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A4" w:rsidRDefault="008865A4" w:rsidP="008865A4">
      <w:pPr>
        <w:spacing w:line="240" w:lineRule="auto"/>
        <w:ind w:left="90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A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865A4" w:rsidRDefault="008865A4" w:rsidP="008865A4">
      <w:pPr>
        <w:spacing w:line="240" w:lineRule="auto"/>
        <w:ind w:left="90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A4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закупок товаров, работ и услуг за бюджетные средства в </w:t>
      </w:r>
    </w:p>
    <w:p w:rsidR="008865A4" w:rsidRPr="008865A4" w:rsidRDefault="008865A4" w:rsidP="008865A4">
      <w:pPr>
        <w:spacing w:line="240" w:lineRule="auto"/>
        <w:ind w:left="90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A4">
        <w:rPr>
          <w:rFonts w:ascii="Times New Roman" w:hAnsi="Times New Roman" w:cs="Times New Roman"/>
          <w:sz w:val="24"/>
          <w:szCs w:val="24"/>
        </w:rPr>
        <w:t>Донецкой Народной Республике</w:t>
      </w:r>
    </w:p>
    <w:p w:rsidR="00373388" w:rsidRDefault="008865A4" w:rsidP="008865A4">
      <w:pPr>
        <w:spacing w:line="240" w:lineRule="auto"/>
        <w:ind w:left="90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A4">
        <w:rPr>
          <w:rFonts w:ascii="Times New Roman" w:hAnsi="Times New Roman" w:cs="Times New Roman"/>
          <w:sz w:val="24"/>
          <w:szCs w:val="24"/>
        </w:rPr>
        <w:t>(пункт 3.2)</w:t>
      </w:r>
    </w:p>
    <w:p w:rsidR="008865A4" w:rsidRDefault="008865A4" w:rsidP="008865A4">
      <w:pPr>
        <w:spacing w:line="240" w:lineRule="auto"/>
        <w:ind w:left="90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5A4" w:rsidRDefault="008865A4" w:rsidP="008865A4">
      <w:pPr>
        <w:spacing w:line="240" w:lineRule="auto"/>
        <w:ind w:left="90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5A4" w:rsidRDefault="008865A4" w:rsidP="008865A4">
      <w:pPr>
        <w:spacing w:line="240" w:lineRule="auto"/>
        <w:ind w:left="90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5A4" w:rsidRPr="008865A4" w:rsidRDefault="008865A4" w:rsidP="008865A4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865A4">
        <w:rPr>
          <w:rFonts w:ascii="Times New Roman" w:hAnsi="Times New Roman" w:cs="Times New Roman"/>
          <w:sz w:val="18"/>
          <w:szCs w:val="18"/>
        </w:rPr>
        <w:t>Общий реестр закупок</w:t>
      </w:r>
    </w:p>
    <w:tbl>
      <w:tblPr>
        <w:tblStyle w:val="a3"/>
        <w:tblW w:w="15607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1007"/>
        <w:gridCol w:w="992"/>
        <w:gridCol w:w="142"/>
        <w:gridCol w:w="992"/>
        <w:gridCol w:w="709"/>
        <w:gridCol w:w="992"/>
        <w:gridCol w:w="851"/>
        <w:gridCol w:w="850"/>
        <w:gridCol w:w="851"/>
        <w:gridCol w:w="850"/>
        <w:gridCol w:w="851"/>
        <w:gridCol w:w="1276"/>
        <w:gridCol w:w="1134"/>
        <w:gridCol w:w="81"/>
        <w:gridCol w:w="911"/>
        <w:gridCol w:w="992"/>
        <w:gridCol w:w="41"/>
        <w:gridCol w:w="810"/>
        <w:gridCol w:w="162"/>
        <w:gridCol w:w="1113"/>
      </w:tblGrid>
      <w:tr w:rsidR="008865A4" w:rsidRPr="008865A4" w:rsidTr="00CA0599">
        <w:trPr>
          <w:trHeight w:val="208"/>
        </w:trPr>
        <w:tc>
          <w:tcPr>
            <w:tcW w:w="1007" w:type="dxa"/>
            <w:vAlign w:val="center"/>
          </w:tcPr>
          <w:p w:rsidR="008865A4" w:rsidRPr="008865A4" w:rsidRDefault="008865A4" w:rsidP="00351FC7">
            <w:pPr>
              <w:ind w:left="-120" w:right="-39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865A4" w:rsidRPr="008865A4" w:rsidRDefault="008865A4" w:rsidP="00351FC7">
            <w:pPr>
              <w:ind w:left="-120" w:right="-39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865A4" w:rsidRPr="008865A4" w:rsidRDefault="008865A4" w:rsidP="00351FC7">
            <w:pPr>
              <w:ind w:left="-120" w:right="-39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865A4" w:rsidRPr="008865A4" w:rsidRDefault="008865A4" w:rsidP="00351FC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865A4" w:rsidRPr="008865A4" w:rsidRDefault="008865A4" w:rsidP="00351FC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865A4" w:rsidRPr="008865A4" w:rsidRDefault="008865A4" w:rsidP="00351FC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865A4" w:rsidRPr="008865A4" w:rsidRDefault="008865A4" w:rsidP="00351FC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865A4" w:rsidRPr="008865A4" w:rsidRDefault="008865A4" w:rsidP="00351FC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865A4" w:rsidRPr="008865A4" w:rsidRDefault="008865A4" w:rsidP="00351FC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8865A4" w:rsidRPr="008865A4" w:rsidRDefault="008865A4" w:rsidP="00351FC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865A4" w:rsidRPr="008865A4" w:rsidRDefault="008865A4" w:rsidP="00351FC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5" w:type="dxa"/>
            <w:gridSpan w:val="2"/>
            <w:vAlign w:val="center"/>
          </w:tcPr>
          <w:p w:rsidR="008865A4" w:rsidRPr="008865A4" w:rsidRDefault="008865A4" w:rsidP="00351FC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1" w:type="dxa"/>
            <w:vAlign w:val="center"/>
          </w:tcPr>
          <w:p w:rsidR="008865A4" w:rsidRPr="008865A4" w:rsidRDefault="008865A4" w:rsidP="00351FC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3" w:type="dxa"/>
            <w:gridSpan w:val="2"/>
            <w:vAlign w:val="center"/>
          </w:tcPr>
          <w:p w:rsidR="008865A4" w:rsidRPr="008865A4" w:rsidRDefault="008865A4" w:rsidP="00351FC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2" w:type="dxa"/>
            <w:gridSpan w:val="2"/>
            <w:vAlign w:val="center"/>
          </w:tcPr>
          <w:p w:rsidR="008865A4" w:rsidRPr="008865A4" w:rsidRDefault="008865A4" w:rsidP="00351FC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13" w:type="dxa"/>
            <w:vAlign w:val="center"/>
          </w:tcPr>
          <w:p w:rsidR="008865A4" w:rsidRPr="008865A4" w:rsidRDefault="008865A4" w:rsidP="00351FC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865A4" w:rsidRPr="008865A4" w:rsidTr="00CA0599">
        <w:trPr>
          <w:trHeight w:val="1412"/>
        </w:trPr>
        <w:tc>
          <w:tcPr>
            <w:tcW w:w="1007" w:type="dxa"/>
            <w:vMerge w:val="restart"/>
          </w:tcPr>
          <w:p w:rsidR="008865A4" w:rsidRPr="008865A4" w:rsidRDefault="008865A4" w:rsidP="008865A4">
            <w:pPr>
              <w:ind w:left="-120" w:right="-3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865A4" w:rsidRPr="008865A4" w:rsidRDefault="008865A4" w:rsidP="008865A4">
            <w:pPr>
              <w:ind w:left="-120" w:right="-3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реестровой записи</w:t>
            </w:r>
          </w:p>
        </w:tc>
        <w:tc>
          <w:tcPr>
            <w:tcW w:w="1134" w:type="dxa"/>
            <w:gridSpan w:val="2"/>
            <w:vMerge w:val="restart"/>
          </w:tcPr>
          <w:p w:rsidR="008865A4" w:rsidRPr="008865A4" w:rsidRDefault="008865A4" w:rsidP="00351FC7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Бюджетный период</w:t>
            </w:r>
          </w:p>
        </w:tc>
        <w:tc>
          <w:tcPr>
            <w:tcW w:w="992" w:type="dxa"/>
            <w:vMerge w:val="restart"/>
          </w:tcPr>
          <w:p w:rsidR="008865A4" w:rsidRPr="008865A4" w:rsidRDefault="008865A4" w:rsidP="008865A4">
            <w:pPr>
              <w:ind w:left="-120" w:right="-3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Вид процедуры закупки</w:t>
            </w:r>
          </w:p>
        </w:tc>
        <w:tc>
          <w:tcPr>
            <w:tcW w:w="12474" w:type="dxa"/>
            <w:gridSpan w:val="16"/>
            <w:vAlign w:val="center"/>
          </w:tcPr>
          <w:p w:rsidR="008865A4" w:rsidRPr="008865A4" w:rsidRDefault="008865A4" w:rsidP="008865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Информация о заказчике</w:t>
            </w:r>
          </w:p>
        </w:tc>
      </w:tr>
      <w:tr w:rsidR="00D5194E" w:rsidRPr="008865A4" w:rsidTr="00CA0599">
        <w:trPr>
          <w:trHeight w:val="1412"/>
        </w:trPr>
        <w:tc>
          <w:tcPr>
            <w:tcW w:w="1007" w:type="dxa"/>
            <w:vMerge/>
          </w:tcPr>
          <w:p w:rsidR="00D5194E" w:rsidRPr="008865A4" w:rsidRDefault="00D5194E" w:rsidP="008865A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D5194E" w:rsidRPr="008865A4" w:rsidRDefault="00D5194E" w:rsidP="008865A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194E" w:rsidRPr="008865A4" w:rsidRDefault="00D5194E" w:rsidP="008865A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5194E" w:rsidRPr="008865A4" w:rsidRDefault="00D5194E" w:rsidP="00351FC7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4">
              <w:rPr>
                <w:rFonts w:ascii="Times New Roman" w:hAnsi="Times New Roman" w:cs="Times New Roman"/>
                <w:sz w:val="18"/>
                <w:szCs w:val="18"/>
              </w:rPr>
              <w:t>Код ИНН заказчика</w:t>
            </w:r>
          </w:p>
        </w:tc>
        <w:tc>
          <w:tcPr>
            <w:tcW w:w="992" w:type="dxa"/>
            <w:vMerge w:val="restart"/>
          </w:tcPr>
          <w:p w:rsidR="00D5194E" w:rsidRPr="008865A4" w:rsidRDefault="00D5194E" w:rsidP="00D5194E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заказчика</w:t>
            </w:r>
          </w:p>
        </w:tc>
        <w:tc>
          <w:tcPr>
            <w:tcW w:w="851" w:type="dxa"/>
            <w:vMerge w:val="restart"/>
          </w:tcPr>
          <w:p w:rsidR="00D5194E" w:rsidRPr="008865A4" w:rsidRDefault="00D5194E" w:rsidP="00AE1241">
            <w:pPr>
              <w:ind w:left="-113" w:right="-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заказчика</w:t>
            </w:r>
          </w:p>
        </w:tc>
        <w:tc>
          <w:tcPr>
            <w:tcW w:w="850" w:type="dxa"/>
            <w:vMerge w:val="restart"/>
          </w:tcPr>
          <w:p w:rsidR="00D5194E" w:rsidRPr="008865A4" w:rsidRDefault="00D5194E" w:rsidP="00AE1241">
            <w:pPr>
              <w:ind w:left="-113" w:right="-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851" w:type="dxa"/>
            <w:vMerge w:val="restart"/>
          </w:tcPr>
          <w:p w:rsidR="00D5194E" w:rsidRPr="008865A4" w:rsidRDefault="00D5194E" w:rsidP="00AE1241">
            <w:pPr>
              <w:ind w:left="-113" w:right="-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850" w:type="dxa"/>
            <w:vMerge w:val="restart"/>
          </w:tcPr>
          <w:p w:rsidR="00D5194E" w:rsidRPr="008865A4" w:rsidRDefault="00D5194E" w:rsidP="00AE1241">
            <w:pPr>
              <w:ind w:left="-113"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 заказчика</w:t>
            </w:r>
          </w:p>
        </w:tc>
        <w:tc>
          <w:tcPr>
            <w:tcW w:w="851" w:type="dxa"/>
            <w:vMerge w:val="restart"/>
          </w:tcPr>
          <w:p w:rsidR="00D5194E" w:rsidRPr="00D5194E" w:rsidRDefault="00D5194E" w:rsidP="00351FC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10" w:type="dxa"/>
            <w:gridSpan w:val="2"/>
          </w:tcPr>
          <w:p w:rsidR="00D5194E" w:rsidRPr="00AE1241" w:rsidRDefault="00D5194E" w:rsidP="00AE1241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E124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Основной</w:t>
            </w:r>
            <w:r w:rsidRPr="00AE1241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 w:rsidRPr="00AE124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вид деятельности заказчика</w:t>
            </w:r>
          </w:p>
        </w:tc>
        <w:tc>
          <w:tcPr>
            <w:tcW w:w="1984" w:type="dxa"/>
            <w:gridSpan w:val="3"/>
          </w:tcPr>
          <w:p w:rsidR="00D5194E" w:rsidRPr="008865A4" w:rsidRDefault="00D5194E" w:rsidP="00EF4224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="00AE124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заказчика</w:t>
            </w:r>
          </w:p>
        </w:tc>
        <w:tc>
          <w:tcPr>
            <w:tcW w:w="2126" w:type="dxa"/>
            <w:gridSpan w:val="4"/>
            <w:vAlign w:val="center"/>
          </w:tcPr>
          <w:p w:rsidR="00D5194E" w:rsidRPr="008865A4" w:rsidRDefault="00D5194E" w:rsidP="00AE1241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или орган, к сфере управления которого принадлежит заказчик</w:t>
            </w:r>
          </w:p>
        </w:tc>
      </w:tr>
      <w:tr w:rsidR="00CA0599" w:rsidTr="00CA0599">
        <w:trPr>
          <w:trHeight w:val="1412"/>
        </w:trPr>
        <w:tc>
          <w:tcPr>
            <w:tcW w:w="1007" w:type="dxa"/>
            <w:vMerge/>
          </w:tcPr>
          <w:p w:rsidR="00D5194E" w:rsidRPr="008865A4" w:rsidRDefault="00D5194E" w:rsidP="008865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5194E" w:rsidRPr="008865A4" w:rsidRDefault="00D5194E" w:rsidP="008865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194E" w:rsidRPr="008865A4" w:rsidRDefault="00D5194E" w:rsidP="008865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194E" w:rsidRPr="008865A4" w:rsidRDefault="00D5194E" w:rsidP="008865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194E" w:rsidRPr="008865A4" w:rsidRDefault="00D5194E" w:rsidP="008865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194E" w:rsidRPr="008865A4" w:rsidRDefault="00D5194E" w:rsidP="008865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194E" w:rsidRPr="008865A4" w:rsidRDefault="00D5194E" w:rsidP="008865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194E" w:rsidRPr="008865A4" w:rsidRDefault="00D5194E" w:rsidP="008865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194E" w:rsidRPr="008865A4" w:rsidRDefault="00D5194E" w:rsidP="008865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194E" w:rsidRPr="008865A4" w:rsidRDefault="00D5194E" w:rsidP="008865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94E" w:rsidRPr="00EF4224" w:rsidRDefault="00D5194E" w:rsidP="00CA0599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Основной код КВЭД</w:t>
            </w:r>
          </w:p>
        </w:tc>
        <w:tc>
          <w:tcPr>
            <w:tcW w:w="1134" w:type="dxa"/>
          </w:tcPr>
          <w:p w:rsidR="00D5194E" w:rsidRPr="00EF4224" w:rsidRDefault="00D5194E" w:rsidP="00CA0599">
            <w:pPr>
              <w:ind w:left="-57"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Наименование вида деятельности</w:t>
            </w:r>
          </w:p>
        </w:tc>
        <w:tc>
          <w:tcPr>
            <w:tcW w:w="992" w:type="dxa"/>
            <w:gridSpan w:val="2"/>
          </w:tcPr>
          <w:p w:rsidR="00D5194E" w:rsidRPr="00EF4224" w:rsidRDefault="00D5194E" w:rsidP="00EF4224">
            <w:pPr>
              <w:ind w:left="-113" w:right="-113"/>
              <w:contextualSpacing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Коды КВЭД</w:t>
            </w:r>
          </w:p>
        </w:tc>
        <w:tc>
          <w:tcPr>
            <w:tcW w:w="992" w:type="dxa"/>
          </w:tcPr>
          <w:p w:rsidR="00D5194E" w:rsidRPr="00EF4224" w:rsidRDefault="00D5194E" w:rsidP="00CA0599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Наименовани</w:t>
            </w:r>
            <w:r w:rsidR="00EF422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 xml:space="preserve"> видов деятельности</w:t>
            </w:r>
          </w:p>
        </w:tc>
        <w:tc>
          <w:tcPr>
            <w:tcW w:w="851" w:type="dxa"/>
            <w:gridSpan w:val="2"/>
          </w:tcPr>
          <w:p w:rsidR="00D5194E" w:rsidRPr="00EF4224" w:rsidRDefault="00D5194E" w:rsidP="002D1C84">
            <w:pPr>
              <w:ind w:left="-113" w:right="-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Код ИНН</w:t>
            </w:r>
          </w:p>
        </w:tc>
        <w:tc>
          <w:tcPr>
            <w:tcW w:w="1275" w:type="dxa"/>
            <w:gridSpan w:val="2"/>
          </w:tcPr>
          <w:p w:rsidR="00D5194E" w:rsidRPr="00EF4224" w:rsidRDefault="00D5194E" w:rsidP="002D1C84">
            <w:pPr>
              <w:ind w:left="-113" w:right="-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</w:tbl>
    <w:p w:rsidR="008865A4" w:rsidRDefault="008865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94E" w:rsidRDefault="00D51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94E" w:rsidRDefault="00D51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224" w:rsidRDefault="00EF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224" w:rsidRDefault="00EF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224" w:rsidRDefault="00EF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224" w:rsidRDefault="00EF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224" w:rsidRDefault="00EF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224" w:rsidRDefault="00EF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224" w:rsidRDefault="00EF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224" w:rsidRDefault="00EF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224" w:rsidRDefault="00EF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80"/>
        <w:gridCol w:w="854"/>
        <w:gridCol w:w="1134"/>
        <w:gridCol w:w="851"/>
        <w:gridCol w:w="992"/>
        <w:gridCol w:w="1134"/>
        <w:gridCol w:w="1276"/>
        <w:gridCol w:w="992"/>
        <w:gridCol w:w="1134"/>
        <w:gridCol w:w="992"/>
        <w:gridCol w:w="567"/>
        <w:gridCol w:w="851"/>
        <w:gridCol w:w="1134"/>
        <w:gridCol w:w="850"/>
        <w:gridCol w:w="1418"/>
      </w:tblGrid>
      <w:tr w:rsidR="0027405E" w:rsidRPr="00EF4224" w:rsidTr="00CA0599">
        <w:trPr>
          <w:trHeight w:val="232"/>
        </w:trPr>
        <w:tc>
          <w:tcPr>
            <w:tcW w:w="984" w:type="dxa"/>
            <w:gridSpan w:val="2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4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EF4224" w:rsidRPr="00EF4224" w:rsidRDefault="00EF4224" w:rsidP="00EF422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2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847483" w:rsidRPr="00EF4224" w:rsidTr="00CA0599">
        <w:trPr>
          <w:trHeight w:val="2108"/>
        </w:trPr>
        <w:tc>
          <w:tcPr>
            <w:tcW w:w="1838" w:type="dxa"/>
            <w:gridSpan w:val="3"/>
            <w:vAlign w:val="center"/>
          </w:tcPr>
          <w:p w:rsidR="00847483" w:rsidRPr="00EF4224" w:rsidRDefault="00847483" w:rsidP="00847483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заказчика, уполномоченное осуществлять связь с участниками/ответственное за проведение процедуры закупки</w:t>
            </w:r>
          </w:p>
        </w:tc>
        <w:tc>
          <w:tcPr>
            <w:tcW w:w="1134" w:type="dxa"/>
            <w:vMerge w:val="restart"/>
            <w:vAlign w:val="center"/>
          </w:tcPr>
          <w:p w:rsidR="00847483" w:rsidRPr="00EF4224" w:rsidRDefault="00847483" w:rsidP="00847483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Счет заказчика, на который зачисляются бюджетные средства на осуществление закупки</w:t>
            </w:r>
          </w:p>
        </w:tc>
        <w:tc>
          <w:tcPr>
            <w:tcW w:w="1843" w:type="dxa"/>
            <w:gridSpan w:val="2"/>
            <w:vAlign w:val="center"/>
          </w:tcPr>
          <w:p w:rsidR="00847483" w:rsidRPr="00EF4224" w:rsidRDefault="00847483" w:rsidP="0084748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Финансирование закупки</w:t>
            </w:r>
          </w:p>
        </w:tc>
        <w:tc>
          <w:tcPr>
            <w:tcW w:w="5528" w:type="dxa"/>
            <w:gridSpan w:val="5"/>
            <w:vAlign w:val="center"/>
          </w:tcPr>
          <w:p w:rsidR="00847483" w:rsidRPr="00EF4224" w:rsidRDefault="00847483" w:rsidP="0084748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закупки</w:t>
            </w:r>
          </w:p>
        </w:tc>
        <w:tc>
          <w:tcPr>
            <w:tcW w:w="3402" w:type="dxa"/>
            <w:gridSpan w:val="4"/>
          </w:tcPr>
          <w:p w:rsidR="00847483" w:rsidRPr="00EF4224" w:rsidRDefault="0084748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закупки с разбивкой по лотам</w:t>
            </w:r>
          </w:p>
        </w:tc>
        <w:tc>
          <w:tcPr>
            <w:tcW w:w="1418" w:type="dxa"/>
            <w:vMerge w:val="restart"/>
            <w:vAlign w:val="center"/>
          </w:tcPr>
          <w:p w:rsidR="00847483" w:rsidRPr="00EF4224" w:rsidRDefault="00847483" w:rsidP="0027405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поставки товара или место выполнения работ/оказания услуг</w:t>
            </w:r>
          </w:p>
        </w:tc>
      </w:tr>
      <w:tr w:rsidR="0027405E" w:rsidRPr="00EF4224" w:rsidTr="00CA0599">
        <w:trPr>
          <w:trHeight w:val="2550"/>
        </w:trPr>
        <w:tc>
          <w:tcPr>
            <w:tcW w:w="704" w:type="dxa"/>
          </w:tcPr>
          <w:p w:rsidR="00847483" w:rsidRPr="00EF4224" w:rsidRDefault="00847483" w:rsidP="00847483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134" w:type="dxa"/>
            <w:gridSpan w:val="2"/>
          </w:tcPr>
          <w:p w:rsidR="00847483" w:rsidRPr="00EF4224" w:rsidRDefault="00847483" w:rsidP="00847483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134" w:type="dxa"/>
            <w:vMerge/>
          </w:tcPr>
          <w:p w:rsidR="00847483" w:rsidRPr="00EF4224" w:rsidRDefault="0084748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483" w:rsidRPr="00EF4224" w:rsidRDefault="00847483" w:rsidP="00847483">
            <w:pPr>
              <w:ind w:left="-113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</w:tcPr>
          <w:p w:rsidR="00847483" w:rsidRPr="00EF4224" w:rsidRDefault="00847483" w:rsidP="00847483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Ожидаемая стоимость закупки согласно плану закупок на бюджетный период, рос. р.</w:t>
            </w:r>
          </w:p>
        </w:tc>
        <w:tc>
          <w:tcPr>
            <w:tcW w:w="1134" w:type="dxa"/>
          </w:tcPr>
          <w:p w:rsidR="00847483" w:rsidRPr="00EF4224" w:rsidRDefault="00847483" w:rsidP="00847483">
            <w:pPr>
              <w:ind w:left="-113"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предмета закупки (с указанием классификатора)</w:t>
            </w:r>
          </w:p>
        </w:tc>
        <w:tc>
          <w:tcPr>
            <w:tcW w:w="1276" w:type="dxa"/>
          </w:tcPr>
          <w:p w:rsidR="00847483" w:rsidRPr="00EF4224" w:rsidRDefault="00847483" w:rsidP="00847483">
            <w:pPr>
              <w:ind w:left="-113"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предмета закупки (товар, работа, услуга)</w:t>
            </w:r>
          </w:p>
        </w:tc>
        <w:tc>
          <w:tcPr>
            <w:tcW w:w="992" w:type="dxa"/>
          </w:tcPr>
          <w:p w:rsidR="00847483" w:rsidRPr="00EF4224" w:rsidRDefault="00847483" w:rsidP="00847483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847483" w:rsidRPr="00EF4224" w:rsidRDefault="00847483" w:rsidP="0027405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 измерения (для работ и услуг не заполняется)</w:t>
            </w:r>
          </w:p>
        </w:tc>
        <w:tc>
          <w:tcPr>
            <w:tcW w:w="992" w:type="dxa"/>
          </w:tcPr>
          <w:p w:rsidR="00847483" w:rsidRPr="00EF4224" w:rsidRDefault="00847483" w:rsidP="0027405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(для работ и услуг "Объем выполнения работ или оказания услуг"</w:t>
            </w:r>
            <w:r w:rsidR="002740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847483" w:rsidRPr="00EF4224" w:rsidRDefault="00847483" w:rsidP="0027405E">
            <w:pPr>
              <w:ind w:left="-113"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851" w:type="dxa"/>
          </w:tcPr>
          <w:p w:rsidR="00847483" w:rsidRPr="00EF4224" w:rsidRDefault="00847483" w:rsidP="0027405E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847483" w:rsidRPr="00EF4224" w:rsidRDefault="00847483" w:rsidP="0027405E">
            <w:pPr>
              <w:ind w:left="-113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 измерения (для работ и услуг не заполняется)</w:t>
            </w:r>
          </w:p>
        </w:tc>
        <w:tc>
          <w:tcPr>
            <w:tcW w:w="850" w:type="dxa"/>
          </w:tcPr>
          <w:p w:rsidR="00847483" w:rsidRPr="00EF4224" w:rsidRDefault="00847483" w:rsidP="0027405E">
            <w:pPr>
              <w:ind w:left="-113"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(для работ и услуг "Объем выполнения работ или оказания услуг")</w:t>
            </w:r>
          </w:p>
        </w:tc>
        <w:tc>
          <w:tcPr>
            <w:tcW w:w="1418" w:type="dxa"/>
            <w:vMerge/>
          </w:tcPr>
          <w:p w:rsidR="00847483" w:rsidRPr="00EF4224" w:rsidRDefault="0084748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405E" w:rsidRDefault="00274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05E" w:rsidRDefault="0027405E" w:rsidP="0027405E">
      <w:pPr>
        <w:rPr>
          <w:rFonts w:ascii="Times New Roman" w:hAnsi="Times New Roman" w:cs="Times New Roman"/>
          <w:sz w:val="24"/>
          <w:szCs w:val="24"/>
        </w:rPr>
      </w:pPr>
    </w:p>
    <w:p w:rsidR="00EF4224" w:rsidRDefault="00EF4224" w:rsidP="0027405E">
      <w:pPr>
        <w:rPr>
          <w:rFonts w:ascii="Times New Roman" w:hAnsi="Times New Roman" w:cs="Times New Roman"/>
          <w:sz w:val="24"/>
          <w:szCs w:val="24"/>
        </w:rPr>
      </w:pPr>
    </w:p>
    <w:p w:rsidR="0027405E" w:rsidRDefault="0027405E" w:rsidP="0027405E">
      <w:pPr>
        <w:rPr>
          <w:rFonts w:ascii="Times New Roman" w:hAnsi="Times New Roman" w:cs="Times New Roman"/>
          <w:sz w:val="24"/>
          <w:szCs w:val="24"/>
        </w:rPr>
      </w:pPr>
    </w:p>
    <w:p w:rsidR="0027405E" w:rsidRDefault="0027405E" w:rsidP="0027405E">
      <w:pPr>
        <w:rPr>
          <w:rFonts w:ascii="Times New Roman" w:hAnsi="Times New Roman" w:cs="Times New Roman"/>
          <w:sz w:val="24"/>
          <w:szCs w:val="24"/>
        </w:rPr>
      </w:pPr>
    </w:p>
    <w:p w:rsidR="0027405E" w:rsidRDefault="0027405E" w:rsidP="0027405E">
      <w:pPr>
        <w:rPr>
          <w:rFonts w:ascii="Times New Roman" w:hAnsi="Times New Roman" w:cs="Times New Roman"/>
          <w:sz w:val="24"/>
          <w:szCs w:val="24"/>
        </w:rPr>
      </w:pPr>
    </w:p>
    <w:p w:rsidR="0027405E" w:rsidRDefault="0027405E" w:rsidP="0027405E">
      <w:pPr>
        <w:rPr>
          <w:rFonts w:ascii="Times New Roman" w:hAnsi="Times New Roman" w:cs="Times New Roman"/>
          <w:sz w:val="24"/>
          <w:szCs w:val="24"/>
        </w:rPr>
      </w:pPr>
    </w:p>
    <w:p w:rsidR="0027405E" w:rsidRDefault="0027405E" w:rsidP="0027405E">
      <w:pPr>
        <w:rPr>
          <w:rFonts w:ascii="Times New Roman" w:hAnsi="Times New Roman" w:cs="Times New Roman"/>
          <w:sz w:val="24"/>
          <w:szCs w:val="24"/>
        </w:rPr>
      </w:pPr>
    </w:p>
    <w:p w:rsidR="0027405E" w:rsidRDefault="0027405E" w:rsidP="0027405E">
      <w:pPr>
        <w:rPr>
          <w:rFonts w:ascii="Times New Roman" w:hAnsi="Times New Roman" w:cs="Times New Roman"/>
          <w:sz w:val="24"/>
          <w:szCs w:val="24"/>
        </w:rPr>
      </w:pPr>
    </w:p>
    <w:p w:rsidR="0027405E" w:rsidRDefault="0027405E" w:rsidP="002740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43"/>
        <w:gridCol w:w="708"/>
        <w:gridCol w:w="709"/>
        <w:gridCol w:w="141"/>
        <w:gridCol w:w="851"/>
        <w:gridCol w:w="1276"/>
        <w:gridCol w:w="709"/>
        <w:gridCol w:w="709"/>
        <w:gridCol w:w="708"/>
        <w:gridCol w:w="567"/>
        <w:gridCol w:w="1134"/>
        <w:gridCol w:w="851"/>
        <w:gridCol w:w="1134"/>
        <w:gridCol w:w="992"/>
        <w:gridCol w:w="992"/>
        <w:gridCol w:w="993"/>
        <w:gridCol w:w="1275"/>
      </w:tblGrid>
      <w:tr w:rsidR="00FB7155" w:rsidTr="00CA0599">
        <w:trPr>
          <w:trHeight w:val="176"/>
        </w:trPr>
        <w:tc>
          <w:tcPr>
            <w:tcW w:w="994" w:type="dxa"/>
            <w:gridSpan w:val="2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27405E" w:rsidRPr="0027405E" w:rsidRDefault="0027405E" w:rsidP="002740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0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FB7155" w:rsidTr="00CA0599">
        <w:trPr>
          <w:trHeight w:val="3304"/>
        </w:trPr>
        <w:tc>
          <w:tcPr>
            <w:tcW w:w="1702" w:type="dxa"/>
            <w:gridSpan w:val="3"/>
            <w:vAlign w:val="center"/>
          </w:tcPr>
          <w:p w:rsidR="0027405E" w:rsidRPr="00FB7155" w:rsidRDefault="0027405E" w:rsidP="00CA059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>Срок подачи предложений конкурсных закупок (для закупки у одного участника не заполняется, для процедур закупки из объявления)</w:t>
            </w:r>
          </w:p>
        </w:tc>
        <w:tc>
          <w:tcPr>
            <w:tcW w:w="1701" w:type="dxa"/>
            <w:gridSpan w:val="3"/>
            <w:vAlign w:val="center"/>
          </w:tcPr>
          <w:p w:rsidR="0027405E" w:rsidRPr="00FB7155" w:rsidRDefault="0027405E" w:rsidP="007A782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>Раскрытие предложений конкурсных закупок (для закупки у одного участника не заполняется, для процедур закупки из объявления)</w:t>
            </w:r>
          </w:p>
        </w:tc>
        <w:tc>
          <w:tcPr>
            <w:tcW w:w="1276" w:type="dxa"/>
            <w:vMerge w:val="restart"/>
            <w:vAlign w:val="center"/>
          </w:tcPr>
          <w:p w:rsidR="00CA0599" w:rsidRDefault="0027405E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 xml:space="preserve">Дата принятия решения о применении процедуры закупки у одного участника </w:t>
            </w:r>
          </w:p>
          <w:p w:rsidR="00CA0599" w:rsidRDefault="0027405E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 xml:space="preserve">(для </w:t>
            </w:r>
          </w:p>
          <w:p w:rsidR="00CA0599" w:rsidRDefault="0027405E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 xml:space="preserve">открытого конкурса и запроса ценовых предложений </w:t>
            </w:r>
          </w:p>
          <w:p w:rsidR="00CA0599" w:rsidRDefault="0027405E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</w:p>
          <w:p w:rsidR="0027405E" w:rsidRPr="00FB7155" w:rsidRDefault="0027405E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>заполняется)</w:t>
            </w:r>
          </w:p>
        </w:tc>
        <w:tc>
          <w:tcPr>
            <w:tcW w:w="2693" w:type="dxa"/>
            <w:gridSpan w:val="4"/>
            <w:vAlign w:val="center"/>
          </w:tcPr>
          <w:p w:rsidR="0027405E" w:rsidRPr="00FB7155" w:rsidRDefault="0027405E" w:rsidP="007A782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>Объявления о проведении процедуры закупки</w:t>
            </w:r>
          </w:p>
        </w:tc>
        <w:tc>
          <w:tcPr>
            <w:tcW w:w="1134" w:type="dxa"/>
            <w:vAlign w:val="center"/>
          </w:tcPr>
          <w:p w:rsidR="0027405E" w:rsidRPr="00FB7155" w:rsidRDefault="00FB7155" w:rsidP="00351FC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раскрытия предложений согласно протоколу раскрытия</w:t>
            </w:r>
          </w:p>
        </w:tc>
        <w:tc>
          <w:tcPr>
            <w:tcW w:w="851" w:type="dxa"/>
            <w:vAlign w:val="center"/>
          </w:tcPr>
          <w:p w:rsidR="0027405E" w:rsidRPr="00FB7155" w:rsidRDefault="00FB7155" w:rsidP="00351FC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внесения протокола раскрытия на веб-портале</w:t>
            </w:r>
          </w:p>
        </w:tc>
        <w:tc>
          <w:tcPr>
            <w:tcW w:w="1134" w:type="dxa"/>
            <w:vAlign w:val="center"/>
          </w:tcPr>
          <w:p w:rsidR="0027405E" w:rsidRPr="00FB7155" w:rsidRDefault="00FB7155" w:rsidP="00351FC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проведения оценки предложений</w:t>
            </w:r>
          </w:p>
        </w:tc>
        <w:tc>
          <w:tcPr>
            <w:tcW w:w="992" w:type="dxa"/>
            <w:vAlign w:val="center"/>
          </w:tcPr>
          <w:p w:rsidR="0027405E" w:rsidRPr="00FB7155" w:rsidRDefault="00FB7155" w:rsidP="00351FC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внесения проток</w:t>
            </w:r>
            <w:r w:rsidR="00351F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расмотрения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оценки на веб-портале</w:t>
            </w:r>
          </w:p>
        </w:tc>
        <w:tc>
          <w:tcPr>
            <w:tcW w:w="992" w:type="dxa"/>
            <w:vAlign w:val="center"/>
          </w:tcPr>
          <w:p w:rsidR="0027405E" w:rsidRPr="00FB7155" w:rsidRDefault="00FB7155" w:rsidP="00351FC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процедуры закупки, подавших предложения</w:t>
            </w:r>
          </w:p>
        </w:tc>
        <w:tc>
          <w:tcPr>
            <w:tcW w:w="993" w:type="dxa"/>
            <w:vAlign w:val="center"/>
          </w:tcPr>
          <w:p w:rsidR="0027405E" w:rsidRPr="00FB7155" w:rsidRDefault="00FB7155" w:rsidP="00351FC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процедуры закупки, предложения которых были рассмотрены</w:t>
            </w:r>
          </w:p>
        </w:tc>
        <w:tc>
          <w:tcPr>
            <w:tcW w:w="1275" w:type="dxa"/>
            <w:vAlign w:val="center"/>
          </w:tcPr>
          <w:p w:rsidR="0027405E" w:rsidRPr="00FB7155" w:rsidRDefault="00FB7155" w:rsidP="00351FC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Минимальная цена (стоимость) предложения </w:t>
            </w:r>
            <w:r w:rsidR="000912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всех предложений, рос. р</w:t>
            </w:r>
          </w:p>
        </w:tc>
      </w:tr>
      <w:tr w:rsidR="00FB7155" w:rsidTr="00CA0599">
        <w:trPr>
          <w:trHeight w:val="2565"/>
        </w:trPr>
        <w:tc>
          <w:tcPr>
            <w:tcW w:w="851" w:type="dxa"/>
            <w:vAlign w:val="center"/>
          </w:tcPr>
          <w:p w:rsidR="00FB7155" w:rsidRPr="00FB7155" w:rsidRDefault="00FB7155" w:rsidP="007A782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gridSpan w:val="2"/>
            <w:vAlign w:val="center"/>
          </w:tcPr>
          <w:p w:rsidR="00FB7155" w:rsidRPr="00FB7155" w:rsidRDefault="00FB7155" w:rsidP="007A782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0" w:type="dxa"/>
            <w:gridSpan w:val="2"/>
            <w:vAlign w:val="center"/>
          </w:tcPr>
          <w:p w:rsidR="00FB7155" w:rsidRPr="00FB7155" w:rsidRDefault="00FB7155" w:rsidP="007A782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vAlign w:val="center"/>
          </w:tcPr>
          <w:p w:rsidR="00FB7155" w:rsidRPr="00FB7155" w:rsidRDefault="00FB7155" w:rsidP="007A782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276" w:type="dxa"/>
            <w:vMerge/>
            <w:vAlign w:val="center"/>
          </w:tcPr>
          <w:p w:rsidR="00FB7155" w:rsidRPr="00FB7155" w:rsidRDefault="00FB7155" w:rsidP="007A7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1216" w:rsidRDefault="00FB7155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 xml:space="preserve">Дата опубликования </w:t>
            </w:r>
          </w:p>
          <w:p w:rsidR="00FB7155" w:rsidRPr="00FB7155" w:rsidRDefault="00FB7155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>в официальном печатном издании</w:t>
            </w:r>
          </w:p>
        </w:tc>
        <w:tc>
          <w:tcPr>
            <w:tcW w:w="709" w:type="dxa"/>
            <w:vAlign w:val="center"/>
          </w:tcPr>
          <w:p w:rsidR="00FB7155" w:rsidRPr="00FB7155" w:rsidRDefault="00FB7155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>№ выпуска официального печатного издания</w:t>
            </w:r>
          </w:p>
        </w:tc>
        <w:tc>
          <w:tcPr>
            <w:tcW w:w="708" w:type="dxa"/>
            <w:vAlign w:val="center"/>
          </w:tcPr>
          <w:p w:rsidR="00FB7155" w:rsidRPr="00FB7155" w:rsidRDefault="00FB7155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>Дата обнародования на веб-портале</w:t>
            </w:r>
          </w:p>
        </w:tc>
        <w:tc>
          <w:tcPr>
            <w:tcW w:w="567" w:type="dxa"/>
            <w:vAlign w:val="center"/>
          </w:tcPr>
          <w:p w:rsidR="00FB7155" w:rsidRPr="00FB7155" w:rsidRDefault="00FB7155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FB7155"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proofErr w:type="spellEnd"/>
            <w:r w:rsidRPr="00FB7155">
              <w:rPr>
                <w:rFonts w:ascii="Times New Roman" w:hAnsi="Times New Roman" w:cs="Times New Roman"/>
                <w:sz w:val="18"/>
                <w:szCs w:val="18"/>
              </w:rPr>
              <w:t>. объявления</w:t>
            </w:r>
          </w:p>
        </w:tc>
        <w:tc>
          <w:tcPr>
            <w:tcW w:w="7371" w:type="dxa"/>
            <w:gridSpan w:val="7"/>
            <w:vAlign w:val="center"/>
          </w:tcPr>
          <w:p w:rsidR="00FB7155" w:rsidRDefault="00FB7155" w:rsidP="007A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заполняется для процедуры закупки у одного участника</w:t>
            </w:r>
          </w:p>
          <w:p w:rsidR="00FB7155" w:rsidRPr="00FB7155" w:rsidRDefault="00FB7155" w:rsidP="007A78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заполняется в случае отмены процедуры закупки на основании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3) п.12.3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Разде</w:t>
            </w:r>
            <w:proofErr w:type="spellEnd"/>
          </w:p>
        </w:tc>
      </w:tr>
    </w:tbl>
    <w:p w:rsidR="0027405E" w:rsidRDefault="0027405E" w:rsidP="0027405E">
      <w:pPr>
        <w:rPr>
          <w:rFonts w:ascii="Times New Roman" w:hAnsi="Times New Roman" w:cs="Times New Roman"/>
          <w:sz w:val="24"/>
          <w:szCs w:val="24"/>
        </w:rPr>
      </w:pPr>
    </w:p>
    <w:p w:rsidR="0027405E" w:rsidRDefault="0027405E" w:rsidP="0027405E">
      <w:pPr>
        <w:rPr>
          <w:rFonts w:ascii="Times New Roman" w:hAnsi="Times New Roman" w:cs="Times New Roman"/>
          <w:sz w:val="24"/>
          <w:szCs w:val="24"/>
        </w:rPr>
      </w:pPr>
    </w:p>
    <w:p w:rsidR="00FB7155" w:rsidRDefault="00FB7155" w:rsidP="0027405E">
      <w:pPr>
        <w:rPr>
          <w:rFonts w:ascii="Times New Roman" w:hAnsi="Times New Roman" w:cs="Times New Roman"/>
          <w:sz w:val="24"/>
          <w:szCs w:val="24"/>
        </w:rPr>
      </w:pPr>
    </w:p>
    <w:p w:rsidR="00FB7155" w:rsidRDefault="00FB7155" w:rsidP="0027405E">
      <w:pPr>
        <w:rPr>
          <w:rFonts w:ascii="Times New Roman" w:hAnsi="Times New Roman" w:cs="Times New Roman"/>
          <w:sz w:val="24"/>
          <w:szCs w:val="24"/>
        </w:rPr>
      </w:pPr>
    </w:p>
    <w:p w:rsidR="00CA0599" w:rsidRDefault="00CA0599" w:rsidP="0027405E">
      <w:pPr>
        <w:rPr>
          <w:rFonts w:ascii="Times New Roman" w:hAnsi="Times New Roman" w:cs="Times New Roman"/>
          <w:sz w:val="24"/>
          <w:szCs w:val="24"/>
        </w:rPr>
      </w:pPr>
    </w:p>
    <w:p w:rsidR="00CA0599" w:rsidRDefault="00CA0599" w:rsidP="0027405E">
      <w:pPr>
        <w:rPr>
          <w:rFonts w:ascii="Times New Roman" w:hAnsi="Times New Roman" w:cs="Times New Roman"/>
          <w:sz w:val="24"/>
          <w:szCs w:val="24"/>
        </w:rPr>
      </w:pPr>
    </w:p>
    <w:p w:rsidR="00FB7155" w:rsidRDefault="00FB7155" w:rsidP="002740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567"/>
        <w:gridCol w:w="445"/>
        <w:gridCol w:w="405"/>
        <w:gridCol w:w="607"/>
        <w:gridCol w:w="386"/>
        <w:gridCol w:w="627"/>
        <w:gridCol w:w="790"/>
        <w:gridCol w:w="222"/>
        <w:gridCol w:w="1196"/>
        <w:gridCol w:w="1275"/>
        <w:gridCol w:w="1276"/>
        <w:gridCol w:w="851"/>
        <w:gridCol w:w="1134"/>
        <w:gridCol w:w="850"/>
        <w:gridCol w:w="1134"/>
      </w:tblGrid>
      <w:tr w:rsidR="007A7821" w:rsidRPr="00FB7155" w:rsidTr="00091216">
        <w:trPr>
          <w:trHeight w:val="254"/>
        </w:trPr>
        <w:tc>
          <w:tcPr>
            <w:tcW w:w="1135" w:type="dxa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715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12" w:type="dxa"/>
            <w:gridSpan w:val="2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12" w:type="dxa"/>
            <w:gridSpan w:val="2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13" w:type="dxa"/>
            <w:gridSpan w:val="2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12" w:type="dxa"/>
            <w:gridSpan w:val="2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96" w:type="dxa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FB7155" w:rsidRPr="00FB7155" w:rsidRDefault="00FB7155" w:rsidP="00FB71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18252B" w:rsidRPr="00FB7155" w:rsidTr="00091216">
        <w:trPr>
          <w:trHeight w:val="3248"/>
        </w:trPr>
        <w:tc>
          <w:tcPr>
            <w:tcW w:w="1135" w:type="dxa"/>
            <w:vAlign w:val="center"/>
          </w:tcPr>
          <w:p w:rsidR="007A7821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Минимальная цена (стоимость) предложения из предложений, допущенных </w:t>
            </w:r>
          </w:p>
          <w:p w:rsidR="0018252B" w:rsidRPr="00FB7155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оценке, рос. р.</w:t>
            </w:r>
          </w:p>
        </w:tc>
        <w:tc>
          <w:tcPr>
            <w:tcW w:w="1134" w:type="dxa"/>
            <w:vAlign w:val="center"/>
          </w:tcPr>
          <w:p w:rsidR="0018252B" w:rsidRPr="00FB7155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цена (стоимость) предложения из всех предложений, рос. р.</w:t>
            </w:r>
          </w:p>
        </w:tc>
        <w:tc>
          <w:tcPr>
            <w:tcW w:w="1134" w:type="dxa"/>
            <w:vAlign w:val="center"/>
          </w:tcPr>
          <w:p w:rsidR="007A7821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цена (</w:t>
            </w:r>
            <w:r w:rsidR="007A7821">
              <w:rPr>
                <w:rFonts w:ascii="Times New Roman" w:hAnsi="Times New Roman" w:cs="Times New Roman"/>
                <w:sz w:val="18"/>
                <w:szCs w:val="18"/>
              </w:rPr>
              <w:t>стоимость) предложения из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допущенных </w:t>
            </w:r>
          </w:p>
          <w:p w:rsidR="0018252B" w:rsidRPr="00FB7155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оценке, рос. р.</w:t>
            </w:r>
          </w:p>
        </w:tc>
        <w:tc>
          <w:tcPr>
            <w:tcW w:w="7796" w:type="dxa"/>
            <w:gridSpan w:val="11"/>
            <w:vAlign w:val="center"/>
          </w:tcPr>
          <w:p w:rsidR="007A7821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предложений с разбивкой по лотам </w:t>
            </w:r>
          </w:p>
          <w:p w:rsidR="0018252B" w:rsidRPr="00FB7155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 заполняется для процедуры закупки о одного участника)</w:t>
            </w:r>
          </w:p>
        </w:tc>
        <w:tc>
          <w:tcPr>
            <w:tcW w:w="851" w:type="dxa"/>
            <w:vMerge w:val="restart"/>
            <w:vAlign w:val="center"/>
          </w:tcPr>
          <w:p w:rsidR="007A7821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оценки </w:t>
            </w:r>
          </w:p>
          <w:p w:rsidR="0018252B" w:rsidRPr="00FB7155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(не заполняется для процедуры закупки </w:t>
            </w:r>
            <w:r w:rsidR="007A78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одного участника)</w:t>
            </w:r>
          </w:p>
        </w:tc>
        <w:tc>
          <w:tcPr>
            <w:tcW w:w="1134" w:type="dxa"/>
            <w:vMerge w:val="restart"/>
            <w:vAlign w:val="center"/>
          </w:tcPr>
          <w:p w:rsidR="0018252B" w:rsidRPr="00FB7155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 применения (заполняется только для одного участника)</w:t>
            </w:r>
          </w:p>
        </w:tc>
        <w:tc>
          <w:tcPr>
            <w:tcW w:w="850" w:type="dxa"/>
            <w:vMerge w:val="restart"/>
            <w:vAlign w:val="center"/>
          </w:tcPr>
          <w:p w:rsidR="0018252B" w:rsidRPr="00FB7155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091216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7A7821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решения об отмене процедуры закупки </w:t>
            </w:r>
          </w:p>
          <w:p w:rsidR="0018252B" w:rsidRPr="00FB7155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(не заполняется </w:t>
            </w:r>
            <w:r w:rsidR="000912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случае акцепта)</w:t>
            </w:r>
          </w:p>
        </w:tc>
      </w:tr>
      <w:tr w:rsidR="007A7821" w:rsidRPr="00FB7155" w:rsidTr="00091216">
        <w:trPr>
          <w:trHeight w:val="2402"/>
        </w:trPr>
        <w:tc>
          <w:tcPr>
            <w:tcW w:w="3403" w:type="dxa"/>
            <w:gridSpan w:val="3"/>
            <w:tcBorders>
              <w:left w:val="nil"/>
            </w:tcBorders>
            <w:vAlign w:val="center"/>
          </w:tcPr>
          <w:p w:rsidR="0018252B" w:rsidRPr="00FB7155" w:rsidRDefault="0018252B" w:rsidP="0009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Временного порядка</w:t>
            </w:r>
          </w:p>
        </w:tc>
        <w:tc>
          <w:tcPr>
            <w:tcW w:w="567" w:type="dxa"/>
            <w:vAlign w:val="center"/>
          </w:tcPr>
          <w:p w:rsidR="0018252B" w:rsidRPr="00FB7155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850" w:type="dxa"/>
            <w:gridSpan w:val="2"/>
            <w:vAlign w:val="center"/>
          </w:tcPr>
          <w:p w:rsidR="0018252B" w:rsidRPr="00FB7155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участников, подавших предложения на лот</w:t>
            </w:r>
          </w:p>
        </w:tc>
        <w:tc>
          <w:tcPr>
            <w:tcW w:w="993" w:type="dxa"/>
            <w:gridSpan w:val="2"/>
            <w:vAlign w:val="center"/>
          </w:tcPr>
          <w:p w:rsidR="0018252B" w:rsidRPr="00FB7155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 участников, предложения которых </w:t>
            </w:r>
            <w:r w:rsidR="007A78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данный лот были рассмотрены</w:t>
            </w:r>
          </w:p>
        </w:tc>
        <w:tc>
          <w:tcPr>
            <w:tcW w:w="1417" w:type="dxa"/>
            <w:gridSpan w:val="2"/>
            <w:vAlign w:val="center"/>
          </w:tcPr>
          <w:p w:rsidR="0018252B" w:rsidRPr="00FB7155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Минимальная цена (стоимость) предложения из всех </w:t>
            </w:r>
            <w:r w:rsidR="007A78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предложений по данному лоту, рос. р.</w:t>
            </w:r>
          </w:p>
        </w:tc>
        <w:tc>
          <w:tcPr>
            <w:tcW w:w="1418" w:type="dxa"/>
            <w:gridSpan w:val="2"/>
            <w:vAlign w:val="center"/>
          </w:tcPr>
          <w:p w:rsidR="0018252B" w:rsidRPr="00FB7155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Минимальная цена (стоимость) предложения из предложений, допущенных к оценке по данному лоту, рос. р.</w:t>
            </w:r>
          </w:p>
        </w:tc>
        <w:tc>
          <w:tcPr>
            <w:tcW w:w="1275" w:type="dxa"/>
            <w:vAlign w:val="center"/>
          </w:tcPr>
          <w:p w:rsidR="0018252B" w:rsidRPr="007A7821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A78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Максимальная цена (стоимость) предложения из всех предложений по данному лоту, рос. р.</w:t>
            </w:r>
          </w:p>
        </w:tc>
        <w:tc>
          <w:tcPr>
            <w:tcW w:w="1276" w:type="dxa"/>
            <w:vAlign w:val="center"/>
          </w:tcPr>
          <w:p w:rsidR="0018252B" w:rsidRPr="007A7821" w:rsidRDefault="0018252B" w:rsidP="007A7821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A78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Максимальная цена (стоимость) предложения из предложений, допущенных к оценке по данному лоту, рос. р.</w:t>
            </w:r>
          </w:p>
        </w:tc>
        <w:tc>
          <w:tcPr>
            <w:tcW w:w="851" w:type="dxa"/>
            <w:vMerge/>
            <w:vAlign w:val="center"/>
          </w:tcPr>
          <w:p w:rsidR="0018252B" w:rsidRPr="00FB7155" w:rsidRDefault="0018252B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8252B" w:rsidRPr="00FB7155" w:rsidRDefault="0018252B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8252B" w:rsidRPr="00FB7155" w:rsidRDefault="0018252B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8252B" w:rsidRPr="00FB7155" w:rsidRDefault="0018252B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7155" w:rsidRDefault="00FB7155" w:rsidP="0027405E">
      <w:pPr>
        <w:rPr>
          <w:rFonts w:ascii="Times New Roman" w:hAnsi="Times New Roman" w:cs="Times New Roman"/>
          <w:sz w:val="24"/>
          <w:szCs w:val="24"/>
        </w:rPr>
      </w:pPr>
    </w:p>
    <w:p w:rsidR="0027405E" w:rsidRDefault="0027405E" w:rsidP="0027405E">
      <w:pPr>
        <w:rPr>
          <w:rFonts w:ascii="Times New Roman" w:hAnsi="Times New Roman" w:cs="Times New Roman"/>
          <w:sz w:val="24"/>
          <w:szCs w:val="24"/>
        </w:rPr>
      </w:pPr>
    </w:p>
    <w:p w:rsidR="0027405E" w:rsidRDefault="0027405E" w:rsidP="0027405E">
      <w:pPr>
        <w:rPr>
          <w:rFonts w:ascii="Times New Roman" w:hAnsi="Times New Roman" w:cs="Times New Roman"/>
          <w:sz w:val="24"/>
          <w:szCs w:val="24"/>
        </w:rPr>
      </w:pPr>
    </w:p>
    <w:p w:rsidR="0018252B" w:rsidRDefault="0018252B" w:rsidP="0027405E">
      <w:pPr>
        <w:rPr>
          <w:rFonts w:ascii="Times New Roman" w:hAnsi="Times New Roman" w:cs="Times New Roman"/>
          <w:sz w:val="24"/>
          <w:szCs w:val="24"/>
        </w:rPr>
      </w:pPr>
    </w:p>
    <w:p w:rsidR="0018252B" w:rsidRDefault="0018252B" w:rsidP="0027405E">
      <w:pPr>
        <w:rPr>
          <w:rFonts w:ascii="Times New Roman" w:hAnsi="Times New Roman" w:cs="Times New Roman"/>
          <w:sz w:val="24"/>
          <w:szCs w:val="24"/>
        </w:rPr>
      </w:pPr>
    </w:p>
    <w:p w:rsidR="0018252B" w:rsidRDefault="0018252B" w:rsidP="0027405E">
      <w:pPr>
        <w:rPr>
          <w:rFonts w:ascii="Times New Roman" w:hAnsi="Times New Roman" w:cs="Times New Roman"/>
          <w:sz w:val="24"/>
          <w:szCs w:val="24"/>
        </w:rPr>
      </w:pPr>
    </w:p>
    <w:p w:rsidR="0018252B" w:rsidRDefault="0018252B" w:rsidP="002740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025"/>
        <w:gridCol w:w="586"/>
        <w:gridCol w:w="142"/>
        <w:gridCol w:w="709"/>
        <w:gridCol w:w="850"/>
        <w:gridCol w:w="567"/>
        <w:gridCol w:w="993"/>
        <w:gridCol w:w="850"/>
        <w:gridCol w:w="567"/>
        <w:gridCol w:w="851"/>
        <w:gridCol w:w="708"/>
        <w:gridCol w:w="799"/>
        <w:gridCol w:w="264"/>
        <w:gridCol w:w="586"/>
        <w:gridCol w:w="713"/>
        <w:gridCol w:w="847"/>
        <w:gridCol w:w="850"/>
        <w:gridCol w:w="709"/>
      </w:tblGrid>
      <w:tr w:rsidR="00040858" w:rsidRPr="0018252B" w:rsidTr="00371FA6">
        <w:trPr>
          <w:trHeight w:val="277"/>
        </w:trPr>
        <w:tc>
          <w:tcPr>
            <w:tcW w:w="1025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86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gridSpan w:val="2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3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63" w:type="dxa"/>
            <w:gridSpan w:val="2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86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13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47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18252B" w:rsidRPr="0018252B" w:rsidRDefault="0018252B" w:rsidP="001825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040858" w:rsidRPr="0018252B" w:rsidTr="00371FA6">
        <w:trPr>
          <w:trHeight w:val="2718"/>
        </w:trPr>
        <w:tc>
          <w:tcPr>
            <w:tcW w:w="1025" w:type="dxa"/>
            <w:vMerge w:val="restart"/>
            <w:vAlign w:val="center"/>
          </w:tcPr>
          <w:p w:rsidR="003A2DA5" w:rsidRPr="0018252B" w:rsidRDefault="003A2DA5" w:rsidP="008F7A83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Причина отмены </w:t>
            </w:r>
            <w:r w:rsidR="008F7A8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(не заполняется в случае акцепта)</w:t>
            </w:r>
          </w:p>
        </w:tc>
        <w:tc>
          <w:tcPr>
            <w:tcW w:w="2854" w:type="dxa"/>
            <w:gridSpan w:val="5"/>
            <w:vAlign w:val="center"/>
          </w:tcPr>
          <w:p w:rsidR="003A2DA5" w:rsidRPr="0018252B" w:rsidRDefault="003A2DA5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 процедуры закупки (не заполняется в случае отмены)</w:t>
            </w:r>
          </w:p>
        </w:tc>
        <w:tc>
          <w:tcPr>
            <w:tcW w:w="993" w:type="dxa"/>
            <w:vMerge w:val="restart"/>
            <w:vAlign w:val="center"/>
          </w:tcPr>
          <w:p w:rsidR="003A2DA5" w:rsidRPr="0018252B" w:rsidRDefault="003A2DA5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акцептов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(не заполняется в случае отмены)</w:t>
            </w:r>
          </w:p>
        </w:tc>
        <w:tc>
          <w:tcPr>
            <w:tcW w:w="850" w:type="dxa"/>
            <w:vMerge w:val="restart"/>
            <w:vAlign w:val="center"/>
          </w:tcPr>
          <w:p w:rsidR="003A2DA5" w:rsidRPr="0018252B" w:rsidRDefault="003A2DA5" w:rsidP="000408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акцепта (не заполняется в случае отмены)</w:t>
            </w:r>
          </w:p>
        </w:tc>
        <w:tc>
          <w:tcPr>
            <w:tcW w:w="567" w:type="dxa"/>
            <w:vMerge w:val="restart"/>
            <w:vAlign w:val="center"/>
          </w:tcPr>
          <w:p w:rsidR="003A2DA5" w:rsidRPr="0018252B" w:rsidRDefault="003A2DA5" w:rsidP="0004085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уведомления об </w:t>
            </w:r>
            <w:r w:rsidRPr="0004085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акцепте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04085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веб-портале</w:t>
            </w:r>
          </w:p>
        </w:tc>
        <w:tc>
          <w:tcPr>
            <w:tcW w:w="851" w:type="dxa"/>
            <w:vMerge w:val="restart"/>
            <w:vAlign w:val="center"/>
          </w:tcPr>
          <w:p w:rsidR="003A2DA5" w:rsidRPr="003A2DA5" w:rsidRDefault="003A2DA5" w:rsidP="000408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определенная в договоре на закупку</w:t>
            </w:r>
          </w:p>
        </w:tc>
        <w:tc>
          <w:tcPr>
            <w:tcW w:w="708" w:type="dxa"/>
            <w:vMerge w:val="restart"/>
            <w:vAlign w:val="center"/>
          </w:tcPr>
          <w:p w:rsidR="003A2DA5" w:rsidRPr="0018252B" w:rsidRDefault="003A2DA5" w:rsidP="0004085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договора</w:t>
            </w:r>
          </w:p>
        </w:tc>
        <w:tc>
          <w:tcPr>
            <w:tcW w:w="3209" w:type="dxa"/>
            <w:gridSpan w:val="5"/>
            <w:vAlign w:val="center"/>
          </w:tcPr>
          <w:p w:rsidR="00040858" w:rsidRDefault="003A2DA5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Объявление о результатах</w:t>
            </w:r>
          </w:p>
          <w:p w:rsidR="003A2DA5" w:rsidRPr="0018252B" w:rsidRDefault="003A2DA5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закупки</w:t>
            </w:r>
          </w:p>
        </w:tc>
        <w:tc>
          <w:tcPr>
            <w:tcW w:w="1559" w:type="dxa"/>
            <w:gridSpan w:val="2"/>
            <w:vAlign w:val="center"/>
          </w:tcPr>
          <w:p w:rsidR="003A2DA5" w:rsidRPr="0018252B" w:rsidRDefault="003A2DA5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Отчёт о резу</w:t>
            </w:r>
            <w:r w:rsidR="00371FA6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татах</w:t>
            </w:r>
          </w:p>
        </w:tc>
      </w:tr>
      <w:tr w:rsidR="00040858" w:rsidRPr="0018252B" w:rsidTr="00371FA6">
        <w:trPr>
          <w:trHeight w:val="2718"/>
        </w:trPr>
        <w:tc>
          <w:tcPr>
            <w:tcW w:w="1025" w:type="dxa"/>
            <w:vMerge/>
          </w:tcPr>
          <w:p w:rsidR="003A2DA5" w:rsidRPr="0018252B" w:rsidRDefault="003A2DA5" w:rsidP="00274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3A2DA5" w:rsidRPr="0018252B" w:rsidRDefault="003A2DA5" w:rsidP="0004085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ИНН</w:t>
            </w:r>
          </w:p>
        </w:tc>
        <w:tc>
          <w:tcPr>
            <w:tcW w:w="709" w:type="dxa"/>
            <w:vAlign w:val="center"/>
          </w:tcPr>
          <w:p w:rsidR="003A2DA5" w:rsidRPr="0018252B" w:rsidRDefault="003A2DA5" w:rsidP="0004085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850" w:type="dxa"/>
            <w:vAlign w:val="center"/>
          </w:tcPr>
          <w:p w:rsidR="003A2DA5" w:rsidRPr="0018252B" w:rsidRDefault="003A2DA5" w:rsidP="0004085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</w:p>
        </w:tc>
        <w:tc>
          <w:tcPr>
            <w:tcW w:w="567" w:type="dxa"/>
            <w:vAlign w:val="center"/>
          </w:tcPr>
          <w:p w:rsidR="003A2DA5" w:rsidRPr="0018252B" w:rsidRDefault="003A2DA5" w:rsidP="0004085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93" w:type="dxa"/>
            <w:vMerge/>
            <w:vAlign w:val="center"/>
          </w:tcPr>
          <w:p w:rsidR="003A2DA5" w:rsidRPr="0018252B" w:rsidRDefault="003A2DA5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2DA5" w:rsidRPr="0018252B" w:rsidRDefault="003A2DA5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A2DA5" w:rsidRPr="0018252B" w:rsidRDefault="003A2DA5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2DA5" w:rsidRPr="0018252B" w:rsidRDefault="003A2DA5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A2DA5" w:rsidRPr="0018252B" w:rsidRDefault="003A2DA5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A2DA5" w:rsidRPr="0018252B" w:rsidRDefault="003A2DA5" w:rsidP="000408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обнародования</w:t>
            </w:r>
            <w:r w:rsidR="000408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официальном печатном издании</w:t>
            </w:r>
          </w:p>
        </w:tc>
        <w:tc>
          <w:tcPr>
            <w:tcW w:w="850" w:type="dxa"/>
            <w:gridSpan w:val="2"/>
            <w:vAlign w:val="center"/>
          </w:tcPr>
          <w:p w:rsidR="003A2DA5" w:rsidRPr="0018252B" w:rsidRDefault="003A2DA5" w:rsidP="008F7A8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выпуска официального печатного издания</w:t>
            </w:r>
          </w:p>
        </w:tc>
        <w:tc>
          <w:tcPr>
            <w:tcW w:w="713" w:type="dxa"/>
            <w:vAlign w:val="center"/>
          </w:tcPr>
          <w:p w:rsidR="003A2DA5" w:rsidRPr="0018252B" w:rsidRDefault="003A2DA5" w:rsidP="0004085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опубликования на веб-портале</w:t>
            </w:r>
          </w:p>
        </w:tc>
        <w:tc>
          <w:tcPr>
            <w:tcW w:w="847" w:type="dxa"/>
            <w:vAlign w:val="center"/>
          </w:tcPr>
          <w:p w:rsidR="003A2DA5" w:rsidRPr="0018252B" w:rsidRDefault="003A2DA5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объявления</w:t>
            </w:r>
          </w:p>
        </w:tc>
        <w:tc>
          <w:tcPr>
            <w:tcW w:w="850" w:type="dxa"/>
            <w:vAlign w:val="center"/>
          </w:tcPr>
          <w:p w:rsidR="003A2DA5" w:rsidRPr="0018252B" w:rsidRDefault="003A2DA5" w:rsidP="0004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утверждения отчета</w:t>
            </w:r>
          </w:p>
        </w:tc>
        <w:tc>
          <w:tcPr>
            <w:tcW w:w="709" w:type="dxa"/>
            <w:vAlign w:val="center"/>
          </w:tcPr>
          <w:p w:rsidR="003A2DA5" w:rsidRPr="0018252B" w:rsidRDefault="003A2DA5" w:rsidP="00371FA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внесения отчета на веб-портал</w:t>
            </w:r>
          </w:p>
        </w:tc>
      </w:tr>
    </w:tbl>
    <w:p w:rsidR="0018252B" w:rsidRDefault="0018252B" w:rsidP="0027405E">
      <w:pPr>
        <w:rPr>
          <w:rFonts w:ascii="Times New Roman" w:hAnsi="Times New Roman" w:cs="Times New Roman"/>
          <w:sz w:val="24"/>
          <w:szCs w:val="24"/>
        </w:rPr>
      </w:pPr>
    </w:p>
    <w:p w:rsidR="00040858" w:rsidRDefault="00040858" w:rsidP="0027405E">
      <w:pPr>
        <w:rPr>
          <w:rFonts w:ascii="Times New Roman" w:hAnsi="Times New Roman" w:cs="Times New Roman"/>
          <w:sz w:val="24"/>
          <w:szCs w:val="24"/>
        </w:rPr>
      </w:pPr>
    </w:p>
    <w:p w:rsidR="00040858" w:rsidRPr="0027405E" w:rsidRDefault="00040858" w:rsidP="0027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r>
        <w:rPr>
          <w:rFonts w:ascii="Times New Roman" w:hAnsi="Times New Roman" w:cs="Times New Roman"/>
          <w:sz w:val="24"/>
          <w:szCs w:val="24"/>
        </w:rPr>
        <w:br/>
        <w:t>стратегического развития экономики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Л.Н. Возняк</w:t>
      </w:r>
    </w:p>
    <w:sectPr w:rsidR="00040858" w:rsidRPr="0027405E" w:rsidSect="00040858">
      <w:headerReference w:type="default" r:id="rId7"/>
      <w:pgSz w:w="16838" w:h="11906" w:orient="landscape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4D" w:rsidRDefault="00B8474D" w:rsidP="00EF4224">
      <w:pPr>
        <w:spacing w:after="0" w:line="240" w:lineRule="auto"/>
      </w:pPr>
      <w:r>
        <w:separator/>
      </w:r>
    </w:p>
  </w:endnote>
  <w:endnote w:type="continuationSeparator" w:id="0">
    <w:p w:rsidR="00B8474D" w:rsidRDefault="00B8474D" w:rsidP="00EF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4D" w:rsidRDefault="00B8474D" w:rsidP="00EF4224">
      <w:pPr>
        <w:spacing w:after="0" w:line="240" w:lineRule="auto"/>
      </w:pPr>
      <w:r>
        <w:separator/>
      </w:r>
    </w:p>
  </w:footnote>
  <w:footnote w:type="continuationSeparator" w:id="0">
    <w:p w:rsidR="00B8474D" w:rsidRDefault="00B8474D" w:rsidP="00EF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512912"/>
      <w:docPartObj>
        <w:docPartGallery w:val="Page Numbers (Top of Page)"/>
        <w:docPartUnique/>
      </w:docPartObj>
    </w:sdtPr>
    <w:sdtEndPr/>
    <w:sdtContent>
      <w:p w:rsidR="00EF4224" w:rsidRDefault="00EF4224">
        <w:pPr>
          <w:pStyle w:val="a6"/>
          <w:jc w:val="center"/>
          <w:rPr>
            <w:rFonts w:ascii="Times New Roman" w:hAnsi="Times New Roman" w:cs="Times New Roman"/>
          </w:rPr>
        </w:pPr>
        <w:r w:rsidRPr="00EF4224">
          <w:rPr>
            <w:rFonts w:ascii="Times New Roman" w:hAnsi="Times New Roman" w:cs="Times New Roman"/>
          </w:rPr>
          <w:fldChar w:fldCharType="begin"/>
        </w:r>
        <w:r w:rsidRPr="00EF4224">
          <w:rPr>
            <w:rFonts w:ascii="Times New Roman" w:hAnsi="Times New Roman" w:cs="Times New Roman"/>
          </w:rPr>
          <w:instrText>PAGE   \* MERGEFORMAT</w:instrText>
        </w:r>
        <w:r w:rsidRPr="00EF4224">
          <w:rPr>
            <w:rFonts w:ascii="Times New Roman" w:hAnsi="Times New Roman" w:cs="Times New Roman"/>
          </w:rPr>
          <w:fldChar w:fldCharType="separate"/>
        </w:r>
        <w:r w:rsidR="00371FA6">
          <w:rPr>
            <w:rFonts w:ascii="Times New Roman" w:hAnsi="Times New Roman" w:cs="Times New Roman"/>
            <w:noProof/>
          </w:rPr>
          <w:t>5</w:t>
        </w:r>
        <w:r w:rsidRPr="00EF4224">
          <w:rPr>
            <w:rFonts w:ascii="Times New Roman" w:hAnsi="Times New Roman" w:cs="Times New Roman"/>
          </w:rPr>
          <w:fldChar w:fldCharType="end"/>
        </w:r>
      </w:p>
      <w:p w:rsidR="00EF4224" w:rsidRDefault="00EF4224" w:rsidP="00EF4224">
        <w:pPr>
          <w:pStyle w:val="a6"/>
          <w:jc w:val="right"/>
        </w:pPr>
        <w:r>
          <w:rPr>
            <w:rFonts w:ascii="Times New Roman" w:hAnsi="Times New Roman" w:cs="Times New Roman"/>
          </w:rPr>
          <w:t>Продолжение приложения</w:t>
        </w:r>
      </w:p>
    </w:sdtContent>
  </w:sdt>
  <w:p w:rsidR="00EF4224" w:rsidRDefault="00EF4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A4"/>
    <w:rsid w:val="00040858"/>
    <w:rsid w:val="00091216"/>
    <w:rsid w:val="0018252B"/>
    <w:rsid w:val="0027405E"/>
    <w:rsid w:val="002D1C84"/>
    <w:rsid w:val="00351FC7"/>
    <w:rsid w:val="00371FA6"/>
    <w:rsid w:val="00373388"/>
    <w:rsid w:val="003A2DA5"/>
    <w:rsid w:val="007A7821"/>
    <w:rsid w:val="00847483"/>
    <w:rsid w:val="008865A4"/>
    <w:rsid w:val="008F7A83"/>
    <w:rsid w:val="00AE1241"/>
    <w:rsid w:val="00B8474D"/>
    <w:rsid w:val="00C4504F"/>
    <w:rsid w:val="00CA0599"/>
    <w:rsid w:val="00D5194E"/>
    <w:rsid w:val="00EF4224"/>
    <w:rsid w:val="00F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43146"/>
  <w15:chartTrackingRefBased/>
  <w15:docId w15:val="{219DCA29-1772-4951-8C9D-64101471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224"/>
  </w:style>
  <w:style w:type="paragraph" w:styleId="a8">
    <w:name w:val="footer"/>
    <w:basedOn w:val="a"/>
    <w:link w:val="a9"/>
    <w:uiPriority w:val="99"/>
    <w:unhideWhenUsed/>
    <w:rsid w:val="00EF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6661-A253-4AD8-BA0E-C6E0F9AA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отдела ГРНПА Глушко Н.С.</dc:creator>
  <cp:keywords/>
  <dc:description/>
  <cp:lastModifiedBy>Главный специалист отдела ГРНПА Глушко Н.С.</cp:lastModifiedBy>
  <cp:revision>3</cp:revision>
  <cp:lastPrinted>2019-05-02T06:35:00Z</cp:lastPrinted>
  <dcterms:created xsi:type="dcterms:W3CDTF">2019-04-26T09:00:00Z</dcterms:created>
  <dcterms:modified xsi:type="dcterms:W3CDTF">2019-05-02T06:36:00Z</dcterms:modified>
</cp:coreProperties>
</file>