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AE" w:rsidRDefault="004F00AE" w:rsidP="004F00AE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12 к Временному порядку аттестации сварщиков на производстве</w:t>
      </w:r>
      <w:r w:rsidR="00EF7405">
        <w:rPr>
          <w:rFonts w:ascii="Times New Roman" w:hAnsi="Times New Roman" w:cs="Times New Roman"/>
          <w:sz w:val="24"/>
          <w:szCs w:val="27"/>
        </w:rPr>
        <w:t xml:space="preserve"> (пункт 4.6)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F7405" w:rsidRPr="00EF7405" w:rsidRDefault="00EF7405" w:rsidP="00EF740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ТЕХНОЛОГИЧЕСК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F7405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F7405">
        <w:rPr>
          <w:rFonts w:ascii="Times New Roman" w:eastAsia="Calibri" w:hAnsi="Times New Roman" w:cs="Times New Roman"/>
          <w:sz w:val="28"/>
          <w:szCs w:val="28"/>
        </w:rPr>
        <w:t xml:space="preserve"> НА СВАРКУ</w:t>
      </w:r>
    </w:p>
    <w:p w:rsidR="00EF7405" w:rsidRPr="00EF7405" w:rsidRDefault="00EF7405" w:rsidP="00EF740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(СТАЛЬНОГО) КОНТРОЛЬНОГО СОЕДИНЕНИЯ</w:t>
      </w:r>
    </w:p>
    <w:p w:rsidR="00EF7405" w:rsidRPr="00EF7405" w:rsidRDefault="00EF7405" w:rsidP="00EF740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Способ сварки</w:t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Вид шва</w:t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Пластина или труба</w:t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Положение при сварке</w:t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Материал образца: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марка металла и группа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толщина (</w:t>
      </w:r>
      <w:proofErr w:type="gramStart"/>
      <w:r w:rsidRPr="00EF7405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EF7405">
        <w:rPr>
          <w:rFonts w:ascii="Times New Roman" w:eastAsia="Calibri" w:hAnsi="Times New Roman" w:cs="Times New Roman"/>
          <w:sz w:val="28"/>
          <w:szCs w:val="28"/>
        </w:rPr>
        <w:t>)</w:t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наружный диаметр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трубы (</w:t>
      </w:r>
      <w:proofErr w:type="gramStart"/>
      <w:r w:rsidRPr="00EF7405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EF740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Сварочные материалы: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 xml:space="preserve">электрод или </w:t>
      </w:r>
      <w:proofErr w:type="gramStart"/>
      <w:r w:rsidRPr="00EF7405">
        <w:rPr>
          <w:rFonts w:ascii="Times New Roman" w:eastAsia="Calibri" w:hAnsi="Times New Roman" w:cs="Times New Roman"/>
          <w:sz w:val="28"/>
          <w:szCs w:val="28"/>
        </w:rPr>
        <w:t>присадочная</w:t>
      </w:r>
      <w:proofErr w:type="gramEnd"/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проволока (марка и тип)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защитный газ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марка флюса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F7405" w:rsidRPr="00EF7405" w:rsidRDefault="00EF7405" w:rsidP="00EF740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850"/>
      </w:tblGrid>
      <w:tr w:rsidR="00EF7405" w:rsidRPr="00EF7405" w:rsidTr="00FF0ACF">
        <w:tc>
          <w:tcPr>
            <w:tcW w:w="4949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Разделка кромок</w:t>
            </w:r>
          </w:p>
        </w:tc>
        <w:tc>
          <w:tcPr>
            <w:tcW w:w="5115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Конструктивные элементы шва</w:t>
            </w:r>
          </w:p>
        </w:tc>
      </w:tr>
      <w:tr w:rsidR="00EF7405" w:rsidRPr="00EF7405" w:rsidTr="00FF0ACF">
        <w:tc>
          <w:tcPr>
            <w:tcW w:w="4949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405" w:rsidRDefault="00EF7405" w:rsidP="00EF740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405" w:rsidRPr="00EF7405" w:rsidRDefault="00EF7405" w:rsidP="00EF740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Общие рекомендации по сварке: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7405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EF7405" w:rsidRPr="00EF7405" w:rsidRDefault="00EF7405" w:rsidP="00EF7405">
      <w:pPr>
        <w:spacing w:after="0" w:line="240" w:lineRule="auto"/>
        <w:ind w:left="6521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EF7405">
        <w:rPr>
          <w:rFonts w:ascii="Times New Roman" w:eastAsia="Calibri" w:hAnsi="Times New Roman" w:cs="Times New Roman"/>
          <w:sz w:val="24"/>
          <w:szCs w:val="28"/>
        </w:rPr>
        <w:t>Продолжение приложения 12</w:t>
      </w:r>
    </w:p>
    <w:p w:rsidR="00EF7405" w:rsidRDefault="00EF7405" w:rsidP="00EF74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405" w:rsidRPr="00EF7405" w:rsidRDefault="00EF7405" w:rsidP="00EF74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405">
        <w:rPr>
          <w:rFonts w:ascii="Times New Roman" w:eastAsia="Calibri" w:hAnsi="Times New Roman" w:cs="Times New Roman"/>
          <w:b/>
          <w:sz w:val="28"/>
          <w:szCs w:val="28"/>
        </w:rPr>
        <w:t>Технологические параметры сварки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276"/>
        <w:gridCol w:w="1134"/>
        <w:gridCol w:w="1134"/>
        <w:gridCol w:w="709"/>
        <w:gridCol w:w="1843"/>
        <w:gridCol w:w="1134"/>
        <w:gridCol w:w="1314"/>
        <w:gridCol w:w="814"/>
      </w:tblGrid>
      <w:tr w:rsidR="00EF7405" w:rsidRPr="00EF7405" w:rsidTr="00EF7405">
        <w:trPr>
          <w:cantSplit/>
          <w:trHeight w:val="2332"/>
          <w:jc w:val="center"/>
        </w:trPr>
        <w:tc>
          <w:tcPr>
            <w:tcW w:w="855" w:type="dxa"/>
            <w:shd w:val="clear" w:color="auto" w:fill="auto"/>
            <w:textDirection w:val="btLr"/>
          </w:tcPr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Шов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Диаметр присадочного материла, </w:t>
            </w:r>
            <w:proofErr w:type="gramStart"/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Род тока</w:t>
            </w:r>
          </w:p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/полярность/ вид пламени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Сила тока, А; мощность пламени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Напряжение, </w:t>
            </w:r>
            <w:proofErr w:type="gramStart"/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3" w:type="dxa"/>
            <w:shd w:val="clear" w:color="auto" w:fill="auto"/>
            <w:textDirection w:val="btLr"/>
          </w:tcPr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Скорость подачи электродной проволоки/ скорость сварки, </w:t>
            </w:r>
            <w:proofErr w:type="gramStart"/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 защитного газа, </w:t>
            </w:r>
            <w:proofErr w:type="gramStart"/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1314" w:type="dxa"/>
            <w:shd w:val="clear" w:color="auto" w:fill="auto"/>
            <w:textDirection w:val="btLr"/>
          </w:tcPr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Диаметр вольфрамового электрода, </w:t>
            </w:r>
            <w:proofErr w:type="gramStart"/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814" w:type="dxa"/>
            <w:shd w:val="clear" w:color="auto" w:fill="auto"/>
            <w:textDirection w:val="btLr"/>
          </w:tcPr>
          <w:p w:rsidR="00EF7405" w:rsidRPr="00EF7405" w:rsidRDefault="00EF7405" w:rsidP="00EF740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40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параметры</w:t>
            </w:r>
          </w:p>
        </w:tc>
      </w:tr>
      <w:tr w:rsidR="00EF7405" w:rsidRPr="00EF7405" w:rsidTr="00EF7405">
        <w:trPr>
          <w:trHeight w:val="418"/>
          <w:jc w:val="center"/>
        </w:trPr>
        <w:tc>
          <w:tcPr>
            <w:tcW w:w="855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7405" w:rsidRPr="00EF7405" w:rsidTr="00EF7405">
        <w:trPr>
          <w:trHeight w:val="437"/>
          <w:jc w:val="center"/>
        </w:trPr>
        <w:tc>
          <w:tcPr>
            <w:tcW w:w="855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7405" w:rsidRPr="00EF7405" w:rsidTr="00EF7405">
        <w:trPr>
          <w:trHeight w:val="418"/>
          <w:jc w:val="center"/>
        </w:trPr>
        <w:tc>
          <w:tcPr>
            <w:tcW w:w="855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7405" w:rsidRPr="00EF7405" w:rsidTr="00EF7405">
        <w:trPr>
          <w:trHeight w:val="457"/>
          <w:jc w:val="center"/>
        </w:trPr>
        <w:tc>
          <w:tcPr>
            <w:tcW w:w="855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EF7405" w:rsidRPr="00EF7405" w:rsidRDefault="00EF7405" w:rsidP="00EF7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Режим предварительного /сопутствующего подогрева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Режим термообработки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Объемы и методы контроля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>Нормы оценки качества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proofErr w:type="gramStart"/>
      <w:r w:rsidRPr="00EF7405">
        <w:rPr>
          <w:rFonts w:ascii="Times New Roman" w:eastAsia="Calibri" w:hAnsi="Times New Roman" w:cs="Times New Roman"/>
          <w:sz w:val="28"/>
          <w:szCs w:val="28"/>
        </w:rPr>
        <w:t>ответственного</w:t>
      </w:r>
      <w:proofErr w:type="gramEnd"/>
      <w:r w:rsidRPr="00EF7405">
        <w:rPr>
          <w:rFonts w:ascii="Times New Roman" w:eastAsia="Calibri" w:hAnsi="Times New Roman" w:cs="Times New Roman"/>
          <w:sz w:val="28"/>
          <w:szCs w:val="28"/>
        </w:rPr>
        <w:t xml:space="preserve"> за разработку технологической карты</w:t>
      </w:r>
    </w:p>
    <w:p w:rsidR="00EF7405" w:rsidRPr="00EF7405" w:rsidRDefault="00EF7405" w:rsidP="00EF7405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405" w:rsidRPr="00EF7405" w:rsidRDefault="00EF7405" w:rsidP="00EF740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sz w:val="28"/>
          <w:szCs w:val="28"/>
        </w:rPr>
        <w:tab/>
      </w:r>
      <w:r w:rsidRPr="00EF7405">
        <w:rPr>
          <w:rFonts w:ascii="Times New Roman" w:eastAsia="Calibri" w:hAnsi="Times New Roman" w:cs="Times New Roman"/>
          <w:i/>
          <w:sz w:val="28"/>
          <w:szCs w:val="28"/>
        </w:rPr>
        <w:t>(должность фамилия и инициалы)</w:t>
      </w:r>
    </w:p>
    <w:sectPr w:rsidR="00EF7405" w:rsidRPr="00EF740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70" w:rsidRDefault="00314970" w:rsidP="00E33B6C">
      <w:pPr>
        <w:spacing w:after="0" w:line="240" w:lineRule="auto"/>
      </w:pPr>
      <w:r>
        <w:separator/>
      </w:r>
    </w:p>
  </w:endnote>
  <w:endnote w:type="continuationSeparator" w:id="0">
    <w:p w:rsidR="00314970" w:rsidRDefault="00314970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70" w:rsidRDefault="00314970" w:rsidP="00E33B6C">
      <w:pPr>
        <w:spacing w:after="0" w:line="240" w:lineRule="auto"/>
      </w:pPr>
      <w:r>
        <w:separator/>
      </w:r>
    </w:p>
  </w:footnote>
  <w:footnote w:type="continuationSeparator" w:id="0">
    <w:p w:rsidR="00314970" w:rsidRDefault="00314970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F7405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70"/>
    <w:rsid w:val="002A5566"/>
    <w:rsid w:val="00314970"/>
    <w:rsid w:val="004F00AE"/>
    <w:rsid w:val="00646116"/>
    <w:rsid w:val="00E33B6C"/>
    <w:rsid w:val="00EF7405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1789</Characters>
  <Application>Microsoft Office Word</Application>
  <DocSecurity>0</DocSecurity>
  <Lines>14</Lines>
  <Paragraphs>4</Paragraphs>
  <ScaleCrop>false</ScaleCrop>
  <Company>diakov.net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2017-12-13T13:28:00Z</dcterms:created>
  <dcterms:modified xsi:type="dcterms:W3CDTF">2017-12-14T11:54:00Z</dcterms:modified>
</cp:coreProperties>
</file>