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5" w:rsidRPr="00166E84" w:rsidRDefault="009175F5" w:rsidP="009175F5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2 к порядку</w:t>
      </w:r>
    </w:p>
    <w:tbl>
      <w:tblPr>
        <w:tblW w:w="5000" w:type="pct"/>
        <w:tblCellSpacing w:w="15" w:type="dxa"/>
        <w:tblInd w:w="-30" w:type="dxa"/>
        <w:tblLook w:val="04A0"/>
      </w:tblPr>
      <w:tblGrid>
        <w:gridCol w:w="57"/>
        <w:gridCol w:w="114"/>
        <w:gridCol w:w="1120"/>
        <w:gridCol w:w="512"/>
        <w:gridCol w:w="53"/>
        <w:gridCol w:w="303"/>
        <w:gridCol w:w="86"/>
        <w:gridCol w:w="86"/>
        <w:gridCol w:w="124"/>
        <w:gridCol w:w="1994"/>
        <w:gridCol w:w="2066"/>
        <w:gridCol w:w="1459"/>
        <w:gridCol w:w="456"/>
        <w:gridCol w:w="900"/>
        <w:gridCol w:w="35"/>
        <w:gridCol w:w="30"/>
        <w:gridCol w:w="50"/>
      </w:tblGrid>
      <w:tr w:rsidR="009175F5" w:rsidRPr="00166E84" w:rsidTr="00127B1E">
        <w:trPr>
          <w:tblCellSpacing w:w="15" w:type="dxa"/>
        </w:trPr>
        <w:tc>
          <w:tcPr>
            <w:tcW w:w="1714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24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/>
              <w:ind w:left="425"/>
            </w:pP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492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Акт</w:t>
            </w:r>
          </w:p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 проведении таможенного досмотра транспортного средства</w:t>
            </w: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1455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№ ____________</w:t>
            </w:r>
          </w:p>
        </w:tc>
        <w:tc>
          <w:tcPr>
            <w:tcW w:w="3450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“ ____” _____________20___ года</w:t>
            </w: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9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Досмотр проведен</w:t>
            </w:r>
          </w:p>
        </w:tc>
        <w:tc>
          <w:tcPr>
            <w:tcW w:w="392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9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9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должность, фамилия, инициалы  должностного лица  таможенного органа, которое провело таможенный досмотр)</w:t>
            </w:r>
          </w:p>
        </w:tc>
      </w:tr>
      <w:tr w:rsidR="009175F5" w:rsidRPr="00166E84" w:rsidTr="00127B1E">
        <w:trPr>
          <w:gridBefore w:val="2"/>
          <w:gridAfter w:val="3"/>
          <w:wBefore w:w="53" w:type="pct"/>
          <w:wAfter w:w="35" w:type="pct"/>
          <w:tblCellSpacing w:w="15" w:type="dxa"/>
        </w:trPr>
        <w:tc>
          <w:tcPr>
            <w:tcW w:w="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Владелец ТС</w:t>
            </w:r>
          </w:p>
        </w:tc>
        <w:tc>
          <w:tcPr>
            <w:tcW w:w="42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Before w:val="2"/>
          <w:gridAfter w:val="3"/>
          <w:wBefore w:w="53" w:type="pct"/>
          <w:wAfter w:w="35" w:type="pct"/>
          <w:tblCellSpacing w:w="15" w:type="dxa"/>
        </w:trPr>
        <w:tc>
          <w:tcPr>
            <w:tcW w:w="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208" w:type="pct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инициалы</w:t>
            </w: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9175F5" w:rsidRPr="00166E84" w:rsidTr="00127B1E">
        <w:trPr>
          <w:gridBefore w:val="1"/>
          <w:gridAfter w:val="1"/>
          <w:wBefore w:w="4" w:type="pct"/>
          <w:wAfter w:w="3" w:type="pct"/>
          <w:tblCellSpacing w:w="15" w:type="dxa"/>
        </w:trPr>
        <w:tc>
          <w:tcPr>
            <w:tcW w:w="4934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Тип ТС: грузовой, пассажирский, грузопассажирский, легковой, другое:</w:t>
            </w:r>
          </w:p>
        </w:tc>
      </w:tr>
      <w:tr w:rsidR="009175F5" w:rsidRPr="00166E84" w:rsidTr="00127B1E">
        <w:trPr>
          <w:gridAfter w:val="2"/>
          <w:wAfter w:w="18" w:type="pct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After w:val="6"/>
          <w:wAfter w:w="916" w:type="pct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Код ТС по ТН ВЭД</w:t>
            </w:r>
          </w:p>
        </w:tc>
        <w:tc>
          <w:tcPr>
            <w:tcW w:w="29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gridAfter w:val="4"/>
          <w:wAfter w:w="52" w:type="pct"/>
          <w:tblCellSpacing w:w="15" w:type="dxa"/>
        </w:trPr>
        <w:tc>
          <w:tcPr>
            <w:tcW w:w="96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Марка, модель ТС</w:t>
            </w:r>
          </w:p>
        </w:tc>
        <w:tc>
          <w:tcPr>
            <w:tcW w:w="21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1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Год выпуска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</w:pPr>
      <w:r w:rsidRPr="00166E84">
        <w:t>Идентификационный номер, номера кузова, шасси (рамы)</w:t>
      </w:r>
    </w:p>
    <w:tbl>
      <w:tblPr>
        <w:tblW w:w="9856" w:type="dxa"/>
        <w:tblCellSpacing w:w="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"/>
        <w:gridCol w:w="573"/>
        <w:gridCol w:w="573"/>
        <w:gridCol w:w="90"/>
        <w:gridCol w:w="482"/>
        <w:gridCol w:w="573"/>
        <w:gridCol w:w="576"/>
        <w:gridCol w:w="576"/>
        <w:gridCol w:w="311"/>
        <w:gridCol w:w="264"/>
        <w:gridCol w:w="576"/>
        <w:gridCol w:w="65"/>
        <w:gridCol w:w="511"/>
        <w:gridCol w:w="432"/>
        <w:gridCol w:w="144"/>
        <w:gridCol w:w="576"/>
        <w:gridCol w:w="576"/>
        <w:gridCol w:w="576"/>
        <w:gridCol w:w="576"/>
        <w:gridCol w:w="223"/>
        <w:gridCol w:w="353"/>
        <w:gridCol w:w="576"/>
        <w:gridCol w:w="574"/>
      </w:tblGrid>
      <w:tr w:rsidR="009175F5" w:rsidRPr="00166E84" w:rsidTr="00127B1E">
        <w:trPr>
          <w:gridBefore w:val="1"/>
          <w:wBefore w:w="41" w:type="pct"/>
          <w:tblCellSpacing w:w="0" w:type="dxa"/>
        </w:trPr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</w:t>
            </w:r>
          </w:p>
        </w:tc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3</w:t>
            </w:r>
          </w:p>
        </w:tc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4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5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6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8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9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10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11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12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13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14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15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16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17</w:t>
            </w:r>
          </w:p>
        </w:tc>
      </w:tr>
      <w:tr w:rsidR="009175F5" w:rsidRPr="00166E84" w:rsidTr="00127B1E">
        <w:trPr>
          <w:gridBefore w:val="1"/>
          <w:wBefore w:w="41" w:type="pct"/>
          <w:tblCellSpacing w:w="0" w:type="dxa"/>
        </w:trPr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6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Двигатель №</w:t>
            </w:r>
          </w:p>
        </w:tc>
        <w:tc>
          <w:tcPr>
            <w:tcW w:w="12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5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, объем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4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см3, бензин, дизель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2646"/>
        <w:gridCol w:w="6242"/>
        <w:gridCol w:w="953"/>
      </w:tblGrid>
      <w:tr w:rsidR="009175F5" w:rsidRPr="00166E84" w:rsidTr="00127B1E">
        <w:trPr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Показания спидометра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Км</w:t>
            </w:r>
          </w:p>
        </w:tc>
      </w:tr>
      <w:tr w:rsidR="009175F5" w:rsidRPr="00166E84" w:rsidTr="00127B1E">
        <w:trPr>
          <w:trHeight w:val="306"/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(заполняется 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цыфрами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словами)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Цвет ТС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rHeight w:val="50"/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rPr>
          <w:sz w:val="22"/>
          <w:szCs w:val="22"/>
        </w:rPr>
      </w:pPr>
      <w:r w:rsidRPr="00166E84">
        <w:rPr>
          <w:sz w:val="22"/>
          <w:szCs w:val="22"/>
        </w:rPr>
        <w:t>Тип кузова:</w:t>
      </w:r>
    </w:p>
    <w:tbl>
      <w:tblPr>
        <w:tblW w:w="9851" w:type="dxa"/>
        <w:tblCellSpacing w:w="0" w:type="dxa"/>
        <w:tblInd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"/>
        <w:gridCol w:w="1974"/>
        <w:gridCol w:w="1337"/>
        <w:gridCol w:w="638"/>
        <w:gridCol w:w="201"/>
        <w:gridCol w:w="578"/>
        <w:gridCol w:w="61"/>
        <w:gridCol w:w="2339"/>
        <w:gridCol w:w="1286"/>
        <w:gridCol w:w="1407"/>
        <w:gridCol w:w="10"/>
      </w:tblGrid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Седан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Фаэтон-универсал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Седан-хардтоп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Купе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Кабриолет-лимузин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Купе-хардтоп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Кабриолет-хардтоп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Фастбек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Родстер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Комби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Хетчбек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Брогам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Универсал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Ландо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Лимузин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Тарга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Безкапотный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кузов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Пикап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Фургон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Другое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Фаэтон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blCellSpacing w:w="15" w:type="dxa"/>
        </w:trPr>
        <w:tc>
          <w:tcPr>
            <w:tcW w:w="4809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Маркировка кузова (CL, GL, GT т/п) ___________</w:t>
            </w:r>
          </w:p>
        </w:tc>
        <w:tc>
          <w:tcPr>
            <w:tcW w:w="50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"/>
          <w:tblCellSpacing w:w="15" w:type="dxa"/>
        </w:trPr>
        <w:tc>
          <w:tcPr>
            <w:tcW w:w="1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lastRenderedPageBreak/>
              <w:t>Количество дверей</w:t>
            </w: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_________</w:t>
            </w:r>
          </w:p>
        </w:tc>
        <w:tc>
          <w:tcPr>
            <w:tcW w:w="29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Количество мест для сидения</w:t>
            </w: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blCellSpacing w:w="15" w:type="dxa"/>
        </w:trPr>
        <w:tc>
          <w:tcPr>
            <w:tcW w:w="396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Наличие повреждений и неисправностей</w:t>
            </w:r>
          </w:p>
        </w:tc>
        <w:tc>
          <w:tcPr>
            <w:tcW w:w="5872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_______________________________________</w:t>
            </w: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ind w:left="5400"/>
      </w:pPr>
    </w:p>
    <w:tbl>
      <w:tblPr>
        <w:tblW w:w="969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8"/>
        <w:gridCol w:w="3447"/>
        <w:gridCol w:w="688"/>
        <w:gridCol w:w="709"/>
        <w:gridCol w:w="3549"/>
        <w:gridCol w:w="703"/>
      </w:tblGrid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КОД</w:t>
            </w:r>
          </w:p>
        </w:tc>
        <w:tc>
          <w:tcPr>
            <w:tcW w:w="3447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НАЗВАНИЕ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КОД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НАЗВАНИЕ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Антиблокировочная система (ABS)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46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Регулировка фар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Катализатор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искусственной кожи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Приспособление сцепки (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фаркоп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48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натуральной кожи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Автоматическая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велюра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Бортовой компьютер</w:t>
            </w:r>
          </w:p>
        </w:tc>
        <w:tc>
          <w:tcPr>
            <w:tcW w:w="68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Радиоприемник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Магнитола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CD-проигрыватель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Подушка безопасности</w:t>
            </w:r>
          </w:p>
        </w:tc>
        <w:tc>
          <w:tcPr>
            <w:tcW w:w="68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Раздельные задние сидения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56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Правое зеркало заднего вида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Затемненные окна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Регулируемое зеркало заднего вида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Противоугонная сигнализация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58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Обогреватель зеркала заднего вида с электрическим регулятором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Тахометр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Омыватель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фар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Противобуксовочная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система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61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Стеклянный люк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Адаптивная подвеска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Механический люк крыши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Колесные диски из легких сплавов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63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Люк крыши с электроприводом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Электростеклоподъемник</w:t>
            </w:r>
            <w:proofErr w:type="spellEnd"/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64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Складываемая крыша кузова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5-ступенчатая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Гидроусилитель руля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6-ступенчатая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Подогрев сидений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Дополнительная галогеновая фара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71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Блокировочный дифференциал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Жесткая сменная крыша кузова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73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Сиденья спортивного автомобиля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Задний стеклоочиститель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Отопление при не работающем двигателе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Климат-контроль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Телефон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Кондиционер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Внешний термометр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Подголовники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Противоугонное приспособление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rHeight w:val="34"/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37</w:t>
            </w:r>
          </w:p>
        </w:tc>
        <w:tc>
          <w:tcPr>
            <w:tcW w:w="3447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Специальная покраска              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ind w:left="-306" w:right="763" w:firstLine="306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Центральный замок</w:t>
            </w:r>
          </w:p>
        </w:tc>
        <w:tc>
          <w:tcPr>
            <w:tcW w:w="703" w:type="dxa"/>
            <w:shd w:val="clear" w:color="auto" w:fill="auto"/>
          </w:tcPr>
          <w:p w:rsidR="009175F5" w:rsidRPr="00166E84" w:rsidRDefault="009175F5" w:rsidP="00127B1E">
            <w:pPr>
              <w:rPr>
                <w:color w:val="auto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rPr>
          <w:sz w:val="20"/>
          <w:szCs w:val="20"/>
        </w:rPr>
      </w:pPr>
      <w:r w:rsidRPr="00166E84">
        <w:rPr>
          <w:sz w:val="20"/>
          <w:szCs w:val="20"/>
        </w:rPr>
        <w:t>(нужные коды зачеркнуть  – Х)</w:t>
      </w:r>
    </w:p>
    <w:p w:rsidR="009175F5" w:rsidRPr="00166E84" w:rsidRDefault="009175F5" w:rsidP="009175F5">
      <w:pPr>
        <w:pStyle w:val="a5"/>
        <w:spacing w:before="0" w:beforeAutospacing="0" w:after="0" w:afterAutospacing="0"/>
        <w:rPr>
          <w:sz w:val="20"/>
          <w:szCs w:val="20"/>
        </w:rPr>
      </w:pPr>
    </w:p>
    <w:tbl>
      <w:tblPr>
        <w:tblW w:w="9841" w:type="dxa"/>
        <w:tblCellSpacing w:w="15" w:type="dxa"/>
        <w:tblInd w:w="-30" w:type="dxa"/>
        <w:tblBorders>
          <w:bottom w:val="single" w:sz="2" w:space="0" w:color="auto"/>
        </w:tblBorders>
        <w:tblLook w:val="04A0"/>
      </w:tblPr>
      <w:tblGrid>
        <w:gridCol w:w="2996"/>
        <w:gridCol w:w="6845"/>
      </w:tblGrid>
      <w:tr w:rsidR="009175F5" w:rsidRPr="00166E84" w:rsidTr="00127B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Pr="00166E8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При досмотре присутствовали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497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4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1903"/>
        <w:gridCol w:w="286"/>
        <w:gridCol w:w="4383"/>
        <w:gridCol w:w="283"/>
        <w:gridCol w:w="2986"/>
      </w:tblGrid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Место для ЛНП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(инициалы, фамилия инспектора таможни)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  <w:tr w:rsidR="009175F5" w:rsidRPr="00166E84" w:rsidTr="00127B1E">
        <w:trPr>
          <w:cantSplit/>
          <w:trHeight w:val="591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(инициалы, фамилия владельца ТС либо уполномоченного им лица)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9841"/>
      </w:tblGrid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166E84">
              <w:rPr>
                <w:sz w:val="18"/>
                <w:szCs w:val="18"/>
              </w:rPr>
              <w:t>Примечание. Если не достаточно места для внесения всех сведений о ТС, то они вносятся на дополнительный лист формата А</w:t>
            </w:r>
            <w:proofErr w:type="gramStart"/>
            <w:r w:rsidRPr="00166E84">
              <w:rPr>
                <w:sz w:val="18"/>
                <w:szCs w:val="18"/>
              </w:rPr>
              <w:t>4</w:t>
            </w:r>
            <w:proofErr w:type="gramEnd"/>
            <w:r w:rsidRPr="00166E84">
              <w:rPr>
                <w:sz w:val="18"/>
                <w:szCs w:val="18"/>
              </w:rPr>
              <w:t>, о чем рядом с инициалами и фамилией должностного лица, которое проводило таможенный досмотр ТС, делается запись «Смотри на дополнительном листе».</w:t>
            </w:r>
          </w:p>
        </w:tc>
      </w:tr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9175F5" w:rsidRPr="00166E84" w:rsidRDefault="009175F5" w:rsidP="009175F5">
      <w:pPr>
        <w:ind w:left="5040"/>
        <w:rPr>
          <w:rFonts w:ascii="Times New Roman" w:hAnsi="Times New Roman" w:cs="Times New Roman"/>
          <w:color w:val="auto"/>
          <w:szCs w:val="22"/>
        </w:rPr>
      </w:pPr>
    </w:p>
    <w:p w:rsidR="009175F5" w:rsidRPr="00166E84" w:rsidRDefault="009175F5" w:rsidP="009175F5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75F5" w:rsidRPr="00166E84" w:rsidRDefault="009175F5" w:rsidP="009175F5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/>
          <w:b/>
          <w:color w:val="auto"/>
          <w:sz w:val="28"/>
          <w:szCs w:val="28"/>
        </w:rPr>
        <w:t>______________________</w:t>
      </w:r>
    </w:p>
    <w:p w:rsidR="009175F5" w:rsidRPr="00166E84" w:rsidRDefault="009175F5" w:rsidP="009175F5">
      <w:pPr>
        <w:pStyle w:val="10"/>
        <w:rPr>
          <w:color w:val="auto"/>
        </w:rPr>
      </w:pPr>
    </w:p>
    <w:p w:rsidR="009175F5" w:rsidRPr="00166E84" w:rsidRDefault="009175F5" w:rsidP="009175F5">
      <w:pPr>
        <w:pStyle w:val="10"/>
        <w:rPr>
          <w:color w:val="auto"/>
        </w:rPr>
      </w:pPr>
    </w:p>
    <w:p w:rsidR="006D1A70" w:rsidRPr="009175F5" w:rsidRDefault="006D1A70" w:rsidP="009175F5">
      <w:bookmarkStart w:id="0" w:name="_GoBack"/>
      <w:bookmarkEnd w:id="0"/>
    </w:p>
    <w:sectPr w:rsidR="006D1A70" w:rsidRPr="009175F5" w:rsidSect="004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45EA8"/>
    <w:rsid w:val="00264F24"/>
    <w:rsid w:val="0047307C"/>
    <w:rsid w:val="00490FA9"/>
    <w:rsid w:val="006D1A70"/>
    <w:rsid w:val="009175F5"/>
    <w:rsid w:val="00B53B97"/>
    <w:rsid w:val="00C45EA8"/>
    <w:rsid w:val="00E1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175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11">
    <w:name w:val="Заголовок 1 Знак"/>
    <w:basedOn w:val="a0"/>
    <w:link w:val="1"/>
    <w:rsid w:val="009175F5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>diakov.net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2017-06-15T10:21:00Z</dcterms:created>
  <dcterms:modified xsi:type="dcterms:W3CDTF">2017-06-15T10:21:00Z</dcterms:modified>
</cp:coreProperties>
</file>