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644"/>
        <w:tblW w:w="16068" w:type="dxa"/>
        <w:tblLayout w:type="fixed"/>
        <w:tblLook w:val="04A0"/>
      </w:tblPr>
      <w:tblGrid>
        <w:gridCol w:w="1702"/>
        <w:gridCol w:w="1417"/>
        <w:gridCol w:w="1701"/>
        <w:gridCol w:w="1701"/>
        <w:gridCol w:w="1598"/>
        <w:gridCol w:w="1379"/>
        <w:gridCol w:w="1701"/>
        <w:gridCol w:w="1701"/>
        <w:gridCol w:w="992"/>
        <w:gridCol w:w="425"/>
        <w:gridCol w:w="1418"/>
        <w:gridCol w:w="333"/>
      </w:tblGrid>
      <w:tr w:rsidR="005E5368" w:rsidRPr="00003581" w:rsidTr="005E5368">
        <w:trPr>
          <w:gridAfter w:val="1"/>
          <w:wAfter w:w="333" w:type="dxa"/>
          <w:trHeight w:val="37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70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принятых мерах по погашению задолженности по заработной плате                                                                                                                                                             по состоянию на 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(дата)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255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(город/район)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150"/>
        </w:trPr>
        <w:tc>
          <w:tcPr>
            <w:tcW w:w="138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64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Комиссии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проведенных заседаний  комиссий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Заслушано руководителей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Меры воздействия на руководителей предприятий-должников: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погашено задолженности                  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(тыс.руб.):</w:t>
            </w:r>
          </w:p>
        </w:tc>
      </w:tr>
      <w:tr w:rsidR="005E5368" w:rsidRPr="00003581" w:rsidTr="005E5368">
        <w:trPr>
          <w:trHeight w:val="1082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предупреждено руководителей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расторгнуто контрактов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меры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погашение дебиторской задолженности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возврат из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003581">
              <w:rPr>
                <w:rFonts w:ascii="Times New Roman" w:hAnsi="Times New Roman" w:cs="Times New Roman"/>
                <w:b/>
              </w:rPr>
              <w:t>ругие источники погашени</w:t>
            </w: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trHeight w:val="4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5E5368" w:rsidRPr="00003581" w:rsidTr="005E5368">
        <w:trPr>
          <w:gridAfter w:val="1"/>
          <w:wAfter w:w="333" w:type="dxa"/>
          <w:trHeight w:val="6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с начала года: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  <w:tr w:rsidR="005E5368" w:rsidRPr="00003581" w:rsidTr="005E5368">
        <w:trPr>
          <w:gridAfter w:val="1"/>
          <w:wAfter w:w="333" w:type="dxa"/>
          <w:trHeight w:val="55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 месяц: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368" w:rsidRPr="00003581" w:rsidRDefault="005E5368" w:rsidP="005E5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</w:tr>
    </w:tbl>
    <w:p w:rsidR="005E5368" w:rsidRDefault="005E5368" w:rsidP="005E5368"/>
    <w:p w:rsidR="005E5368" w:rsidRDefault="005E5368" w:rsidP="005E5368">
      <w:pPr>
        <w:tabs>
          <w:tab w:val="left" w:pos="107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4"/>
        <w:tblW w:w="0" w:type="auto"/>
        <w:tblInd w:w="11023" w:type="dxa"/>
        <w:tblLook w:val="04A0"/>
      </w:tblPr>
      <w:tblGrid>
        <w:gridCol w:w="4330"/>
      </w:tblGrid>
      <w:tr w:rsidR="005E5368" w:rsidTr="005E5368">
        <w:trPr>
          <w:trHeight w:val="844"/>
        </w:trPr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456B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5368" w:rsidRDefault="005E5368" w:rsidP="005E536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Министерства труда и социальной политики </w:t>
            </w:r>
          </w:p>
          <w:p w:rsidR="005E5368" w:rsidRDefault="005E5368" w:rsidP="005E5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Республики</w:t>
            </w:r>
          </w:p>
          <w:p w:rsidR="005E5368" w:rsidRDefault="005E5368" w:rsidP="005E5368">
            <w:pPr>
              <w:tabs>
                <w:tab w:val="left" w:pos="107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25.01.2016 </w:t>
            </w:r>
            <w:r w:rsidRPr="000035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8/5</w:t>
            </w:r>
          </w:p>
        </w:tc>
      </w:tr>
    </w:tbl>
    <w:p w:rsidR="005E5368" w:rsidRDefault="005E5368" w:rsidP="005E5368">
      <w:pPr>
        <w:tabs>
          <w:tab w:val="left" w:pos="107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368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5E5368" w:rsidRPr="00003581" w:rsidRDefault="005E5368" w:rsidP="005E5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581">
        <w:rPr>
          <w:rFonts w:ascii="Times New Roman" w:hAnsi="Times New Roman" w:cs="Times New Roman"/>
          <w:sz w:val="28"/>
          <w:szCs w:val="28"/>
        </w:rPr>
        <w:t xml:space="preserve">социально-трудовых отношений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3581">
        <w:rPr>
          <w:rFonts w:ascii="Times New Roman" w:hAnsi="Times New Roman" w:cs="Times New Roman"/>
          <w:sz w:val="28"/>
          <w:szCs w:val="28"/>
        </w:rPr>
        <w:t xml:space="preserve">            Д.И. Стрельченко</w:t>
      </w:r>
    </w:p>
    <w:sectPr w:rsidR="005E5368" w:rsidRPr="00003581" w:rsidSect="00003581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10"/>
  <w:displayHorizontalDrawingGridEvery w:val="2"/>
  <w:characterSpacingControl w:val="doNotCompress"/>
  <w:compat/>
  <w:rsids>
    <w:rsidRoot w:val="00003581"/>
    <w:rsid w:val="00003581"/>
    <w:rsid w:val="000B5755"/>
    <w:rsid w:val="00213127"/>
    <w:rsid w:val="00456B06"/>
    <w:rsid w:val="005A577B"/>
    <w:rsid w:val="005E5368"/>
    <w:rsid w:val="00A1005F"/>
    <w:rsid w:val="00E06910"/>
    <w:rsid w:val="00F7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10"/>
  </w:style>
  <w:style w:type="paragraph" w:styleId="1">
    <w:name w:val="heading 1"/>
    <w:basedOn w:val="a"/>
    <w:next w:val="a"/>
    <w:link w:val="10"/>
    <w:uiPriority w:val="9"/>
    <w:qFormat/>
    <w:rsid w:val="00003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5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03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5E5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</dc:creator>
  <cp:lastModifiedBy>User</cp:lastModifiedBy>
  <cp:revision>2</cp:revision>
  <dcterms:created xsi:type="dcterms:W3CDTF">2018-02-11T16:20:00Z</dcterms:created>
  <dcterms:modified xsi:type="dcterms:W3CDTF">2018-02-11T16:20:00Z</dcterms:modified>
</cp:coreProperties>
</file>