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4E5B" w:rsidRDefault="00704E5B">
      <w:pPr>
        <w:spacing w:after="0" w:line="240" w:lineRule="auto"/>
        <w:ind w:left="10064"/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704E5B" w:rsidRDefault="00704E5B">
      <w:pPr>
        <w:spacing w:after="0" w:line="240" w:lineRule="auto"/>
        <w:ind w:left="10065"/>
      </w:pPr>
      <w:r>
        <w:rPr>
          <w:rFonts w:ascii="Times New Roman" w:hAnsi="Times New Roman"/>
          <w:sz w:val="28"/>
          <w:szCs w:val="28"/>
        </w:rPr>
        <w:t>к Постановлению Совета Министров Донецкой Народной Республики</w:t>
      </w:r>
    </w:p>
    <w:p w:rsidR="00704E5B" w:rsidRDefault="00704E5B">
      <w:pPr>
        <w:spacing w:after="0" w:line="240" w:lineRule="auto"/>
        <w:ind w:left="10065"/>
      </w:pPr>
      <w:r>
        <w:rPr>
          <w:rFonts w:ascii="Times New Roman" w:hAnsi="Times New Roman"/>
          <w:sz w:val="28"/>
          <w:szCs w:val="28"/>
        </w:rPr>
        <w:t xml:space="preserve">от </w:t>
      </w:r>
      <w:r w:rsidR="006E683F">
        <w:rPr>
          <w:rFonts w:ascii="Times New Roman" w:hAnsi="Times New Roman"/>
          <w:sz w:val="28"/>
          <w:szCs w:val="28"/>
        </w:rPr>
        <w:t xml:space="preserve">06 ноября </w:t>
      </w:r>
      <w:r>
        <w:rPr>
          <w:rFonts w:ascii="Times New Roman" w:hAnsi="Times New Roman"/>
          <w:sz w:val="28"/>
          <w:szCs w:val="28"/>
        </w:rPr>
        <w:t xml:space="preserve"> 2017 г. № </w:t>
      </w:r>
      <w:r w:rsidR="006E683F">
        <w:rPr>
          <w:rFonts w:ascii="Times New Roman" w:hAnsi="Times New Roman"/>
          <w:sz w:val="28"/>
          <w:szCs w:val="28"/>
        </w:rPr>
        <w:t>14-43</w:t>
      </w:r>
    </w:p>
    <w:p w:rsidR="00704E5B" w:rsidRDefault="00704E5B">
      <w:pPr>
        <w:spacing w:after="0" w:line="240" w:lineRule="auto"/>
        <w:ind w:left="10065"/>
        <w:rPr>
          <w:rFonts w:ascii="Times New Roman" w:hAnsi="Times New Roman"/>
          <w:sz w:val="48"/>
          <w:szCs w:val="48"/>
        </w:rPr>
      </w:pPr>
    </w:p>
    <w:p w:rsidR="00704E5B" w:rsidRDefault="00704E5B">
      <w:pPr>
        <w:spacing w:after="0" w:line="240" w:lineRule="auto"/>
        <w:ind w:right="-1"/>
        <w:jc w:val="center"/>
      </w:pPr>
      <w:r>
        <w:rPr>
          <w:rFonts w:ascii="Times New Roman" w:hAnsi="Times New Roman"/>
          <w:b/>
          <w:sz w:val="28"/>
          <w:szCs w:val="28"/>
        </w:rPr>
        <w:t>Редакция пунктов 2</w:t>
      </w:r>
      <w:r>
        <w:rPr>
          <w:rFonts w:ascii="Times New Roman" w:hAnsi="Times New Roman"/>
          <w:b/>
          <w:sz w:val="28"/>
          <w:szCs w:val="28"/>
          <w:lang w:val="uk-UA"/>
        </w:rPr>
        <w:t>0, 21 и 22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B3F62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аздела I </w:t>
      </w:r>
      <w:r w:rsidR="00313B34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лана использования рад</w:t>
      </w:r>
      <w:r w:rsidR="001E28E8">
        <w:rPr>
          <w:rFonts w:ascii="Times New Roman" w:hAnsi="Times New Roman"/>
          <w:b/>
          <w:sz w:val="28"/>
          <w:szCs w:val="28"/>
        </w:rPr>
        <w:t>иочастотного ресурса</w:t>
      </w:r>
    </w:p>
    <w:p w:rsidR="00704E5B" w:rsidRDefault="00704E5B">
      <w:pPr>
        <w:spacing w:after="0" w:line="240" w:lineRule="auto"/>
        <w:ind w:right="-1"/>
        <w:jc w:val="center"/>
      </w:pPr>
      <w:r>
        <w:rPr>
          <w:rFonts w:ascii="Times New Roman" w:hAnsi="Times New Roman"/>
          <w:b/>
          <w:sz w:val="28"/>
          <w:szCs w:val="28"/>
        </w:rPr>
        <w:t>Донецкой Народной Республики</w:t>
      </w:r>
    </w:p>
    <w:p w:rsidR="00704E5B" w:rsidRDefault="00704E5B">
      <w:pPr>
        <w:spacing w:after="0" w:line="240" w:lineRule="auto"/>
        <w:rPr>
          <w:rFonts w:ascii="Times New Roman" w:hAnsi="Times New Roman"/>
          <w:b/>
          <w:sz w:val="48"/>
          <w:szCs w:val="48"/>
          <w:lang w:val="uk-UA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1986"/>
        <w:gridCol w:w="1701"/>
        <w:gridCol w:w="1700"/>
        <w:gridCol w:w="1876"/>
        <w:gridCol w:w="1585"/>
        <w:gridCol w:w="1756"/>
        <w:gridCol w:w="1473"/>
        <w:gridCol w:w="1844"/>
        <w:gridCol w:w="1784"/>
      </w:tblGrid>
      <w:tr w:rsidR="00704E5B">
        <w:trPr>
          <w:trHeight w:val="170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Радиотехнология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Радиослужба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Вид радиосвязи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Базовые стандарты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Положение РР МСЭ, резолюции ВКР, рекомендации МСЭ, СЕПТ, решение ЕКК и международные соглашения применения радиотехнологий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Полоса радиочастот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Особенности применения радиотехнологии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Срок прекращения использования радиотехнологии</w:t>
            </w:r>
          </w:p>
        </w:tc>
      </w:tr>
      <w:tr w:rsidR="00704E5B">
        <w:trPr>
          <w:trHeight w:val="28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704E5B">
        <w:trPr>
          <w:trHeight w:val="9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20. Цифровая сотовая радиосвязь GSM-900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подвижная, за исключением воздушной подвижной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сотовая радиосвязь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GSM-900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ДСТУ ETSI EN 301 502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ДСТУ ETSI EN 301 511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ETSI TS 145 005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ГОСТ 30318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ГОСТ 30338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ГОСТ 30429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нормы 18-85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ERC/DEC (94)01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890-915 МГц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935-960 МГц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полосы радиочастот 890-915 МГц,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935-960 МГц являются парными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К01,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С01, Р01. Использование базовых станций пикосоты (Pico BTS) осуществляется операторами сотовой связи, которые имеют соответствующее свидетельство на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704E5B" w:rsidRDefault="00704E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4E5B" w:rsidRDefault="00704E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4E5B" w:rsidRDefault="00704E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4E5B" w:rsidRDefault="00704E5B">
      <w:pPr>
        <w:spacing w:after="0" w:line="240" w:lineRule="auto"/>
        <w:jc w:val="center"/>
      </w:pPr>
    </w:p>
    <w:p w:rsidR="00D757B2" w:rsidRDefault="00D757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4E5B" w:rsidRDefault="00704E5B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 3</w:t>
      </w:r>
    </w:p>
    <w:p w:rsidR="00704E5B" w:rsidRDefault="00704E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1986"/>
        <w:gridCol w:w="1701"/>
        <w:gridCol w:w="1700"/>
        <w:gridCol w:w="1876"/>
        <w:gridCol w:w="1585"/>
        <w:gridCol w:w="1756"/>
        <w:gridCol w:w="1473"/>
        <w:gridCol w:w="1844"/>
        <w:gridCol w:w="1784"/>
      </w:tblGrid>
      <w:tr w:rsidR="00704E5B">
        <w:trPr>
          <w:trHeight w:val="28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704E5B">
        <w:trPr>
          <w:trHeight w:val="22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пользование радиочастотным ресурсом Донецкой Народной Республики, согласно Р03.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</w:p>
        </w:tc>
      </w:tr>
      <w:tr w:rsidR="00704E5B">
        <w:trPr>
          <w:trHeight w:val="22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21. Цифровая сотовая радиосвязь GSM-1800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подвижная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сотовая радиосвязь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DCS-1800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ДСТУ ETSI EN 301 502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ДСТУ ETSI EN 301 511 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ETSI TS 145 005 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ГОСТ 30318 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ГОСТ 30338 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ГОСТ 30429 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нормы 18-85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Pr="0019508E" w:rsidRDefault="00704E5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ERC/DEC (95)03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br/>
              <w:t>ERC/REC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br/>
              <w:t>T/R 22-07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br/>
              <w:t>ECC/DEC (06)07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1710-1785 МГц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1805-1880 МГц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К01, </w:t>
            </w:r>
            <w:r>
              <w:rPr>
                <w:rFonts w:ascii="Times New Roman" w:hAnsi="Times New Roman"/>
                <w:sz w:val="18"/>
                <w:szCs w:val="18"/>
              </w:rPr>
              <w:t>С01, Р01 полосы радиочастот 1710-1785 МГц, 1805-1880 МГц являются парными и могут использо-ваться на борту самолетов на высоте более 3000 метров в соответствии с техническими и эксплуатационными требованиями, указанными в приложении ECC/DEC (06) 07 при условии согла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сования сертификата самолета соответствующей авиационной службой в соответствии с Б01 Использование базовых станций пикосоты (Pico BTS) осуществляется операторами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сотовой связи, которые имеют соответствующее свидетельство на пользование радиочастотным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1E28E8" w:rsidRDefault="001E28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4E5B" w:rsidRDefault="00704E5B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 3</w:t>
      </w:r>
    </w:p>
    <w:p w:rsidR="00704E5B" w:rsidRDefault="00704E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1986"/>
        <w:gridCol w:w="1701"/>
        <w:gridCol w:w="1700"/>
        <w:gridCol w:w="1876"/>
        <w:gridCol w:w="1585"/>
        <w:gridCol w:w="1756"/>
        <w:gridCol w:w="1473"/>
        <w:gridCol w:w="1844"/>
        <w:gridCol w:w="1784"/>
      </w:tblGrid>
      <w:tr w:rsidR="00704E5B">
        <w:trPr>
          <w:trHeight w:val="28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704E5B">
        <w:trPr>
          <w:trHeight w:val="22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ресурсом Донецкой Народной Республики, согласно Р03.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</w:p>
        </w:tc>
      </w:tr>
      <w:tr w:rsidR="00704E5B">
        <w:trPr>
          <w:trHeight w:val="22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22. Цифровая сотовая радиосвязь IMT-2000 (UMTS)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подвижная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сотовая радиосвязь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Pr="0019508E" w:rsidRDefault="00704E5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IMT-2000</w:t>
            </w:r>
          </w:p>
          <w:p w:rsidR="00704E5B" w:rsidRPr="0019508E" w:rsidRDefault="00704E5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(UMTS/FDD)</w:t>
            </w:r>
          </w:p>
          <w:p w:rsidR="00704E5B" w:rsidRPr="0019508E" w:rsidRDefault="00704E5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ETSI TS 122 220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ETSI TS 125 467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ETSI TS 125 367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ГОСТ 30318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ГОСТ 30338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ГОСТ 30429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нормы 18-85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301 908-11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ETSI TS 125 104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ETSI TS 125 141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Рекомендации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MCE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М.687-2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М.817</w:t>
            </w:r>
          </w:p>
          <w:p w:rsidR="00704E5B" w:rsidRPr="0019508E" w:rsidRDefault="00704E5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.1034-1</w:t>
            </w:r>
          </w:p>
          <w:p w:rsidR="00704E5B" w:rsidRPr="0019508E" w:rsidRDefault="00704E5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.1035</w:t>
            </w:r>
          </w:p>
          <w:p w:rsidR="00704E5B" w:rsidRPr="0019508E" w:rsidRDefault="00704E5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.1036-2</w:t>
            </w:r>
          </w:p>
          <w:p w:rsidR="00704E5B" w:rsidRPr="0019508E" w:rsidRDefault="00704E5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.1455-2</w:t>
            </w:r>
          </w:p>
          <w:p w:rsidR="00704E5B" w:rsidRPr="0019508E" w:rsidRDefault="00704E5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.1457-3</w:t>
            </w:r>
          </w:p>
          <w:p w:rsidR="00704E5B" w:rsidRPr="0019508E" w:rsidRDefault="00704E5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ECC/DEC (06)01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1935-1950 МГц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2125-2140 МГц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полосы радиочастот 1935-1950 МГц и 2125-2140 МГц являются парными. Входные фильтры базовых станций цифровой сотовой радиосвязи IМТ-2000 (UMTS / FDD) в полосе радиоча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стот 1980-2000 МГц должны обеспечи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вать минимизацию интермодуляцион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ных помех. Базовые станции цифровой сотовой радиосвязи IМТ-2000 (UMTS / FDD) архитектуры Home Node B с мощностью излуче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ния до100 мВт используются внутри помещений в соответствии с Б01 при работе этой базовой станции под управлением сети оператора сотовой связи, который имеет соответству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ющее свидетельство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К01, С01, Р01.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E28E8" w:rsidRDefault="001E28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28E8" w:rsidRDefault="001E28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28E8" w:rsidRDefault="001E28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4E5B" w:rsidRDefault="00704E5B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 3</w:t>
      </w:r>
    </w:p>
    <w:p w:rsidR="00704E5B" w:rsidRDefault="00704E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1986"/>
        <w:gridCol w:w="1701"/>
        <w:gridCol w:w="1700"/>
        <w:gridCol w:w="1876"/>
        <w:gridCol w:w="1585"/>
        <w:gridCol w:w="1756"/>
        <w:gridCol w:w="1473"/>
        <w:gridCol w:w="1844"/>
        <w:gridCol w:w="1784"/>
      </w:tblGrid>
      <w:tr w:rsidR="00704E5B">
        <w:trPr>
          <w:trHeight w:val="28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704E5B">
        <w:trPr>
          <w:trHeight w:val="73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1920-1935 МГц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1950-1980 МГц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2110-2125 МГц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2140-2170 МГц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полосы радиочастот 1920-1935 МГц и 2110-2125 МГц являются парными, 1950-1980 МГц и 2140-2170 МГц являются парными. Входные фильтры базовых станций цифровой сотовой радиосвязи IМТ-2000 (UMTS / FDD) в полосе радиоча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стот 1980-2000 МГц должны обеспечи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вать минимизацию интермодуляцион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ных помех. Базовые станции цифровой сотовой радиосвязи IMT-2000 (UMTS / FDD) архитектуры Home Node B с мощностью излуче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ния до 100 мВт используются внутри помещений в соответствии с Б01 при работе этой базовой станции под управлением сети оператора сотовой связи, который имеет соответству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ющее свидетельство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К01, С01, Р01.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04E5B" w:rsidRDefault="00704E5B"/>
    <w:p w:rsidR="001E28E8" w:rsidRDefault="001E28E8"/>
    <w:p w:rsidR="00D757B2" w:rsidRDefault="00D757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4E5B" w:rsidRDefault="00704E5B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 3</w:t>
      </w:r>
    </w:p>
    <w:p w:rsidR="00704E5B" w:rsidRDefault="00704E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705" w:type="dxa"/>
        <w:tblInd w:w="-348" w:type="dxa"/>
        <w:tblLayout w:type="fixed"/>
        <w:tblLook w:val="0000"/>
      </w:tblPr>
      <w:tblGrid>
        <w:gridCol w:w="1986"/>
        <w:gridCol w:w="1701"/>
        <w:gridCol w:w="1700"/>
        <w:gridCol w:w="1876"/>
        <w:gridCol w:w="1585"/>
        <w:gridCol w:w="1756"/>
        <w:gridCol w:w="1473"/>
        <w:gridCol w:w="1844"/>
        <w:gridCol w:w="1784"/>
      </w:tblGrid>
      <w:tr w:rsidR="00704E5B" w:rsidTr="001E28E8">
        <w:trPr>
          <w:trHeight w:val="28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704E5B" w:rsidTr="001E28E8">
        <w:trPr>
          <w:cantSplit/>
          <w:trHeight w:val="227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IMT-2000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(UMTS/TDD)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ГОСТ 30318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ГОСТ 30338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ГОСТ 30429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нормы 18-85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EN 301 908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Рекомендации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MCE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М.687-2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М.817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.1034-1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.1035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.1036-2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ECC/DEC (06)01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2015-2020 МГц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полоса радиочастот предназначена для организации нечетных каналов в режиме TDD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С01, Р01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4E5B" w:rsidTr="001E28E8">
        <w:trPr>
          <w:cantSplit/>
          <w:trHeight w:val="227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2010-2015 МГц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2020-2025 МГц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полосы радиочастот предназначены для организации нечетных каналов в режиме TDD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К01, С01, Р01.</w:t>
            </w: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04E5B" w:rsidRDefault="00704E5B" w:rsidP="00D757B2">
      <w:pPr>
        <w:spacing w:after="0" w:line="240" w:lineRule="auto"/>
        <w:ind w:left="10064"/>
      </w:pPr>
    </w:p>
    <w:sectPr w:rsidR="00704E5B" w:rsidSect="00D757B2">
      <w:headerReference w:type="even" r:id="rId7"/>
      <w:headerReference w:type="default" r:id="rId8"/>
      <w:headerReference w:type="first" r:id="rId9"/>
      <w:pgSz w:w="16838" w:h="11906" w:orient="landscape"/>
      <w:pgMar w:top="1701" w:right="1134" w:bottom="397" w:left="1134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A66" w:rsidRDefault="00C42A66" w:rsidP="00704E5B">
      <w:pPr>
        <w:spacing w:after="0" w:line="240" w:lineRule="auto"/>
      </w:pPr>
      <w:r>
        <w:separator/>
      </w:r>
    </w:p>
  </w:endnote>
  <w:endnote w:type="continuationSeparator" w:id="1">
    <w:p w:rsidR="00C42A66" w:rsidRDefault="00C42A66" w:rsidP="0070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A66" w:rsidRDefault="00C42A66" w:rsidP="00704E5B">
      <w:pPr>
        <w:spacing w:after="0" w:line="240" w:lineRule="auto"/>
      </w:pPr>
      <w:r>
        <w:separator/>
      </w:r>
    </w:p>
  </w:footnote>
  <w:footnote w:type="continuationSeparator" w:id="1">
    <w:p w:rsidR="00C42A66" w:rsidRDefault="00C42A66" w:rsidP="0070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5B" w:rsidRDefault="00704E5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5B" w:rsidRDefault="00392F6A">
    <w:pPr>
      <w:pStyle w:val="af1"/>
      <w:jc w:val="center"/>
      <w:rPr>
        <w:rFonts w:ascii="Times New Roman" w:hAnsi="Times New Roman"/>
        <w:sz w:val="24"/>
        <w:szCs w:val="24"/>
      </w:rPr>
    </w:pPr>
    <w:r>
      <w:rPr>
        <w:sz w:val="24"/>
        <w:szCs w:val="24"/>
      </w:rPr>
      <w:fldChar w:fldCharType="begin"/>
    </w:r>
    <w:r w:rsidR="00704E5B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D757B2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  <w:p w:rsidR="00704E5B" w:rsidRDefault="00704E5B">
    <w:pPr>
      <w:pStyle w:val="af1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5B" w:rsidRDefault="00704E5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984" w:hanging="12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1FC"/>
    <w:rsid w:val="00044241"/>
    <w:rsid w:val="001346BA"/>
    <w:rsid w:val="0019508E"/>
    <w:rsid w:val="001E28E8"/>
    <w:rsid w:val="001E61ED"/>
    <w:rsid w:val="002960F9"/>
    <w:rsid w:val="002D222C"/>
    <w:rsid w:val="00306106"/>
    <w:rsid w:val="00313B34"/>
    <w:rsid w:val="00392F6A"/>
    <w:rsid w:val="003A1381"/>
    <w:rsid w:val="00511343"/>
    <w:rsid w:val="00563CA8"/>
    <w:rsid w:val="0068309E"/>
    <w:rsid w:val="006A62D4"/>
    <w:rsid w:val="006E683F"/>
    <w:rsid w:val="007045FE"/>
    <w:rsid w:val="00704E5B"/>
    <w:rsid w:val="007B52F5"/>
    <w:rsid w:val="007D3014"/>
    <w:rsid w:val="007E598E"/>
    <w:rsid w:val="008321E2"/>
    <w:rsid w:val="00863436"/>
    <w:rsid w:val="008B425C"/>
    <w:rsid w:val="00A3427A"/>
    <w:rsid w:val="00A84155"/>
    <w:rsid w:val="00AA6519"/>
    <w:rsid w:val="00AF61FC"/>
    <w:rsid w:val="00BC2B48"/>
    <w:rsid w:val="00C42A66"/>
    <w:rsid w:val="00D71214"/>
    <w:rsid w:val="00D757B2"/>
    <w:rsid w:val="00DC4FC8"/>
    <w:rsid w:val="00F50594"/>
    <w:rsid w:val="00FB3F62"/>
    <w:rsid w:val="00FD5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6A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2F6A"/>
    <w:rPr>
      <w:rFonts w:ascii="Times New Roman" w:hAnsi="Times New Roman" w:cs="Times New Roman" w:hint="default"/>
      <w:sz w:val="28"/>
      <w:szCs w:val="28"/>
    </w:rPr>
  </w:style>
  <w:style w:type="character" w:customStyle="1" w:styleId="WW8Num1z1">
    <w:name w:val="WW8Num1z1"/>
    <w:rsid w:val="00392F6A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2z0">
    <w:name w:val="WW8Num2z0"/>
    <w:rsid w:val="00392F6A"/>
  </w:style>
  <w:style w:type="character" w:customStyle="1" w:styleId="WW8Num2z1">
    <w:name w:val="WW8Num2z1"/>
    <w:rsid w:val="00392F6A"/>
  </w:style>
  <w:style w:type="character" w:customStyle="1" w:styleId="WW8Num2z2">
    <w:name w:val="WW8Num2z2"/>
    <w:rsid w:val="00392F6A"/>
  </w:style>
  <w:style w:type="character" w:customStyle="1" w:styleId="WW8Num2z3">
    <w:name w:val="WW8Num2z3"/>
    <w:rsid w:val="00392F6A"/>
  </w:style>
  <w:style w:type="character" w:customStyle="1" w:styleId="WW8Num2z4">
    <w:name w:val="WW8Num2z4"/>
    <w:rsid w:val="00392F6A"/>
  </w:style>
  <w:style w:type="character" w:customStyle="1" w:styleId="WW8Num2z5">
    <w:name w:val="WW8Num2z5"/>
    <w:rsid w:val="00392F6A"/>
  </w:style>
  <w:style w:type="character" w:customStyle="1" w:styleId="WW8Num2z6">
    <w:name w:val="WW8Num2z6"/>
    <w:rsid w:val="00392F6A"/>
  </w:style>
  <w:style w:type="character" w:customStyle="1" w:styleId="WW8Num2z7">
    <w:name w:val="WW8Num2z7"/>
    <w:rsid w:val="00392F6A"/>
  </w:style>
  <w:style w:type="character" w:customStyle="1" w:styleId="WW8Num2z8">
    <w:name w:val="WW8Num2z8"/>
    <w:rsid w:val="00392F6A"/>
  </w:style>
  <w:style w:type="character" w:customStyle="1" w:styleId="WW8Num1z2">
    <w:name w:val="WW8Num1z2"/>
    <w:rsid w:val="00392F6A"/>
    <w:rPr>
      <w:rFonts w:ascii="Wingdings" w:hAnsi="Wingdings" w:cs="Wingdings" w:hint="default"/>
    </w:rPr>
  </w:style>
  <w:style w:type="character" w:customStyle="1" w:styleId="WW8Num1z3">
    <w:name w:val="WW8Num1z3"/>
    <w:rsid w:val="00392F6A"/>
    <w:rPr>
      <w:rFonts w:ascii="Symbol" w:hAnsi="Symbol" w:cs="Symbol" w:hint="default"/>
    </w:rPr>
  </w:style>
  <w:style w:type="character" w:customStyle="1" w:styleId="WW8Num3z0">
    <w:name w:val="WW8Num3z0"/>
    <w:rsid w:val="00392F6A"/>
    <w:rPr>
      <w:rFonts w:hint="default"/>
      <w:b w:val="0"/>
      <w:color w:val="auto"/>
    </w:rPr>
  </w:style>
  <w:style w:type="character" w:customStyle="1" w:styleId="WW8Num3z1">
    <w:name w:val="WW8Num3z1"/>
    <w:rsid w:val="00392F6A"/>
    <w:rPr>
      <w:rFonts w:ascii="Courier New" w:hAnsi="Courier New" w:cs="Courier New" w:hint="default"/>
    </w:rPr>
  </w:style>
  <w:style w:type="character" w:customStyle="1" w:styleId="WW8Num3z2">
    <w:name w:val="WW8Num3z2"/>
    <w:rsid w:val="00392F6A"/>
    <w:rPr>
      <w:rFonts w:ascii="Wingdings" w:hAnsi="Wingdings" w:cs="Wingdings" w:hint="default"/>
    </w:rPr>
  </w:style>
  <w:style w:type="character" w:customStyle="1" w:styleId="WW8Num3z3">
    <w:name w:val="WW8Num3z3"/>
    <w:rsid w:val="00392F6A"/>
    <w:rPr>
      <w:rFonts w:ascii="Symbol" w:hAnsi="Symbol" w:cs="Symbol" w:hint="default"/>
    </w:rPr>
  </w:style>
  <w:style w:type="character" w:customStyle="1" w:styleId="WW8Num4z0">
    <w:name w:val="WW8Num4z0"/>
    <w:rsid w:val="00392F6A"/>
    <w:rPr>
      <w:rFonts w:ascii="Wingdings" w:hAnsi="Wingdings" w:cs="Wingdings" w:hint="default"/>
    </w:rPr>
  </w:style>
  <w:style w:type="character" w:customStyle="1" w:styleId="WW8Num4z1">
    <w:name w:val="WW8Num4z1"/>
    <w:rsid w:val="00392F6A"/>
    <w:rPr>
      <w:rFonts w:ascii="Courier New" w:hAnsi="Courier New" w:cs="Courier New" w:hint="default"/>
    </w:rPr>
  </w:style>
  <w:style w:type="character" w:customStyle="1" w:styleId="WW8Num4z3">
    <w:name w:val="WW8Num4z3"/>
    <w:rsid w:val="00392F6A"/>
    <w:rPr>
      <w:rFonts w:ascii="Symbol" w:hAnsi="Symbol" w:cs="Symbol" w:hint="default"/>
    </w:rPr>
  </w:style>
  <w:style w:type="character" w:customStyle="1" w:styleId="WW8Num5z0">
    <w:name w:val="WW8Num5z0"/>
    <w:rsid w:val="00392F6A"/>
    <w:rPr>
      <w:rFonts w:hint="default"/>
    </w:rPr>
  </w:style>
  <w:style w:type="character" w:customStyle="1" w:styleId="WW8Num5z1">
    <w:name w:val="WW8Num5z1"/>
    <w:rsid w:val="00392F6A"/>
    <w:rPr>
      <w:rFonts w:ascii="Courier New" w:hAnsi="Courier New" w:cs="Courier New" w:hint="default"/>
    </w:rPr>
  </w:style>
  <w:style w:type="character" w:customStyle="1" w:styleId="WW8Num5z2">
    <w:name w:val="WW8Num5z2"/>
    <w:rsid w:val="00392F6A"/>
    <w:rPr>
      <w:rFonts w:ascii="Wingdings" w:hAnsi="Wingdings" w:cs="Wingdings" w:hint="default"/>
    </w:rPr>
  </w:style>
  <w:style w:type="character" w:customStyle="1" w:styleId="WW8Num5z3">
    <w:name w:val="WW8Num5z3"/>
    <w:rsid w:val="00392F6A"/>
    <w:rPr>
      <w:rFonts w:ascii="Symbol" w:hAnsi="Symbol" w:cs="Symbol" w:hint="default"/>
    </w:rPr>
  </w:style>
  <w:style w:type="character" w:customStyle="1" w:styleId="WW8Num6z0">
    <w:name w:val="WW8Num6z0"/>
    <w:rsid w:val="00392F6A"/>
    <w:rPr>
      <w:rFonts w:hint="default"/>
      <w:b w:val="0"/>
      <w:color w:val="auto"/>
    </w:rPr>
  </w:style>
  <w:style w:type="character" w:customStyle="1" w:styleId="WW8Num6z1">
    <w:name w:val="WW8Num6z1"/>
    <w:rsid w:val="00392F6A"/>
  </w:style>
  <w:style w:type="character" w:customStyle="1" w:styleId="WW8Num6z2">
    <w:name w:val="WW8Num6z2"/>
    <w:rsid w:val="00392F6A"/>
  </w:style>
  <w:style w:type="character" w:customStyle="1" w:styleId="WW8Num6z3">
    <w:name w:val="WW8Num6z3"/>
    <w:rsid w:val="00392F6A"/>
  </w:style>
  <w:style w:type="character" w:customStyle="1" w:styleId="WW8Num6z4">
    <w:name w:val="WW8Num6z4"/>
    <w:rsid w:val="00392F6A"/>
  </w:style>
  <w:style w:type="character" w:customStyle="1" w:styleId="WW8Num6z5">
    <w:name w:val="WW8Num6z5"/>
    <w:rsid w:val="00392F6A"/>
  </w:style>
  <w:style w:type="character" w:customStyle="1" w:styleId="WW8Num6z6">
    <w:name w:val="WW8Num6z6"/>
    <w:rsid w:val="00392F6A"/>
  </w:style>
  <w:style w:type="character" w:customStyle="1" w:styleId="WW8Num6z7">
    <w:name w:val="WW8Num6z7"/>
    <w:rsid w:val="00392F6A"/>
  </w:style>
  <w:style w:type="character" w:customStyle="1" w:styleId="WW8Num6z8">
    <w:name w:val="WW8Num6z8"/>
    <w:rsid w:val="00392F6A"/>
  </w:style>
  <w:style w:type="character" w:customStyle="1" w:styleId="WW8Num7z0">
    <w:name w:val="WW8Num7z0"/>
    <w:rsid w:val="00392F6A"/>
    <w:rPr>
      <w:rFonts w:ascii="Symbol" w:hAnsi="Symbol" w:cs="Symbol" w:hint="default"/>
    </w:rPr>
  </w:style>
  <w:style w:type="character" w:customStyle="1" w:styleId="WW8Num7z1">
    <w:name w:val="WW8Num7z1"/>
    <w:rsid w:val="00392F6A"/>
    <w:rPr>
      <w:rFonts w:ascii="Courier New" w:hAnsi="Courier New" w:cs="Courier New" w:hint="default"/>
    </w:rPr>
  </w:style>
  <w:style w:type="character" w:customStyle="1" w:styleId="WW8Num7z2">
    <w:name w:val="WW8Num7z2"/>
    <w:rsid w:val="00392F6A"/>
    <w:rPr>
      <w:rFonts w:ascii="Wingdings" w:hAnsi="Wingdings" w:cs="Wingdings" w:hint="default"/>
    </w:rPr>
  </w:style>
  <w:style w:type="character" w:customStyle="1" w:styleId="WW8Num8z0">
    <w:name w:val="WW8Num8z0"/>
    <w:rsid w:val="00392F6A"/>
    <w:rPr>
      <w:rFonts w:ascii="Times New Roman" w:hAnsi="Times New Roman" w:cs="Times New Roman" w:hint="default"/>
      <w:sz w:val="28"/>
      <w:szCs w:val="28"/>
    </w:rPr>
  </w:style>
  <w:style w:type="character" w:customStyle="1" w:styleId="WW8Num8z1">
    <w:name w:val="WW8Num8z1"/>
    <w:rsid w:val="00392F6A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9z0">
    <w:name w:val="WW8Num9z0"/>
    <w:rsid w:val="00392F6A"/>
    <w:rPr>
      <w:rFonts w:hint="default"/>
    </w:rPr>
  </w:style>
  <w:style w:type="character" w:customStyle="1" w:styleId="WW8Num9z1">
    <w:name w:val="WW8Num9z1"/>
    <w:rsid w:val="00392F6A"/>
    <w:rPr>
      <w:rFonts w:ascii="Courier New" w:hAnsi="Courier New" w:cs="Courier New" w:hint="default"/>
    </w:rPr>
  </w:style>
  <w:style w:type="character" w:customStyle="1" w:styleId="WW8Num9z2">
    <w:name w:val="WW8Num9z2"/>
    <w:rsid w:val="00392F6A"/>
    <w:rPr>
      <w:rFonts w:ascii="Wingdings" w:hAnsi="Wingdings" w:cs="Wingdings" w:hint="default"/>
    </w:rPr>
  </w:style>
  <w:style w:type="character" w:customStyle="1" w:styleId="WW8Num9z3">
    <w:name w:val="WW8Num9z3"/>
    <w:rsid w:val="00392F6A"/>
    <w:rPr>
      <w:rFonts w:ascii="Symbol" w:hAnsi="Symbol" w:cs="Symbol" w:hint="default"/>
    </w:rPr>
  </w:style>
  <w:style w:type="character" w:customStyle="1" w:styleId="WW8Num10z0">
    <w:name w:val="WW8Num10z0"/>
    <w:rsid w:val="00392F6A"/>
  </w:style>
  <w:style w:type="character" w:customStyle="1" w:styleId="WW8Num10z1">
    <w:name w:val="WW8Num10z1"/>
    <w:rsid w:val="00392F6A"/>
  </w:style>
  <w:style w:type="character" w:customStyle="1" w:styleId="WW8Num10z2">
    <w:name w:val="WW8Num10z2"/>
    <w:rsid w:val="00392F6A"/>
  </w:style>
  <w:style w:type="character" w:customStyle="1" w:styleId="WW8Num10z3">
    <w:name w:val="WW8Num10z3"/>
    <w:rsid w:val="00392F6A"/>
  </w:style>
  <w:style w:type="character" w:customStyle="1" w:styleId="WW8Num10z4">
    <w:name w:val="WW8Num10z4"/>
    <w:rsid w:val="00392F6A"/>
  </w:style>
  <w:style w:type="character" w:customStyle="1" w:styleId="WW8Num10z5">
    <w:name w:val="WW8Num10z5"/>
    <w:rsid w:val="00392F6A"/>
  </w:style>
  <w:style w:type="character" w:customStyle="1" w:styleId="WW8Num10z6">
    <w:name w:val="WW8Num10z6"/>
    <w:rsid w:val="00392F6A"/>
  </w:style>
  <w:style w:type="character" w:customStyle="1" w:styleId="WW8Num10z7">
    <w:name w:val="WW8Num10z7"/>
    <w:rsid w:val="00392F6A"/>
  </w:style>
  <w:style w:type="character" w:customStyle="1" w:styleId="WW8Num10z8">
    <w:name w:val="WW8Num10z8"/>
    <w:rsid w:val="00392F6A"/>
  </w:style>
  <w:style w:type="character" w:customStyle="1" w:styleId="WW8Num11z0">
    <w:name w:val="WW8Num11z0"/>
    <w:rsid w:val="00392F6A"/>
    <w:rPr>
      <w:rFonts w:ascii="Wingdings" w:hAnsi="Wingdings" w:cs="Wingdings" w:hint="default"/>
    </w:rPr>
  </w:style>
  <w:style w:type="character" w:customStyle="1" w:styleId="WW8Num11z1">
    <w:name w:val="WW8Num11z1"/>
    <w:rsid w:val="00392F6A"/>
    <w:rPr>
      <w:rFonts w:ascii="Courier New" w:hAnsi="Courier New" w:cs="Courier New" w:hint="default"/>
    </w:rPr>
  </w:style>
  <w:style w:type="character" w:customStyle="1" w:styleId="WW8Num11z3">
    <w:name w:val="WW8Num11z3"/>
    <w:rsid w:val="00392F6A"/>
    <w:rPr>
      <w:rFonts w:ascii="Symbol" w:hAnsi="Symbol" w:cs="Symbol" w:hint="default"/>
    </w:rPr>
  </w:style>
  <w:style w:type="character" w:customStyle="1" w:styleId="WW8Num12z0">
    <w:name w:val="WW8Num12z0"/>
    <w:rsid w:val="00392F6A"/>
  </w:style>
  <w:style w:type="character" w:customStyle="1" w:styleId="WW8Num12z1">
    <w:name w:val="WW8Num12z1"/>
    <w:rsid w:val="00392F6A"/>
  </w:style>
  <w:style w:type="character" w:customStyle="1" w:styleId="WW8Num12z2">
    <w:name w:val="WW8Num12z2"/>
    <w:rsid w:val="00392F6A"/>
  </w:style>
  <w:style w:type="character" w:customStyle="1" w:styleId="WW8Num12z3">
    <w:name w:val="WW8Num12z3"/>
    <w:rsid w:val="00392F6A"/>
  </w:style>
  <w:style w:type="character" w:customStyle="1" w:styleId="WW8Num12z4">
    <w:name w:val="WW8Num12z4"/>
    <w:rsid w:val="00392F6A"/>
  </w:style>
  <w:style w:type="character" w:customStyle="1" w:styleId="WW8Num12z5">
    <w:name w:val="WW8Num12z5"/>
    <w:rsid w:val="00392F6A"/>
  </w:style>
  <w:style w:type="character" w:customStyle="1" w:styleId="WW8Num12z6">
    <w:name w:val="WW8Num12z6"/>
    <w:rsid w:val="00392F6A"/>
  </w:style>
  <w:style w:type="character" w:customStyle="1" w:styleId="WW8Num12z7">
    <w:name w:val="WW8Num12z7"/>
    <w:rsid w:val="00392F6A"/>
  </w:style>
  <w:style w:type="character" w:customStyle="1" w:styleId="WW8Num12z8">
    <w:name w:val="WW8Num12z8"/>
    <w:rsid w:val="00392F6A"/>
  </w:style>
  <w:style w:type="character" w:customStyle="1" w:styleId="WW8Num13z0">
    <w:name w:val="WW8Num13z0"/>
    <w:rsid w:val="00392F6A"/>
    <w:rPr>
      <w:rFonts w:ascii="Wingdings" w:hAnsi="Wingdings" w:cs="Wingdings" w:hint="default"/>
    </w:rPr>
  </w:style>
  <w:style w:type="character" w:customStyle="1" w:styleId="WW8Num13z1">
    <w:name w:val="WW8Num13z1"/>
    <w:rsid w:val="00392F6A"/>
    <w:rPr>
      <w:rFonts w:ascii="Courier New" w:hAnsi="Courier New" w:cs="Courier New" w:hint="default"/>
    </w:rPr>
  </w:style>
  <w:style w:type="character" w:customStyle="1" w:styleId="WW8Num13z3">
    <w:name w:val="WW8Num13z3"/>
    <w:rsid w:val="00392F6A"/>
    <w:rPr>
      <w:rFonts w:ascii="Symbol" w:hAnsi="Symbol" w:cs="Symbol" w:hint="default"/>
    </w:rPr>
  </w:style>
  <w:style w:type="character" w:customStyle="1" w:styleId="WW8Num14z0">
    <w:name w:val="WW8Num14z0"/>
    <w:rsid w:val="00392F6A"/>
    <w:rPr>
      <w:rFonts w:ascii="Symbol" w:hAnsi="Symbol" w:cs="Symbol" w:hint="default"/>
    </w:rPr>
  </w:style>
  <w:style w:type="character" w:customStyle="1" w:styleId="WW8Num14z1">
    <w:name w:val="WW8Num14z1"/>
    <w:rsid w:val="00392F6A"/>
    <w:rPr>
      <w:rFonts w:ascii="Courier New" w:hAnsi="Courier New" w:cs="Courier New" w:hint="default"/>
    </w:rPr>
  </w:style>
  <w:style w:type="character" w:customStyle="1" w:styleId="WW8Num14z2">
    <w:name w:val="WW8Num14z2"/>
    <w:rsid w:val="00392F6A"/>
    <w:rPr>
      <w:rFonts w:ascii="Wingdings" w:hAnsi="Wingdings" w:cs="Wingdings" w:hint="default"/>
    </w:rPr>
  </w:style>
  <w:style w:type="character" w:customStyle="1" w:styleId="WW8Num15z0">
    <w:name w:val="WW8Num15z0"/>
    <w:rsid w:val="00392F6A"/>
  </w:style>
  <w:style w:type="character" w:customStyle="1" w:styleId="WW8Num15z1">
    <w:name w:val="WW8Num15z1"/>
    <w:rsid w:val="00392F6A"/>
  </w:style>
  <w:style w:type="character" w:customStyle="1" w:styleId="WW8Num15z2">
    <w:name w:val="WW8Num15z2"/>
    <w:rsid w:val="00392F6A"/>
  </w:style>
  <w:style w:type="character" w:customStyle="1" w:styleId="WW8Num15z3">
    <w:name w:val="WW8Num15z3"/>
    <w:rsid w:val="00392F6A"/>
  </w:style>
  <w:style w:type="character" w:customStyle="1" w:styleId="WW8Num15z4">
    <w:name w:val="WW8Num15z4"/>
    <w:rsid w:val="00392F6A"/>
  </w:style>
  <w:style w:type="character" w:customStyle="1" w:styleId="WW8Num15z5">
    <w:name w:val="WW8Num15z5"/>
    <w:rsid w:val="00392F6A"/>
  </w:style>
  <w:style w:type="character" w:customStyle="1" w:styleId="WW8Num15z6">
    <w:name w:val="WW8Num15z6"/>
    <w:rsid w:val="00392F6A"/>
  </w:style>
  <w:style w:type="character" w:customStyle="1" w:styleId="WW8Num15z7">
    <w:name w:val="WW8Num15z7"/>
    <w:rsid w:val="00392F6A"/>
  </w:style>
  <w:style w:type="character" w:customStyle="1" w:styleId="WW8Num15z8">
    <w:name w:val="WW8Num15z8"/>
    <w:rsid w:val="00392F6A"/>
  </w:style>
  <w:style w:type="character" w:customStyle="1" w:styleId="WW8Num16z0">
    <w:name w:val="WW8Num16z0"/>
    <w:rsid w:val="00392F6A"/>
    <w:rPr>
      <w:rFonts w:hint="default"/>
    </w:rPr>
  </w:style>
  <w:style w:type="character" w:customStyle="1" w:styleId="WW8Num16z1">
    <w:name w:val="WW8Num16z1"/>
    <w:rsid w:val="00392F6A"/>
  </w:style>
  <w:style w:type="character" w:customStyle="1" w:styleId="WW8Num16z2">
    <w:name w:val="WW8Num16z2"/>
    <w:rsid w:val="00392F6A"/>
  </w:style>
  <w:style w:type="character" w:customStyle="1" w:styleId="WW8Num16z3">
    <w:name w:val="WW8Num16z3"/>
    <w:rsid w:val="00392F6A"/>
  </w:style>
  <w:style w:type="character" w:customStyle="1" w:styleId="WW8Num16z4">
    <w:name w:val="WW8Num16z4"/>
    <w:rsid w:val="00392F6A"/>
  </w:style>
  <w:style w:type="character" w:customStyle="1" w:styleId="WW8Num16z5">
    <w:name w:val="WW8Num16z5"/>
    <w:rsid w:val="00392F6A"/>
  </w:style>
  <w:style w:type="character" w:customStyle="1" w:styleId="WW8Num16z6">
    <w:name w:val="WW8Num16z6"/>
    <w:rsid w:val="00392F6A"/>
  </w:style>
  <w:style w:type="character" w:customStyle="1" w:styleId="WW8Num16z7">
    <w:name w:val="WW8Num16z7"/>
    <w:rsid w:val="00392F6A"/>
  </w:style>
  <w:style w:type="character" w:customStyle="1" w:styleId="WW8Num16z8">
    <w:name w:val="WW8Num16z8"/>
    <w:rsid w:val="00392F6A"/>
  </w:style>
  <w:style w:type="character" w:customStyle="1" w:styleId="1">
    <w:name w:val="Основной шрифт абзаца1"/>
    <w:rsid w:val="00392F6A"/>
  </w:style>
  <w:style w:type="character" w:styleId="a3">
    <w:name w:val="Hyperlink"/>
    <w:rsid w:val="00392F6A"/>
    <w:rPr>
      <w:color w:val="0000FF"/>
      <w:u w:val="single"/>
    </w:rPr>
  </w:style>
  <w:style w:type="character" w:customStyle="1" w:styleId="rvts9">
    <w:name w:val="rvts9"/>
    <w:rsid w:val="00392F6A"/>
  </w:style>
  <w:style w:type="character" w:customStyle="1" w:styleId="apple-converted-space">
    <w:name w:val="apple-converted-space"/>
    <w:rsid w:val="00392F6A"/>
  </w:style>
  <w:style w:type="character" w:customStyle="1" w:styleId="rvts23">
    <w:name w:val="rvts23"/>
    <w:rsid w:val="00392F6A"/>
  </w:style>
  <w:style w:type="character" w:customStyle="1" w:styleId="rvts15">
    <w:name w:val="rvts15"/>
    <w:rsid w:val="00392F6A"/>
  </w:style>
  <w:style w:type="character" w:customStyle="1" w:styleId="a4">
    <w:name w:val="Текст выноски Знак"/>
    <w:rsid w:val="00392F6A"/>
    <w:rPr>
      <w:rFonts w:ascii="Tahoma" w:eastAsia="Calibri" w:hAnsi="Tahoma" w:cs="Tahoma"/>
      <w:sz w:val="16"/>
      <w:szCs w:val="16"/>
      <w:lang/>
    </w:rPr>
  </w:style>
  <w:style w:type="character" w:customStyle="1" w:styleId="rvts82">
    <w:name w:val="rvts82"/>
    <w:rsid w:val="00392F6A"/>
  </w:style>
  <w:style w:type="character" w:customStyle="1" w:styleId="rvts80">
    <w:name w:val="rvts80"/>
    <w:rsid w:val="00392F6A"/>
  </w:style>
  <w:style w:type="character" w:customStyle="1" w:styleId="a5">
    <w:name w:val="Верхний колонтитул Знак"/>
    <w:rsid w:val="00392F6A"/>
    <w:rPr>
      <w:rFonts w:eastAsia="Calibri"/>
      <w:sz w:val="22"/>
      <w:szCs w:val="22"/>
    </w:rPr>
  </w:style>
  <w:style w:type="character" w:customStyle="1" w:styleId="a6">
    <w:name w:val="Нижний колонтитул Знак"/>
    <w:rsid w:val="00392F6A"/>
    <w:rPr>
      <w:rFonts w:eastAsia="Calibri"/>
      <w:sz w:val="22"/>
      <w:szCs w:val="22"/>
    </w:rPr>
  </w:style>
  <w:style w:type="character" w:customStyle="1" w:styleId="a7">
    <w:name w:val="Без интервала Знак"/>
    <w:rsid w:val="00392F6A"/>
    <w:rPr>
      <w:rFonts w:ascii="Times New Roman" w:hAnsi="Times New Roman" w:cs="Times New Roman"/>
      <w:sz w:val="22"/>
      <w:szCs w:val="22"/>
      <w:lang w:val="ru-RU" w:bidi="ar-SA"/>
    </w:rPr>
  </w:style>
  <w:style w:type="character" w:styleId="a8">
    <w:name w:val="FollowedHyperlink"/>
    <w:rsid w:val="00392F6A"/>
    <w:rPr>
      <w:color w:val="800080"/>
      <w:u w:val="single"/>
    </w:rPr>
  </w:style>
  <w:style w:type="character" w:styleId="a9">
    <w:name w:val="Strong"/>
    <w:qFormat/>
    <w:rsid w:val="00392F6A"/>
    <w:rPr>
      <w:b/>
      <w:bCs/>
    </w:rPr>
  </w:style>
  <w:style w:type="paragraph" w:customStyle="1" w:styleId="aa">
    <w:name w:val="Заголовок"/>
    <w:basedOn w:val="a"/>
    <w:next w:val="ab"/>
    <w:rsid w:val="00392F6A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b">
    <w:name w:val="Body Text"/>
    <w:basedOn w:val="a"/>
    <w:rsid w:val="00392F6A"/>
    <w:pPr>
      <w:spacing w:after="140" w:line="288" w:lineRule="auto"/>
    </w:pPr>
  </w:style>
  <w:style w:type="paragraph" w:styleId="ac">
    <w:name w:val="List"/>
    <w:basedOn w:val="ab"/>
    <w:rsid w:val="00392F6A"/>
    <w:rPr>
      <w:rFonts w:cs="DejaVu Sans"/>
    </w:rPr>
  </w:style>
  <w:style w:type="paragraph" w:styleId="ad">
    <w:name w:val="caption"/>
    <w:basedOn w:val="a"/>
    <w:qFormat/>
    <w:rsid w:val="00392F6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0">
    <w:name w:val="Указатель1"/>
    <w:basedOn w:val="a"/>
    <w:rsid w:val="00392F6A"/>
    <w:pPr>
      <w:suppressLineNumbers/>
    </w:pPr>
    <w:rPr>
      <w:rFonts w:cs="DejaVu Sans"/>
    </w:rPr>
  </w:style>
  <w:style w:type="paragraph" w:styleId="ae">
    <w:name w:val="Normal (Web)"/>
    <w:basedOn w:val="a"/>
    <w:rsid w:val="00392F6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qFormat/>
    <w:rsid w:val="00392F6A"/>
    <w:pPr>
      <w:ind w:left="720"/>
      <w:contextualSpacing/>
    </w:pPr>
  </w:style>
  <w:style w:type="paragraph" w:styleId="HTML">
    <w:name w:val="HTML Preformatted"/>
    <w:basedOn w:val="a"/>
    <w:rsid w:val="00392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rvps12">
    <w:name w:val="rvps12"/>
    <w:basedOn w:val="a"/>
    <w:rsid w:val="00392F6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rvps6">
    <w:name w:val="rvps6"/>
    <w:basedOn w:val="a"/>
    <w:rsid w:val="00392F6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rsid w:val="00392F6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rvps7">
    <w:name w:val="rvps7"/>
    <w:basedOn w:val="a"/>
    <w:rsid w:val="00392F6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rsid w:val="00392F6A"/>
    <w:pPr>
      <w:spacing w:after="0" w:line="240" w:lineRule="auto"/>
    </w:pPr>
    <w:rPr>
      <w:rFonts w:ascii="Tahoma" w:eastAsia="Calibri" w:hAnsi="Tahoma" w:cs="Tahoma"/>
      <w:sz w:val="16"/>
      <w:szCs w:val="16"/>
      <w:lang/>
    </w:rPr>
  </w:style>
  <w:style w:type="paragraph" w:customStyle="1" w:styleId="rvps14">
    <w:name w:val="rvps14"/>
    <w:basedOn w:val="a"/>
    <w:rsid w:val="00392F6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1">
    <w:name w:val="header"/>
    <w:basedOn w:val="a"/>
    <w:rsid w:val="00392F6A"/>
    <w:pPr>
      <w:tabs>
        <w:tab w:val="center" w:pos="4677"/>
        <w:tab w:val="right" w:pos="9355"/>
      </w:tabs>
      <w:spacing w:after="0" w:line="240" w:lineRule="auto"/>
    </w:pPr>
    <w:rPr>
      <w:rFonts w:eastAsia="Calibri"/>
      <w:lang/>
    </w:rPr>
  </w:style>
  <w:style w:type="paragraph" w:styleId="af2">
    <w:name w:val="footer"/>
    <w:basedOn w:val="a"/>
    <w:rsid w:val="00392F6A"/>
    <w:pPr>
      <w:tabs>
        <w:tab w:val="center" w:pos="4677"/>
        <w:tab w:val="right" w:pos="9355"/>
      </w:tabs>
      <w:spacing w:after="0" w:line="240" w:lineRule="auto"/>
    </w:pPr>
    <w:rPr>
      <w:rFonts w:eastAsia="Calibri"/>
      <w:lang/>
    </w:rPr>
  </w:style>
  <w:style w:type="paragraph" w:styleId="af3">
    <w:name w:val="No Spacing"/>
    <w:qFormat/>
    <w:rsid w:val="00392F6A"/>
    <w:pPr>
      <w:suppressAutoHyphens/>
    </w:pPr>
    <w:rPr>
      <w:sz w:val="22"/>
      <w:szCs w:val="22"/>
      <w:lang w:eastAsia="zh-CN"/>
    </w:rPr>
  </w:style>
  <w:style w:type="paragraph" w:customStyle="1" w:styleId="af4">
    <w:name w:val="Содержимое таблицы"/>
    <w:basedOn w:val="a"/>
    <w:rsid w:val="00392F6A"/>
    <w:pPr>
      <w:suppressLineNumbers/>
    </w:pPr>
  </w:style>
  <w:style w:type="paragraph" w:customStyle="1" w:styleId="af5">
    <w:name w:val="Заголовок таблицы"/>
    <w:basedOn w:val="af4"/>
    <w:rsid w:val="00392F6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8"/>
      <w:szCs w:val="28"/>
    </w:rPr>
  </w:style>
  <w:style w:type="character" w:customStyle="1" w:styleId="WW8Num1z1">
    <w:name w:val="WW8Num1z1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b w:val="0"/>
      <w:color w:val="auto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  <w:b w:val="0"/>
      <w:color w:val="auto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hAnsi="Times New Roman" w:cs="Times New Roman" w:hint="default"/>
      <w:sz w:val="28"/>
      <w:szCs w:val="28"/>
    </w:rPr>
  </w:style>
  <w:style w:type="character" w:customStyle="1" w:styleId="WW8Num8z1">
    <w:name w:val="WW8Num8z1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rvts9">
    <w:name w:val="rvts9"/>
  </w:style>
  <w:style w:type="character" w:customStyle="1" w:styleId="apple-converted-space">
    <w:name w:val="apple-converted-space"/>
  </w:style>
  <w:style w:type="character" w:customStyle="1" w:styleId="rvts23">
    <w:name w:val="rvts23"/>
  </w:style>
  <w:style w:type="character" w:customStyle="1" w:styleId="rvts15">
    <w:name w:val="rvts15"/>
  </w:style>
  <w:style w:type="character" w:customStyle="1" w:styleId="a4">
    <w:name w:val="Текст выноски Знак"/>
    <w:rPr>
      <w:rFonts w:ascii="Tahoma" w:eastAsia="Calibri" w:hAnsi="Tahoma" w:cs="Tahoma"/>
      <w:sz w:val="16"/>
      <w:szCs w:val="16"/>
      <w:lang w:val="x-none"/>
    </w:rPr>
  </w:style>
  <w:style w:type="character" w:customStyle="1" w:styleId="rvts82">
    <w:name w:val="rvts82"/>
  </w:style>
  <w:style w:type="character" w:customStyle="1" w:styleId="rvts80">
    <w:name w:val="rvts80"/>
  </w:style>
  <w:style w:type="character" w:customStyle="1" w:styleId="a5">
    <w:name w:val="Верхний колонтитул Знак"/>
    <w:rPr>
      <w:rFonts w:eastAsia="Calibri"/>
      <w:sz w:val="22"/>
      <w:szCs w:val="22"/>
    </w:rPr>
  </w:style>
  <w:style w:type="character" w:customStyle="1" w:styleId="a6">
    <w:name w:val="Нижний колонтитул Знак"/>
    <w:rPr>
      <w:rFonts w:eastAsia="Calibri"/>
      <w:sz w:val="22"/>
      <w:szCs w:val="22"/>
    </w:rPr>
  </w:style>
  <w:style w:type="character" w:customStyle="1" w:styleId="a7">
    <w:name w:val="Без интервала Знак"/>
    <w:rPr>
      <w:rFonts w:ascii="Times New Roman" w:hAnsi="Times New Roman" w:cs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styleId="a9">
    <w:name w:val="Strong"/>
    <w:qFormat/>
    <w:rPr>
      <w:b/>
      <w:bCs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DejaVu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DejaVu Sans"/>
    </w:rPr>
  </w:style>
  <w:style w:type="paragraph" w:styleId="ae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rvps12">
    <w:name w:val="rvps12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rvps6">
    <w:name w:val="rvps6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rvps7">
    <w:name w:val="rvps7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pPr>
      <w:spacing w:after="0" w:line="240" w:lineRule="auto"/>
    </w:pPr>
    <w:rPr>
      <w:rFonts w:ascii="Tahoma" w:eastAsia="Calibri" w:hAnsi="Tahoma" w:cs="Tahoma"/>
      <w:sz w:val="16"/>
      <w:szCs w:val="16"/>
      <w:lang w:val="x-none"/>
    </w:rPr>
  </w:style>
  <w:style w:type="paragraph" w:customStyle="1" w:styleId="rvps14">
    <w:name w:val="rvps14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1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/>
    </w:rPr>
  </w:style>
  <w:style w:type="paragraph" w:styleId="af2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/>
    </w:rPr>
  </w:style>
  <w:style w:type="paragraph" w:styleId="af3">
    <w:name w:val="No Spacing"/>
    <w:qFormat/>
    <w:pPr>
      <w:suppressAutoHyphens/>
    </w:pPr>
    <w:rPr>
      <w:sz w:val="22"/>
      <w:szCs w:val="22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Links>
    <vt:vector size="24" baseType="variant">
      <vt:variant>
        <vt:i4>6357111</vt:i4>
      </vt:variant>
      <vt:variant>
        <vt:i4>9</vt:i4>
      </vt:variant>
      <vt:variant>
        <vt:i4>0</vt:i4>
      </vt:variant>
      <vt:variant>
        <vt:i4>5</vt:i4>
      </vt:variant>
      <vt:variant>
        <vt:lpwstr>http://www.etsi.org/deliver/etsi_ts/132500_132599/132594/14.00.00_60/ts_132594v140000p.pdf</vt:lpwstr>
      </vt:variant>
      <vt:variant>
        <vt:lpwstr/>
      </vt:variant>
      <vt:variant>
        <vt:i4>6357111</vt:i4>
      </vt:variant>
      <vt:variant>
        <vt:i4>6</vt:i4>
      </vt:variant>
      <vt:variant>
        <vt:i4>0</vt:i4>
      </vt:variant>
      <vt:variant>
        <vt:i4>5</vt:i4>
      </vt:variant>
      <vt:variant>
        <vt:lpwstr>http://www.etsi.org/deliver/etsi_ts/132500_132599/132593/14.00.00_60/ts_132593v140000p.pdf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http://www.etsi.org/deliver/etsi_ts/136400_136499/136463/14.01.00_60/ts_136463v140100p.pdf</vt:lpwstr>
      </vt:variant>
      <vt:variant>
        <vt:lpwstr/>
      </vt:variant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http://www.etsi.org/deliver/etsi_ts/136300_136399/136300/14.02.00_60/ts_136300v140200p.pdf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2017-11-15T06:09:00Z</cp:lastPrinted>
  <dcterms:created xsi:type="dcterms:W3CDTF">2018-03-05T22:05:00Z</dcterms:created>
  <dcterms:modified xsi:type="dcterms:W3CDTF">2018-03-05T22:05:00Z</dcterms:modified>
</cp:coreProperties>
</file>