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FCE" w:rsidRPr="00C33FCE" w:rsidRDefault="00C33FCE" w:rsidP="00C33FCE">
      <w:pPr>
        <w:pStyle w:val="a4"/>
        <w:rPr>
          <w:rStyle w:val="hps"/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D44F5E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C33FCE">
        <w:rPr>
          <w:rStyle w:val="hps"/>
          <w:rFonts w:ascii="Times New Roman" w:hAnsi="Times New Roman" w:cs="Times New Roman"/>
          <w:sz w:val="28"/>
          <w:szCs w:val="28"/>
        </w:rPr>
        <w:t>Приложение 4</w:t>
      </w:r>
    </w:p>
    <w:p w:rsidR="00D44F5E" w:rsidRDefault="00D44F5E" w:rsidP="00D44F5E">
      <w:pPr>
        <w:tabs>
          <w:tab w:val="left" w:pos="5670"/>
        </w:tabs>
        <w:overflowPunct w:val="0"/>
        <w:spacing w:after="0" w:line="240" w:lineRule="auto"/>
        <w:rPr>
          <w:rStyle w:val="hps"/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D44F5E">
        <w:rPr>
          <w:rStyle w:val="hps"/>
          <w:rFonts w:ascii="Times New Roman" w:hAnsi="Times New Roman" w:cs="Times New Roman"/>
          <w:sz w:val="28"/>
          <w:szCs w:val="28"/>
        </w:rPr>
        <w:t>к В</w:t>
      </w:r>
      <w:r>
        <w:rPr>
          <w:rStyle w:val="hps"/>
          <w:rFonts w:ascii="Times New Roman" w:hAnsi="Times New Roman" w:cs="Times New Roman"/>
          <w:sz w:val="28"/>
          <w:szCs w:val="28"/>
        </w:rPr>
        <w:t>ременному Порядку организации и</w:t>
      </w:r>
      <w:r w:rsidRPr="00D44F5E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</w:p>
    <w:p w:rsidR="00D44F5E" w:rsidRPr="00D44F5E" w:rsidRDefault="00D44F5E" w:rsidP="00D44F5E">
      <w:pPr>
        <w:tabs>
          <w:tab w:val="left" w:pos="5670"/>
        </w:tabs>
        <w:overflowPunct w:val="0"/>
        <w:spacing w:after="0" w:line="240" w:lineRule="auto"/>
        <w:rPr>
          <w:rStyle w:val="hps"/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D44F5E">
        <w:rPr>
          <w:rStyle w:val="hps"/>
          <w:rFonts w:ascii="Times New Roman" w:hAnsi="Times New Roman" w:cs="Times New Roman"/>
          <w:sz w:val="28"/>
          <w:szCs w:val="28"/>
        </w:rPr>
        <w:t>п</w:t>
      </w:r>
      <w:r>
        <w:rPr>
          <w:rStyle w:val="hps"/>
          <w:rFonts w:ascii="Times New Roman" w:hAnsi="Times New Roman" w:cs="Times New Roman"/>
          <w:sz w:val="28"/>
          <w:szCs w:val="28"/>
        </w:rPr>
        <w:t>роизводства судебно-медицинских</w:t>
      </w:r>
    </w:p>
    <w:p w:rsidR="00D44F5E" w:rsidRPr="00D44F5E" w:rsidRDefault="00D44F5E" w:rsidP="00D44F5E">
      <w:pPr>
        <w:tabs>
          <w:tab w:val="left" w:pos="5670"/>
        </w:tabs>
        <w:overflowPunct w:val="0"/>
        <w:spacing w:after="0" w:line="240" w:lineRule="auto"/>
        <w:rPr>
          <w:rStyle w:val="hps"/>
          <w:rFonts w:ascii="Times New Roman" w:hAnsi="Times New Roman" w:cs="Times New Roman"/>
          <w:sz w:val="28"/>
          <w:szCs w:val="28"/>
        </w:rPr>
      </w:pPr>
      <w:r w:rsidRPr="00D44F5E">
        <w:rPr>
          <w:rStyle w:val="hps"/>
          <w:rFonts w:ascii="Times New Roman" w:hAnsi="Times New Roman" w:cs="Times New Roman"/>
          <w:sz w:val="28"/>
          <w:szCs w:val="28"/>
        </w:rPr>
        <w:t xml:space="preserve">                                                             экспертиз/исследований в отделении                                                       </w:t>
      </w:r>
    </w:p>
    <w:p w:rsidR="00D44F5E" w:rsidRPr="00D44F5E" w:rsidRDefault="00D44F5E" w:rsidP="00D44F5E">
      <w:pPr>
        <w:tabs>
          <w:tab w:val="left" w:pos="5670"/>
        </w:tabs>
        <w:overflowPunct w:val="0"/>
        <w:spacing w:after="0" w:line="240" w:lineRule="auto"/>
        <w:rPr>
          <w:rStyle w:val="hps"/>
          <w:rFonts w:ascii="Times New Roman" w:hAnsi="Times New Roman" w:cs="Times New Roman"/>
          <w:sz w:val="28"/>
          <w:szCs w:val="28"/>
        </w:rPr>
      </w:pPr>
      <w:r w:rsidRPr="00D44F5E">
        <w:rPr>
          <w:rStyle w:val="hps"/>
          <w:rFonts w:ascii="Times New Roman" w:hAnsi="Times New Roman" w:cs="Times New Roman"/>
          <w:sz w:val="28"/>
          <w:szCs w:val="28"/>
        </w:rPr>
        <w:t xml:space="preserve">                                                             судебно-медицинской криминалистики</w:t>
      </w:r>
    </w:p>
    <w:p w:rsidR="00D44F5E" w:rsidRPr="00D44F5E" w:rsidRDefault="00D44F5E" w:rsidP="00D44F5E">
      <w:pPr>
        <w:tabs>
          <w:tab w:val="left" w:pos="5670"/>
        </w:tabs>
        <w:overflowPunct w:val="0"/>
        <w:spacing w:after="0" w:line="240" w:lineRule="auto"/>
        <w:rPr>
          <w:rStyle w:val="hps"/>
          <w:rFonts w:ascii="Times New Roman" w:hAnsi="Times New Roman" w:cs="Times New Roman"/>
          <w:sz w:val="28"/>
          <w:szCs w:val="28"/>
        </w:rPr>
      </w:pPr>
      <w:r w:rsidRPr="00D44F5E">
        <w:rPr>
          <w:rStyle w:val="hps"/>
          <w:rFonts w:ascii="Times New Roman" w:hAnsi="Times New Roman" w:cs="Times New Roman"/>
          <w:sz w:val="28"/>
          <w:szCs w:val="28"/>
        </w:rPr>
        <w:t xml:space="preserve">                                                             Республиканского бюро</w:t>
      </w:r>
    </w:p>
    <w:p w:rsidR="00D44F5E" w:rsidRPr="00D44F5E" w:rsidRDefault="00D44F5E" w:rsidP="00D44F5E">
      <w:pPr>
        <w:tabs>
          <w:tab w:val="left" w:pos="5670"/>
        </w:tabs>
        <w:overflowPunct w:val="0"/>
        <w:spacing w:after="0" w:line="240" w:lineRule="auto"/>
        <w:rPr>
          <w:rStyle w:val="hps"/>
          <w:rFonts w:ascii="Times New Roman" w:hAnsi="Times New Roman" w:cs="Times New Roman"/>
          <w:sz w:val="28"/>
          <w:szCs w:val="28"/>
        </w:rPr>
      </w:pPr>
      <w:r w:rsidRPr="00D44F5E">
        <w:rPr>
          <w:rStyle w:val="hps"/>
          <w:rFonts w:ascii="Times New Roman" w:hAnsi="Times New Roman" w:cs="Times New Roman"/>
          <w:sz w:val="28"/>
          <w:szCs w:val="28"/>
        </w:rPr>
        <w:t xml:space="preserve">                                                             судебно-медицинской экспертизы</w:t>
      </w:r>
    </w:p>
    <w:p w:rsidR="00D44F5E" w:rsidRPr="00D44F5E" w:rsidRDefault="00D44F5E" w:rsidP="00D44F5E">
      <w:pPr>
        <w:tabs>
          <w:tab w:val="left" w:pos="5670"/>
        </w:tabs>
        <w:overflowPunct w:val="0"/>
        <w:spacing w:after="0" w:line="240" w:lineRule="auto"/>
        <w:rPr>
          <w:rStyle w:val="hps"/>
          <w:rFonts w:ascii="Times New Roman" w:hAnsi="Times New Roman" w:cs="Times New Roman"/>
          <w:sz w:val="28"/>
          <w:szCs w:val="28"/>
        </w:rPr>
      </w:pPr>
      <w:r w:rsidRPr="00D44F5E">
        <w:rPr>
          <w:rStyle w:val="hps"/>
          <w:rFonts w:ascii="Times New Roman" w:hAnsi="Times New Roman" w:cs="Times New Roman"/>
          <w:sz w:val="28"/>
          <w:szCs w:val="28"/>
        </w:rPr>
        <w:t xml:space="preserve">                                                             Министерства здравоохранения</w:t>
      </w:r>
    </w:p>
    <w:p w:rsidR="00D44F5E" w:rsidRDefault="00D44F5E" w:rsidP="00D44F5E">
      <w:pPr>
        <w:tabs>
          <w:tab w:val="left" w:pos="5670"/>
        </w:tabs>
        <w:overflowPunct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4F5E">
        <w:rPr>
          <w:rStyle w:val="hps"/>
          <w:rFonts w:ascii="Times New Roman" w:hAnsi="Times New Roman" w:cs="Times New Roman"/>
          <w:sz w:val="28"/>
          <w:szCs w:val="28"/>
        </w:rPr>
        <w:t xml:space="preserve">                                                             Донецкой Народной Республики</w:t>
      </w:r>
      <w:r w:rsidR="00C33FC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F270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</w:p>
    <w:p w:rsidR="00C33FCE" w:rsidRPr="000842CE" w:rsidRDefault="00D44F5E" w:rsidP="00D44F5E">
      <w:pPr>
        <w:tabs>
          <w:tab w:val="left" w:pos="5670"/>
        </w:tabs>
        <w:overflowPunct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C33FCE" w:rsidRPr="00C33FCE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5164E5" w:rsidRPr="00C867FA">
        <w:rPr>
          <w:rFonts w:ascii="Times New Roman" w:hAnsi="Times New Roman" w:cs="Times New Roman"/>
          <w:sz w:val="28"/>
          <w:szCs w:val="28"/>
        </w:rPr>
        <w:t>2</w:t>
      </w:r>
      <w:r w:rsidR="005164E5">
        <w:rPr>
          <w:rFonts w:ascii="Times New Roman" w:hAnsi="Times New Roman" w:cs="Times New Roman"/>
          <w:sz w:val="28"/>
          <w:szCs w:val="28"/>
        </w:rPr>
        <w:t>.9</w:t>
      </w:r>
      <w:r w:rsidR="00C33FCE" w:rsidRPr="00C33FCE">
        <w:rPr>
          <w:rFonts w:ascii="Times New Roman" w:hAnsi="Times New Roman" w:cs="Times New Roman"/>
          <w:sz w:val="28"/>
          <w:szCs w:val="28"/>
        </w:rPr>
        <w:t>)</w:t>
      </w:r>
      <w:r w:rsidR="00C33FCE" w:rsidRPr="00C33FCE">
        <w:rPr>
          <w:rFonts w:ascii="Times New Roman" w:hAnsi="Times New Roman" w:cs="Times New Roman"/>
          <w:sz w:val="28"/>
          <w:szCs w:val="28"/>
        </w:rPr>
        <w:tab/>
      </w:r>
    </w:p>
    <w:p w:rsidR="00EF661B" w:rsidRDefault="00EF661B" w:rsidP="00685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8DD" w:rsidRPr="00DA0B8E" w:rsidRDefault="003878DD" w:rsidP="003878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A0B8E">
        <w:rPr>
          <w:rFonts w:ascii="Times New Roman" w:hAnsi="Times New Roman" w:cs="Times New Roman"/>
          <w:b/>
          <w:sz w:val="28"/>
          <w:szCs w:val="28"/>
        </w:rPr>
        <w:t xml:space="preserve">Методы исследования и технические приемы </w:t>
      </w:r>
      <w:r w:rsidR="00192EC1" w:rsidRPr="00DA0B8E">
        <w:rPr>
          <w:rFonts w:ascii="Times New Roman" w:hAnsi="Times New Roman" w:cs="Times New Roman"/>
          <w:b/>
          <w:sz w:val="28"/>
          <w:szCs w:val="28"/>
        </w:rPr>
        <w:t>судебно-</w:t>
      </w:r>
      <w:r w:rsidRPr="00DA0B8E">
        <w:rPr>
          <w:rFonts w:ascii="Times New Roman" w:hAnsi="Times New Roman" w:cs="Times New Roman"/>
          <w:b/>
          <w:sz w:val="28"/>
          <w:szCs w:val="28"/>
        </w:rPr>
        <w:t>меди</w:t>
      </w:r>
      <w:r w:rsidR="00192EC1" w:rsidRPr="00DA0B8E">
        <w:rPr>
          <w:rFonts w:ascii="Times New Roman" w:hAnsi="Times New Roman" w:cs="Times New Roman"/>
          <w:b/>
          <w:sz w:val="28"/>
          <w:szCs w:val="28"/>
        </w:rPr>
        <w:t xml:space="preserve">цинской </w:t>
      </w:r>
      <w:r w:rsidR="00A1131E" w:rsidRPr="00DA0B8E">
        <w:rPr>
          <w:rFonts w:ascii="Times New Roman" w:hAnsi="Times New Roman" w:cs="Times New Roman"/>
          <w:b/>
          <w:sz w:val="28"/>
          <w:szCs w:val="28"/>
        </w:rPr>
        <w:t>–</w:t>
      </w:r>
      <w:r w:rsidRPr="00DA0B8E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  <w:r w:rsidR="004806B6">
        <w:rPr>
          <w:rFonts w:ascii="Times New Roman" w:hAnsi="Times New Roman" w:cs="Times New Roman"/>
          <w:b/>
          <w:sz w:val="28"/>
          <w:szCs w:val="28"/>
        </w:rPr>
        <w:t xml:space="preserve"> /исследования</w:t>
      </w:r>
      <w:r w:rsidR="00192EC1" w:rsidRPr="00DA0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31E" w:rsidRPr="00DA0B8E">
        <w:rPr>
          <w:rFonts w:ascii="Times New Roman" w:hAnsi="Times New Roman" w:cs="Times New Roman"/>
          <w:b/>
          <w:sz w:val="28"/>
          <w:szCs w:val="28"/>
        </w:rPr>
        <w:t xml:space="preserve">вещественных доказательств </w:t>
      </w:r>
      <w:r w:rsidR="00996BF5" w:rsidRPr="00DA0B8E">
        <w:rPr>
          <w:rFonts w:ascii="Times New Roman" w:hAnsi="Times New Roman" w:cs="Times New Roman"/>
          <w:b/>
          <w:sz w:val="28"/>
          <w:szCs w:val="28"/>
        </w:rPr>
        <w:t>и биологических</w:t>
      </w:r>
      <w:r w:rsidR="00A1131E" w:rsidRPr="00DA0B8E">
        <w:rPr>
          <w:rFonts w:ascii="Times New Roman" w:hAnsi="Times New Roman" w:cs="Times New Roman"/>
          <w:b/>
          <w:sz w:val="28"/>
          <w:szCs w:val="28"/>
        </w:rPr>
        <w:t xml:space="preserve"> объектов </w:t>
      </w:r>
    </w:p>
    <w:p w:rsidR="003878DD" w:rsidRPr="00DA0B8E" w:rsidRDefault="003878DD" w:rsidP="00466B2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A0B8E">
        <w:rPr>
          <w:rFonts w:ascii="Times New Roman" w:hAnsi="Times New Roman" w:cs="Times New Roman"/>
          <w:sz w:val="28"/>
          <w:szCs w:val="28"/>
        </w:rPr>
        <w:t xml:space="preserve">1.1. </w:t>
      </w:r>
      <w:r w:rsidR="00A1131E" w:rsidRPr="00DA0B8E">
        <w:rPr>
          <w:rFonts w:ascii="Times New Roman" w:hAnsi="Times New Roman" w:cs="Times New Roman"/>
          <w:sz w:val="28"/>
          <w:szCs w:val="28"/>
        </w:rPr>
        <w:t>П</w:t>
      </w:r>
      <w:r w:rsidRPr="00DA0B8E">
        <w:rPr>
          <w:rFonts w:ascii="Times New Roman" w:hAnsi="Times New Roman" w:cs="Times New Roman"/>
          <w:sz w:val="28"/>
          <w:szCs w:val="28"/>
        </w:rPr>
        <w:t>одготовительные методы и приемы:</w:t>
      </w:r>
    </w:p>
    <w:p w:rsidR="003878DD" w:rsidRPr="00DA0B8E" w:rsidRDefault="00647F17" w:rsidP="00644F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878DD" w:rsidRPr="00DA0B8E">
        <w:rPr>
          <w:rFonts w:ascii="Times New Roman" w:hAnsi="Times New Roman" w:cs="Times New Roman"/>
          <w:sz w:val="28"/>
          <w:szCs w:val="28"/>
        </w:rPr>
        <w:t>изготовление макропрепаратов путем специальной обработки кожи, костей и их фрагментов, хрящей, внутренних органов, предметов одежды и других объектов с целью приведения их в состояние, пригодное для исследования;</w:t>
      </w:r>
    </w:p>
    <w:p w:rsidR="003878DD" w:rsidRPr="00DA0B8E" w:rsidRDefault="00647F17" w:rsidP="00644F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878DD" w:rsidRPr="00DA0B8E">
        <w:rPr>
          <w:rFonts w:ascii="Times New Roman" w:hAnsi="Times New Roman" w:cs="Times New Roman"/>
          <w:sz w:val="28"/>
          <w:szCs w:val="28"/>
        </w:rPr>
        <w:t xml:space="preserve">изготовление препаратов тканей тела, микрошлифов костей и зубов для выявления и изучения повреждений, определения видовой, половой, возрастной принадлежности, выявления и исследования </w:t>
      </w:r>
      <w:proofErr w:type="spellStart"/>
      <w:r w:rsidR="003878DD" w:rsidRPr="00DA0B8E">
        <w:rPr>
          <w:rFonts w:ascii="Times New Roman" w:hAnsi="Times New Roman" w:cs="Times New Roman"/>
          <w:sz w:val="28"/>
          <w:szCs w:val="28"/>
        </w:rPr>
        <w:t>микроналожений</w:t>
      </w:r>
      <w:proofErr w:type="spellEnd"/>
      <w:r w:rsidR="003878DD" w:rsidRPr="00DA0B8E">
        <w:rPr>
          <w:rFonts w:ascii="Times New Roman" w:hAnsi="Times New Roman" w:cs="Times New Roman"/>
          <w:sz w:val="28"/>
          <w:szCs w:val="28"/>
        </w:rPr>
        <w:t xml:space="preserve"> и включений;</w:t>
      </w:r>
    </w:p>
    <w:p w:rsidR="003878DD" w:rsidRPr="00DA0B8E" w:rsidRDefault="00647F17" w:rsidP="00644F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878DD" w:rsidRPr="00DA0B8E">
        <w:rPr>
          <w:rFonts w:ascii="Times New Roman" w:hAnsi="Times New Roman" w:cs="Times New Roman"/>
          <w:sz w:val="28"/>
          <w:szCs w:val="28"/>
        </w:rPr>
        <w:t>изготовление микропрепаратов инородных наложений, включений;</w:t>
      </w:r>
    </w:p>
    <w:p w:rsidR="003878DD" w:rsidRPr="00DA0B8E" w:rsidRDefault="00647F17" w:rsidP="00644F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878DD" w:rsidRPr="00DA0B8E">
        <w:rPr>
          <w:rFonts w:ascii="Times New Roman" w:hAnsi="Times New Roman" w:cs="Times New Roman"/>
          <w:sz w:val="28"/>
          <w:szCs w:val="28"/>
        </w:rPr>
        <w:t>реставрация объектов исследования (скрепление препаратов, фрагментов одежды и т.д.);</w:t>
      </w:r>
    </w:p>
    <w:p w:rsidR="003878DD" w:rsidRPr="00DA0B8E" w:rsidRDefault="00644F39" w:rsidP="00644F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3878DD" w:rsidRPr="00DA0B8E">
        <w:rPr>
          <w:rFonts w:ascii="Times New Roman" w:hAnsi="Times New Roman" w:cs="Times New Roman"/>
          <w:sz w:val="28"/>
          <w:szCs w:val="28"/>
        </w:rPr>
        <w:t xml:space="preserve">наливка органов и тканей, раневых каналов </w:t>
      </w:r>
      <w:proofErr w:type="spellStart"/>
      <w:r w:rsidR="003878DD" w:rsidRPr="00DA0B8E">
        <w:rPr>
          <w:rFonts w:ascii="Times New Roman" w:hAnsi="Times New Roman" w:cs="Times New Roman"/>
          <w:sz w:val="28"/>
          <w:szCs w:val="28"/>
        </w:rPr>
        <w:t>рентген</w:t>
      </w:r>
      <w:r w:rsidR="00C867FA">
        <w:rPr>
          <w:rFonts w:ascii="Times New Roman" w:hAnsi="Times New Roman" w:cs="Times New Roman"/>
          <w:sz w:val="28"/>
          <w:szCs w:val="28"/>
        </w:rPr>
        <w:t>о</w:t>
      </w:r>
      <w:r w:rsidR="003878DD" w:rsidRPr="00DA0B8E">
        <w:rPr>
          <w:rFonts w:ascii="Times New Roman" w:hAnsi="Times New Roman" w:cs="Times New Roman"/>
          <w:sz w:val="28"/>
          <w:szCs w:val="28"/>
        </w:rPr>
        <w:t>контрастными</w:t>
      </w:r>
      <w:proofErr w:type="spellEnd"/>
      <w:r w:rsidR="003878DD" w:rsidRPr="00DA0B8E">
        <w:rPr>
          <w:rFonts w:ascii="Times New Roman" w:hAnsi="Times New Roman" w:cs="Times New Roman"/>
          <w:sz w:val="28"/>
          <w:szCs w:val="28"/>
        </w:rPr>
        <w:t>, красящими веществами (включая подготовку препарата к наливке и последующее препарирование);</w:t>
      </w:r>
    </w:p>
    <w:p w:rsidR="003878DD" w:rsidRPr="00DA0B8E" w:rsidRDefault="00644F39" w:rsidP="00644F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="003878DD" w:rsidRPr="00DA0B8E">
        <w:rPr>
          <w:rFonts w:ascii="Times New Roman" w:hAnsi="Times New Roman" w:cs="Times New Roman"/>
          <w:sz w:val="28"/>
          <w:szCs w:val="28"/>
        </w:rPr>
        <w:t>озоление</w:t>
      </w:r>
      <w:proofErr w:type="spellEnd"/>
      <w:r w:rsidR="003878DD" w:rsidRPr="00DA0B8E">
        <w:rPr>
          <w:rFonts w:ascii="Times New Roman" w:hAnsi="Times New Roman" w:cs="Times New Roman"/>
          <w:sz w:val="28"/>
          <w:szCs w:val="28"/>
        </w:rPr>
        <w:t>, высушивание и другие виды подготовки объектов для последующего спектрального анализа</w:t>
      </w:r>
      <w:r w:rsidR="00A1131E" w:rsidRPr="00DA0B8E">
        <w:rPr>
          <w:rFonts w:ascii="Times New Roman" w:hAnsi="Times New Roman" w:cs="Times New Roman"/>
          <w:sz w:val="28"/>
          <w:szCs w:val="28"/>
        </w:rPr>
        <w:t>.</w:t>
      </w:r>
    </w:p>
    <w:p w:rsidR="003878DD" w:rsidRPr="00DA0B8E" w:rsidRDefault="003878DD" w:rsidP="00466B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B8E">
        <w:rPr>
          <w:rFonts w:ascii="Times New Roman" w:hAnsi="Times New Roman" w:cs="Times New Roman"/>
          <w:sz w:val="28"/>
          <w:szCs w:val="28"/>
        </w:rPr>
        <w:t xml:space="preserve">1.2. </w:t>
      </w:r>
      <w:r w:rsidR="00A1131E" w:rsidRPr="00DA0B8E">
        <w:rPr>
          <w:rFonts w:ascii="Times New Roman" w:hAnsi="Times New Roman" w:cs="Times New Roman"/>
          <w:sz w:val="28"/>
          <w:szCs w:val="28"/>
        </w:rPr>
        <w:t>М</w:t>
      </w:r>
      <w:r w:rsidRPr="00DA0B8E">
        <w:rPr>
          <w:rFonts w:ascii="Times New Roman" w:hAnsi="Times New Roman" w:cs="Times New Roman"/>
          <w:sz w:val="28"/>
          <w:szCs w:val="28"/>
        </w:rPr>
        <w:t>етоды наблюдения и фиксации свойств объектов:</w:t>
      </w:r>
    </w:p>
    <w:p w:rsidR="003878DD" w:rsidRPr="00DA0B8E" w:rsidRDefault="00644F39" w:rsidP="004004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878DD" w:rsidRPr="00DA0B8E">
        <w:rPr>
          <w:rFonts w:ascii="Times New Roman" w:hAnsi="Times New Roman" w:cs="Times New Roman"/>
          <w:sz w:val="28"/>
          <w:szCs w:val="28"/>
        </w:rPr>
        <w:t>визуальный - исследование свойств объектов невооруженным глазом или с помощью лупы в видимом диапазоне спектра при всех видах экспертиз;</w:t>
      </w:r>
    </w:p>
    <w:p w:rsidR="003878DD" w:rsidRPr="00DA0B8E" w:rsidRDefault="006B5B05" w:rsidP="004004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878DD" w:rsidRPr="00DA0B8E">
        <w:rPr>
          <w:rFonts w:ascii="Times New Roman" w:hAnsi="Times New Roman" w:cs="Times New Roman"/>
          <w:sz w:val="28"/>
          <w:szCs w:val="28"/>
        </w:rPr>
        <w:t>визуальное исследование в инфракрасной области спектра;</w:t>
      </w:r>
    </w:p>
    <w:p w:rsidR="003878DD" w:rsidRPr="00DA0B8E" w:rsidRDefault="006B5B05" w:rsidP="004004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3878DD" w:rsidRPr="00DA0B8E">
        <w:rPr>
          <w:rFonts w:ascii="Times New Roman" w:hAnsi="Times New Roman" w:cs="Times New Roman"/>
          <w:sz w:val="28"/>
          <w:szCs w:val="28"/>
        </w:rPr>
        <w:t>визуальное исследование в ультрафиолетовой области спектра;</w:t>
      </w:r>
    </w:p>
    <w:p w:rsidR="003878DD" w:rsidRPr="00DA0B8E" w:rsidRDefault="006B5B05" w:rsidP="004004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878DD" w:rsidRPr="00DA0B8E">
        <w:rPr>
          <w:rFonts w:ascii="Times New Roman" w:hAnsi="Times New Roman" w:cs="Times New Roman"/>
          <w:sz w:val="28"/>
          <w:szCs w:val="28"/>
        </w:rPr>
        <w:t xml:space="preserve">измерительный - макро- и </w:t>
      </w:r>
      <w:proofErr w:type="spellStart"/>
      <w:r w:rsidR="003878DD" w:rsidRPr="00DA0B8E">
        <w:rPr>
          <w:rFonts w:ascii="Times New Roman" w:hAnsi="Times New Roman" w:cs="Times New Roman"/>
          <w:sz w:val="28"/>
          <w:szCs w:val="28"/>
        </w:rPr>
        <w:t>микроизмерения</w:t>
      </w:r>
      <w:proofErr w:type="spellEnd"/>
      <w:r w:rsidR="003878DD" w:rsidRPr="00DA0B8E">
        <w:rPr>
          <w:rFonts w:ascii="Times New Roman" w:hAnsi="Times New Roman" w:cs="Times New Roman"/>
          <w:sz w:val="28"/>
          <w:szCs w:val="28"/>
        </w:rPr>
        <w:t xml:space="preserve"> линейных размеров объектов, деталей следов, инородных частиц, расстояний между объектами, измерения массы при всех видах экспертиз;</w:t>
      </w:r>
    </w:p>
    <w:p w:rsidR="003878DD" w:rsidRPr="00DA0B8E" w:rsidRDefault="006B5B05" w:rsidP="004004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="003878DD" w:rsidRPr="00DA0B8E">
        <w:rPr>
          <w:rFonts w:ascii="Times New Roman" w:hAnsi="Times New Roman" w:cs="Times New Roman"/>
          <w:sz w:val="28"/>
          <w:szCs w:val="28"/>
        </w:rPr>
        <w:t>остеометрический</w:t>
      </w:r>
      <w:proofErr w:type="spellEnd"/>
      <w:r w:rsidR="003878DD" w:rsidRPr="00DA0B8E">
        <w:rPr>
          <w:rFonts w:ascii="Times New Roman" w:hAnsi="Times New Roman" w:cs="Times New Roman"/>
          <w:sz w:val="28"/>
          <w:szCs w:val="28"/>
        </w:rPr>
        <w:t xml:space="preserve"> метод - установление размеров костей, их анатомических деталей;</w:t>
      </w:r>
    </w:p>
    <w:p w:rsidR="003878DD" w:rsidRPr="00DA0B8E" w:rsidRDefault="006B5B05" w:rsidP="004004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3878DD" w:rsidRPr="00DA0B8E">
        <w:rPr>
          <w:rFonts w:ascii="Times New Roman" w:hAnsi="Times New Roman" w:cs="Times New Roman"/>
          <w:sz w:val="28"/>
          <w:szCs w:val="28"/>
        </w:rPr>
        <w:t>спектрофотометрический - установление спектральных характеристик объектов;</w:t>
      </w:r>
    </w:p>
    <w:p w:rsidR="003878DD" w:rsidRPr="00DA0B8E" w:rsidRDefault="006B5B05" w:rsidP="004004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3878DD" w:rsidRPr="00DA0B8E">
        <w:rPr>
          <w:rFonts w:ascii="Times New Roman" w:hAnsi="Times New Roman" w:cs="Times New Roman"/>
          <w:sz w:val="28"/>
          <w:szCs w:val="28"/>
        </w:rPr>
        <w:t xml:space="preserve">непосредственная </w:t>
      </w:r>
      <w:proofErr w:type="spellStart"/>
      <w:r w:rsidR="003878DD" w:rsidRPr="00DA0B8E">
        <w:rPr>
          <w:rFonts w:ascii="Times New Roman" w:hAnsi="Times New Roman" w:cs="Times New Roman"/>
          <w:sz w:val="28"/>
          <w:szCs w:val="28"/>
        </w:rPr>
        <w:t>стереомикроскопия</w:t>
      </w:r>
      <w:proofErr w:type="spellEnd"/>
      <w:r w:rsidR="003878DD" w:rsidRPr="00DA0B8E">
        <w:rPr>
          <w:rFonts w:ascii="Times New Roman" w:hAnsi="Times New Roman" w:cs="Times New Roman"/>
          <w:sz w:val="28"/>
          <w:szCs w:val="28"/>
        </w:rPr>
        <w:t xml:space="preserve"> - изучение макро- и микроскопических свойств объектов в видимой области спектра;</w:t>
      </w:r>
    </w:p>
    <w:p w:rsidR="003878DD" w:rsidRPr="00DA0B8E" w:rsidRDefault="006B5B05" w:rsidP="004004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3878DD" w:rsidRPr="00DA0B8E">
        <w:rPr>
          <w:rFonts w:ascii="Times New Roman" w:hAnsi="Times New Roman" w:cs="Times New Roman"/>
          <w:sz w:val="28"/>
          <w:szCs w:val="28"/>
        </w:rPr>
        <w:t xml:space="preserve">фотографические - черно-белое, цветное, обзорное, макро- и микрофотографирование при различных режимах освещения, цветоделительное, стереоскопическое, фотографирование в крайних областях спектра, репродукционная, </w:t>
      </w:r>
      <w:proofErr w:type="spellStart"/>
      <w:r w:rsidR="003878DD" w:rsidRPr="00DA0B8E">
        <w:rPr>
          <w:rFonts w:ascii="Times New Roman" w:hAnsi="Times New Roman" w:cs="Times New Roman"/>
          <w:sz w:val="28"/>
          <w:szCs w:val="28"/>
        </w:rPr>
        <w:t>безнегативная</w:t>
      </w:r>
      <w:proofErr w:type="spellEnd"/>
      <w:r w:rsidR="003878DD" w:rsidRPr="00DA0B8E">
        <w:rPr>
          <w:rFonts w:ascii="Times New Roman" w:hAnsi="Times New Roman" w:cs="Times New Roman"/>
          <w:sz w:val="28"/>
          <w:szCs w:val="28"/>
        </w:rPr>
        <w:t xml:space="preserve"> печать, съемка спектров, изготовление диапозитивов и другие фотографические методы;</w:t>
      </w:r>
    </w:p>
    <w:p w:rsidR="003878DD" w:rsidRPr="00DA0B8E" w:rsidRDefault="006B5B05" w:rsidP="004004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3878DD" w:rsidRPr="00DA0B8E">
        <w:rPr>
          <w:rFonts w:ascii="Times New Roman" w:hAnsi="Times New Roman" w:cs="Times New Roman"/>
          <w:sz w:val="28"/>
          <w:szCs w:val="28"/>
        </w:rPr>
        <w:t xml:space="preserve">рентгеновские - обзорная, контактная, метрическая, макро- и </w:t>
      </w:r>
      <w:proofErr w:type="spellStart"/>
      <w:r w:rsidR="003878DD" w:rsidRPr="00DA0B8E">
        <w:rPr>
          <w:rFonts w:ascii="Times New Roman" w:hAnsi="Times New Roman" w:cs="Times New Roman"/>
          <w:sz w:val="28"/>
          <w:szCs w:val="28"/>
        </w:rPr>
        <w:t>микрорентгенография</w:t>
      </w:r>
      <w:proofErr w:type="spellEnd"/>
      <w:r w:rsidR="003878DD" w:rsidRPr="00DA0B8E">
        <w:rPr>
          <w:rFonts w:ascii="Times New Roman" w:hAnsi="Times New Roman" w:cs="Times New Roman"/>
          <w:sz w:val="28"/>
          <w:szCs w:val="28"/>
        </w:rPr>
        <w:t>, включая анализ рентгеновского изображения (электронный, оптический, фотографический, аналоговый, цифровой и др.);</w:t>
      </w:r>
    </w:p>
    <w:p w:rsidR="003878DD" w:rsidRPr="00DA0B8E" w:rsidRDefault="006B5B05" w:rsidP="004004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3878DD" w:rsidRPr="00DA0B8E">
        <w:rPr>
          <w:rFonts w:ascii="Times New Roman" w:hAnsi="Times New Roman" w:cs="Times New Roman"/>
          <w:sz w:val="28"/>
          <w:szCs w:val="28"/>
        </w:rPr>
        <w:t>спектральные (</w:t>
      </w:r>
      <w:proofErr w:type="spellStart"/>
      <w:r w:rsidR="00BB00E2">
        <w:rPr>
          <w:rFonts w:ascii="Times New Roman" w:hAnsi="Times New Roman" w:cs="Times New Roman"/>
          <w:sz w:val="28"/>
          <w:szCs w:val="28"/>
        </w:rPr>
        <w:t>рентгенфлуоресцентн</w:t>
      </w:r>
      <w:r w:rsidR="003436B5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3436B5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3878DD" w:rsidRPr="00DA0B8E">
        <w:rPr>
          <w:rFonts w:ascii="Times New Roman" w:hAnsi="Times New Roman" w:cs="Times New Roman"/>
          <w:sz w:val="28"/>
          <w:szCs w:val="28"/>
        </w:rPr>
        <w:t>);</w:t>
      </w:r>
      <w:r w:rsidR="00343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8DD" w:rsidRPr="00DA0B8E" w:rsidRDefault="006B5B05" w:rsidP="004004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3878DD" w:rsidRPr="00DA0B8E">
        <w:rPr>
          <w:rFonts w:ascii="Times New Roman" w:hAnsi="Times New Roman" w:cs="Times New Roman"/>
          <w:sz w:val="28"/>
          <w:szCs w:val="28"/>
        </w:rPr>
        <w:t>химические - контактно-диффузионный</w:t>
      </w:r>
      <w:r w:rsidR="003436B5">
        <w:rPr>
          <w:rFonts w:ascii="Times New Roman" w:hAnsi="Times New Roman" w:cs="Times New Roman"/>
          <w:sz w:val="28"/>
          <w:szCs w:val="28"/>
        </w:rPr>
        <w:t xml:space="preserve">, цветные химические реакции </w:t>
      </w:r>
      <w:r w:rsidR="003878DD" w:rsidRPr="00DA0B8E">
        <w:rPr>
          <w:rFonts w:ascii="Times New Roman" w:hAnsi="Times New Roman" w:cs="Times New Roman"/>
          <w:sz w:val="28"/>
          <w:szCs w:val="28"/>
        </w:rPr>
        <w:t>и др.;</w:t>
      </w:r>
    </w:p>
    <w:p w:rsidR="003878DD" w:rsidRPr="00DA0B8E" w:rsidRDefault="00400404" w:rsidP="004004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3878DD" w:rsidRPr="00DA0B8E">
        <w:rPr>
          <w:rFonts w:ascii="Times New Roman" w:hAnsi="Times New Roman" w:cs="Times New Roman"/>
          <w:sz w:val="28"/>
          <w:szCs w:val="28"/>
        </w:rPr>
        <w:t>графические - схематические зарисовки, копирование контуров объектов, графическая кодировка признаков для документальной фикса</w:t>
      </w:r>
      <w:r w:rsidR="003436B5">
        <w:rPr>
          <w:rFonts w:ascii="Times New Roman" w:hAnsi="Times New Roman" w:cs="Times New Roman"/>
          <w:sz w:val="28"/>
          <w:szCs w:val="28"/>
        </w:rPr>
        <w:t>ции свойств следов</w:t>
      </w:r>
      <w:r w:rsidR="001B5FF6" w:rsidRPr="00DA0B8E">
        <w:rPr>
          <w:rFonts w:ascii="Times New Roman" w:hAnsi="Times New Roman" w:cs="Times New Roman"/>
          <w:sz w:val="28"/>
          <w:szCs w:val="28"/>
        </w:rPr>
        <w:t>.</w:t>
      </w:r>
    </w:p>
    <w:p w:rsidR="003878DD" w:rsidRPr="00DA0B8E" w:rsidRDefault="003878DD" w:rsidP="005D70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B8E">
        <w:rPr>
          <w:rFonts w:ascii="Times New Roman" w:hAnsi="Times New Roman" w:cs="Times New Roman"/>
          <w:sz w:val="28"/>
          <w:szCs w:val="28"/>
        </w:rPr>
        <w:t xml:space="preserve">1.3. </w:t>
      </w:r>
      <w:r w:rsidR="005D70D3" w:rsidRPr="00DA0B8E">
        <w:rPr>
          <w:rFonts w:ascii="Times New Roman" w:hAnsi="Times New Roman" w:cs="Times New Roman"/>
          <w:sz w:val="28"/>
          <w:szCs w:val="28"/>
        </w:rPr>
        <w:t>М</w:t>
      </w:r>
      <w:r w:rsidRPr="00DA0B8E">
        <w:rPr>
          <w:rFonts w:ascii="Times New Roman" w:hAnsi="Times New Roman" w:cs="Times New Roman"/>
          <w:sz w:val="28"/>
          <w:szCs w:val="28"/>
        </w:rPr>
        <w:t>етоды и приемы моделирования:</w:t>
      </w:r>
    </w:p>
    <w:p w:rsidR="003878DD" w:rsidRPr="00DA0B8E" w:rsidRDefault="00400404" w:rsidP="0040040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878DD" w:rsidRPr="00DA0B8E">
        <w:rPr>
          <w:rFonts w:ascii="Times New Roman" w:hAnsi="Times New Roman" w:cs="Times New Roman"/>
          <w:sz w:val="28"/>
          <w:szCs w:val="28"/>
        </w:rPr>
        <w:t>изготовление объемных слепков с поверхности следов-повреждений, анатомических образований (маски), слепков раневых каналов с целью фиксации рельефа объектов;</w:t>
      </w:r>
    </w:p>
    <w:p w:rsidR="003878DD" w:rsidRPr="00DA0B8E" w:rsidRDefault="00400404" w:rsidP="0040040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878DD" w:rsidRPr="00DA0B8E">
        <w:rPr>
          <w:rFonts w:ascii="Times New Roman" w:hAnsi="Times New Roman" w:cs="Times New Roman"/>
          <w:sz w:val="28"/>
          <w:szCs w:val="28"/>
        </w:rPr>
        <w:t xml:space="preserve">получение экспериментальных следов-повреждений и следов для установления </w:t>
      </w:r>
      <w:proofErr w:type="spellStart"/>
      <w:r w:rsidR="003878DD" w:rsidRPr="00DA0B8E">
        <w:rPr>
          <w:rFonts w:ascii="Times New Roman" w:hAnsi="Times New Roman" w:cs="Times New Roman"/>
          <w:sz w:val="28"/>
          <w:szCs w:val="28"/>
        </w:rPr>
        <w:t>следообразующих</w:t>
      </w:r>
      <w:proofErr w:type="spellEnd"/>
      <w:r w:rsidR="003878DD" w:rsidRPr="00DA0B8E">
        <w:rPr>
          <w:rFonts w:ascii="Times New Roman" w:hAnsi="Times New Roman" w:cs="Times New Roman"/>
          <w:sz w:val="28"/>
          <w:szCs w:val="28"/>
        </w:rPr>
        <w:t xml:space="preserve"> свойств орудий травмы, механизма и условий </w:t>
      </w:r>
      <w:proofErr w:type="spellStart"/>
      <w:r w:rsidR="003878DD" w:rsidRPr="00DA0B8E">
        <w:rPr>
          <w:rFonts w:ascii="Times New Roman" w:hAnsi="Times New Roman" w:cs="Times New Roman"/>
          <w:sz w:val="28"/>
          <w:szCs w:val="28"/>
        </w:rPr>
        <w:t>следообразования</w:t>
      </w:r>
      <w:proofErr w:type="spellEnd"/>
      <w:r w:rsidR="003878DD" w:rsidRPr="00DA0B8E">
        <w:rPr>
          <w:rFonts w:ascii="Times New Roman" w:hAnsi="Times New Roman" w:cs="Times New Roman"/>
          <w:sz w:val="28"/>
          <w:szCs w:val="28"/>
        </w:rPr>
        <w:t xml:space="preserve"> и получения образцов</w:t>
      </w:r>
      <w:r w:rsidR="002E53B9">
        <w:rPr>
          <w:rFonts w:ascii="Times New Roman" w:hAnsi="Times New Roman" w:cs="Times New Roman"/>
          <w:sz w:val="28"/>
          <w:szCs w:val="28"/>
        </w:rPr>
        <w:t>.</w:t>
      </w:r>
    </w:p>
    <w:p w:rsidR="003878DD" w:rsidRPr="00DA0B8E" w:rsidRDefault="003878DD" w:rsidP="007E5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B8E"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="0089177C" w:rsidRPr="00DA0B8E">
        <w:rPr>
          <w:rFonts w:ascii="Times New Roman" w:hAnsi="Times New Roman" w:cs="Times New Roman"/>
          <w:sz w:val="28"/>
          <w:szCs w:val="28"/>
        </w:rPr>
        <w:t>А</w:t>
      </w:r>
      <w:r w:rsidRPr="00DA0B8E">
        <w:rPr>
          <w:rFonts w:ascii="Times New Roman" w:hAnsi="Times New Roman" w:cs="Times New Roman"/>
          <w:sz w:val="28"/>
          <w:szCs w:val="28"/>
        </w:rPr>
        <w:t>налитические методы:</w:t>
      </w:r>
    </w:p>
    <w:p w:rsidR="003878DD" w:rsidRPr="00DA0B8E" w:rsidRDefault="00CB4BB2" w:rsidP="00CB4B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878DD" w:rsidRPr="00DA0B8E">
        <w:rPr>
          <w:rFonts w:ascii="Times New Roman" w:hAnsi="Times New Roman" w:cs="Times New Roman"/>
          <w:sz w:val="28"/>
          <w:szCs w:val="28"/>
        </w:rPr>
        <w:t xml:space="preserve">сравнительный анализ - сопоставление, скольжение (совмещение), наложение, </w:t>
      </w:r>
      <w:proofErr w:type="spellStart"/>
      <w:r w:rsidR="003878DD" w:rsidRPr="00DA0B8E">
        <w:rPr>
          <w:rFonts w:ascii="Times New Roman" w:hAnsi="Times New Roman" w:cs="Times New Roman"/>
          <w:sz w:val="28"/>
          <w:szCs w:val="28"/>
        </w:rPr>
        <w:t>репераж</w:t>
      </w:r>
      <w:proofErr w:type="spellEnd"/>
      <w:r w:rsidR="003878DD" w:rsidRPr="00DA0B8E">
        <w:rPr>
          <w:rFonts w:ascii="Times New Roman" w:hAnsi="Times New Roman" w:cs="Times New Roman"/>
          <w:sz w:val="28"/>
          <w:szCs w:val="28"/>
        </w:rPr>
        <w:t xml:space="preserve"> признаков на изображениях объектов;</w:t>
      </w:r>
    </w:p>
    <w:p w:rsidR="003878DD" w:rsidRPr="00DA0B8E" w:rsidRDefault="00CB4BB2" w:rsidP="00CB4B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878DD" w:rsidRPr="00DA0B8E">
        <w:rPr>
          <w:rFonts w:ascii="Times New Roman" w:hAnsi="Times New Roman" w:cs="Times New Roman"/>
          <w:sz w:val="28"/>
          <w:szCs w:val="28"/>
        </w:rPr>
        <w:t>математический анализ - выполнение расчетов параметров объектов и процессов (размеров, скоростей, масс, углов и т.п.) по ранее полученным исходным данным об объекте или процессе;</w:t>
      </w:r>
    </w:p>
    <w:p w:rsidR="003878DD" w:rsidRPr="00DA0B8E" w:rsidRDefault="00CB4BB2" w:rsidP="00CB4B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878DD" w:rsidRPr="00DA0B8E">
        <w:rPr>
          <w:rFonts w:ascii="Times New Roman" w:hAnsi="Times New Roman" w:cs="Times New Roman"/>
          <w:sz w:val="28"/>
          <w:szCs w:val="28"/>
        </w:rPr>
        <w:t>статистический анализ - определение параметров объектов и процессов на основании математического обобщения необходимого множества одноименных величин;</w:t>
      </w:r>
    </w:p>
    <w:p w:rsidR="003878DD" w:rsidRPr="00DA0B8E" w:rsidRDefault="00CB4BB2" w:rsidP="00CB4B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878DD" w:rsidRPr="00DA0B8E">
        <w:rPr>
          <w:rFonts w:ascii="Times New Roman" w:hAnsi="Times New Roman" w:cs="Times New Roman"/>
          <w:sz w:val="28"/>
          <w:szCs w:val="28"/>
        </w:rPr>
        <w:t>векторно-графический анализ - установление количества, механизма и последовательности образования следов-повреждений;</w:t>
      </w:r>
    </w:p>
    <w:p w:rsidR="003878DD" w:rsidRPr="00DA0B8E" w:rsidRDefault="003878DD" w:rsidP="007E5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B8E">
        <w:rPr>
          <w:rFonts w:ascii="Times New Roman" w:hAnsi="Times New Roman" w:cs="Times New Roman"/>
          <w:sz w:val="28"/>
          <w:szCs w:val="28"/>
        </w:rPr>
        <w:t xml:space="preserve">2. </w:t>
      </w:r>
      <w:r w:rsidR="006E55B4" w:rsidRPr="00DA0B8E">
        <w:rPr>
          <w:rFonts w:ascii="Times New Roman" w:hAnsi="Times New Roman" w:cs="Times New Roman"/>
          <w:sz w:val="28"/>
          <w:szCs w:val="28"/>
        </w:rPr>
        <w:t>П</w:t>
      </w:r>
      <w:r w:rsidRPr="00DA0B8E">
        <w:rPr>
          <w:rFonts w:ascii="Times New Roman" w:hAnsi="Times New Roman" w:cs="Times New Roman"/>
          <w:sz w:val="28"/>
          <w:szCs w:val="28"/>
        </w:rPr>
        <w:t xml:space="preserve">ри проведении </w:t>
      </w:r>
      <w:r w:rsidR="00C867FA" w:rsidRPr="00DA0B8E">
        <w:rPr>
          <w:rFonts w:ascii="Times New Roman" w:hAnsi="Times New Roman" w:cs="Times New Roman"/>
          <w:sz w:val="28"/>
          <w:szCs w:val="28"/>
        </w:rPr>
        <w:t>экспертных исследований</w:t>
      </w:r>
      <w:r w:rsidR="00C867FA">
        <w:rPr>
          <w:rFonts w:ascii="Times New Roman" w:hAnsi="Times New Roman" w:cs="Times New Roman"/>
          <w:sz w:val="28"/>
          <w:szCs w:val="28"/>
        </w:rPr>
        <w:t xml:space="preserve"> в отделении суд</w:t>
      </w:r>
      <w:r w:rsidR="008B4304">
        <w:rPr>
          <w:rFonts w:ascii="Times New Roman" w:hAnsi="Times New Roman" w:cs="Times New Roman"/>
          <w:sz w:val="28"/>
          <w:szCs w:val="28"/>
        </w:rPr>
        <w:t>ебно-медицинской криминалистики</w:t>
      </w:r>
      <w:r w:rsidR="00C867FA" w:rsidRPr="00DA0B8E">
        <w:rPr>
          <w:rFonts w:ascii="Times New Roman" w:hAnsi="Times New Roman" w:cs="Times New Roman"/>
          <w:sz w:val="28"/>
          <w:szCs w:val="28"/>
        </w:rPr>
        <w:t xml:space="preserve"> </w:t>
      </w:r>
      <w:r w:rsidRPr="00DA0B8E">
        <w:rPr>
          <w:rFonts w:ascii="Times New Roman" w:hAnsi="Times New Roman" w:cs="Times New Roman"/>
          <w:sz w:val="28"/>
          <w:szCs w:val="28"/>
        </w:rPr>
        <w:t>допускается применение других апробированных методик, а также компьютерных программ</w:t>
      </w:r>
      <w:r w:rsidR="000335B8" w:rsidRPr="00DA0B8E">
        <w:rPr>
          <w:rFonts w:ascii="Times New Roman" w:hAnsi="Times New Roman" w:cs="Times New Roman"/>
          <w:sz w:val="28"/>
          <w:szCs w:val="28"/>
        </w:rPr>
        <w:t>.</w:t>
      </w:r>
    </w:p>
    <w:p w:rsidR="003878DD" w:rsidRPr="00DA0B8E" w:rsidRDefault="003878DD" w:rsidP="007E5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B8E">
        <w:rPr>
          <w:rFonts w:ascii="Times New Roman" w:hAnsi="Times New Roman" w:cs="Times New Roman"/>
          <w:sz w:val="28"/>
          <w:szCs w:val="28"/>
        </w:rPr>
        <w:t xml:space="preserve">3. </w:t>
      </w:r>
      <w:r w:rsidR="000335B8" w:rsidRPr="00DA0B8E">
        <w:rPr>
          <w:rFonts w:ascii="Times New Roman" w:hAnsi="Times New Roman" w:cs="Times New Roman"/>
          <w:sz w:val="28"/>
          <w:szCs w:val="28"/>
        </w:rPr>
        <w:t>П</w:t>
      </w:r>
      <w:r w:rsidRPr="00DA0B8E">
        <w:rPr>
          <w:rFonts w:ascii="Times New Roman" w:hAnsi="Times New Roman" w:cs="Times New Roman"/>
          <w:sz w:val="28"/>
          <w:szCs w:val="28"/>
        </w:rPr>
        <w:t>редварительный осмотр представленных материалов осуществляют с целью определения объема предстоящего исследования, степени пригодности для того или иного вида исследования, сортировки и классификации объектов на идентифицирующие и идентифицируемые, их нумерации и маркировки, а также для своевременного принятия мер по сохранности первоначальных свойств объектов</w:t>
      </w:r>
      <w:r w:rsidR="000335B8" w:rsidRPr="00DA0B8E">
        <w:rPr>
          <w:rFonts w:ascii="Times New Roman" w:hAnsi="Times New Roman" w:cs="Times New Roman"/>
          <w:sz w:val="28"/>
          <w:szCs w:val="28"/>
        </w:rPr>
        <w:t>.</w:t>
      </w:r>
    </w:p>
    <w:p w:rsidR="003878DD" w:rsidRPr="00DA0B8E" w:rsidRDefault="003878DD" w:rsidP="007E5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B8E">
        <w:rPr>
          <w:rFonts w:ascii="Times New Roman" w:hAnsi="Times New Roman" w:cs="Times New Roman"/>
          <w:sz w:val="28"/>
          <w:szCs w:val="28"/>
        </w:rPr>
        <w:t xml:space="preserve">4. </w:t>
      </w:r>
      <w:r w:rsidR="000335B8" w:rsidRPr="00DA0B8E">
        <w:rPr>
          <w:rFonts w:ascii="Times New Roman" w:hAnsi="Times New Roman" w:cs="Times New Roman"/>
          <w:sz w:val="28"/>
          <w:szCs w:val="28"/>
        </w:rPr>
        <w:t>В</w:t>
      </w:r>
      <w:r w:rsidRPr="00DA0B8E">
        <w:rPr>
          <w:rFonts w:ascii="Times New Roman" w:hAnsi="Times New Roman" w:cs="Times New Roman"/>
          <w:sz w:val="28"/>
          <w:szCs w:val="28"/>
        </w:rPr>
        <w:t xml:space="preserve"> результате предварительного ознакомления эксперт определяет вид предстоящего исследования (</w:t>
      </w:r>
      <w:proofErr w:type="spellStart"/>
      <w:r w:rsidRPr="00DA0B8E">
        <w:rPr>
          <w:rFonts w:ascii="Times New Roman" w:hAnsi="Times New Roman" w:cs="Times New Roman"/>
          <w:sz w:val="28"/>
          <w:szCs w:val="28"/>
        </w:rPr>
        <w:t>трасологического</w:t>
      </w:r>
      <w:proofErr w:type="spellEnd"/>
      <w:r w:rsidRPr="00DA0B8E">
        <w:rPr>
          <w:rFonts w:ascii="Times New Roman" w:hAnsi="Times New Roman" w:cs="Times New Roman"/>
          <w:sz w:val="28"/>
          <w:szCs w:val="28"/>
        </w:rPr>
        <w:t>, баллистического и т.д.) и составляет план проведения исследования</w:t>
      </w:r>
      <w:r w:rsidR="000335B8" w:rsidRPr="00DA0B8E">
        <w:rPr>
          <w:rFonts w:ascii="Times New Roman" w:hAnsi="Times New Roman" w:cs="Times New Roman"/>
          <w:sz w:val="28"/>
          <w:szCs w:val="28"/>
        </w:rPr>
        <w:t>.</w:t>
      </w:r>
    </w:p>
    <w:p w:rsidR="003878DD" w:rsidRPr="00DA0B8E" w:rsidRDefault="003878DD" w:rsidP="007E5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B8E">
        <w:rPr>
          <w:rFonts w:ascii="Times New Roman" w:hAnsi="Times New Roman" w:cs="Times New Roman"/>
          <w:sz w:val="28"/>
          <w:szCs w:val="28"/>
        </w:rPr>
        <w:t xml:space="preserve">5. </w:t>
      </w:r>
      <w:r w:rsidR="000335B8" w:rsidRPr="00DA0B8E">
        <w:rPr>
          <w:rFonts w:ascii="Times New Roman" w:hAnsi="Times New Roman" w:cs="Times New Roman"/>
          <w:sz w:val="28"/>
          <w:szCs w:val="28"/>
        </w:rPr>
        <w:t>О</w:t>
      </w:r>
      <w:r w:rsidRPr="00DA0B8E">
        <w:rPr>
          <w:rFonts w:ascii="Times New Roman" w:hAnsi="Times New Roman" w:cs="Times New Roman"/>
          <w:sz w:val="28"/>
          <w:szCs w:val="28"/>
        </w:rPr>
        <w:t>бъекты подвергают исследованию в определенной последовательности, которая обусловлена:</w:t>
      </w:r>
    </w:p>
    <w:p w:rsidR="003878DD" w:rsidRPr="00DA0B8E" w:rsidRDefault="00CB4BB2" w:rsidP="00324D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878DD" w:rsidRPr="00DA0B8E">
        <w:rPr>
          <w:rFonts w:ascii="Times New Roman" w:hAnsi="Times New Roman" w:cs="Times New Roman"/>
          <w:sz w:val="28"/>
          <w:szCs w:val="28"/>
        </w:rPr>
        <w:t xml:space="preserve">местом каждого объекта в идентификационном процессе (при </w:t>
      </w:r>
      <w:proofErr w:type="spellStart"/>
      <w:r w:rsidR="003878DD" w:rsidRPr="00DA0B8E">
        <w:rPr>
          <w:rFonts w:ascii="Times New Roman" w:hAnsi="Times New Roman" w:cs="Times New Roman"/>
          <w:sz w:val="28"/>
          <w:szCs w:val="28"/>
        </w:rPr>
        <w:t>трасологических</w:t>
      </w:r>
      <w:proofErr w:type="spellEnd"/>
      <w:r w:rsidR="003878DD" w:rsidRPr="00DA0B8E">
        <w:rPr>
          <w:rFonts w:ascii="Times New Roman" w:hAnsi="Times New Roman" w:cs="Times New Roman"/>
          <w:sz w:val="28"/>
          <w:szCs w:val="28"/>
        </w:rPr>
        <w:t xml:space="preserve"> и баллистических исследованиях в первую очередь изучают идентифицирующие объекты, т.е. следы от отождествляемых орудий, а во вторую очередь проверяемые объекты - предполагаемые орудия травмы; в исследованиях по отождествлению личности и </w:t>
      </w:r>
      <w:proofErr w:type="spellStart"/>
      <w:r w:rsidR="003878DD" w:rsidRPr="00DA0B8E">
        <w:rPr>
          <w:rFonts w:ascii="Times New Roman" w:hAnsi="Times New Roman" w:cs="Times New Roman"/>
          <w:sz w:val="28"/>
          <w:szCs w:val="28"/>
        </w:rPr>
        <w:t>микрологических</w:t>
      </w:r>
      <w:proofErr w:type="spellEnd"/>
      <w:r w:rsidR="003878DD" w:rsidRPr="00DA0B8E">
        <w:rPr>
          <w:rFonts w:ascii="Times New Roman" w:hAnsi="Times New Roman" w:cs="Times New Roman"/>
          <w:sz w:val="28"/>
          <w:szCs w:val="28"/>
        </w:rPr>
        <w:t>, наоборот, сначала исследуют идентифицируемые объекты, а затем уже весь сравнительный материал);</w:t>
      </w:r>
    </w:p>
    <w:p w:rsidR="003878DD" w:rsidRPr="00DA0B8E" w:rsidRDefault="00324DC6" w:rsidP="00324D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3878DD" w:rsidRPr="00DA0B8E">
        <w:rPr>
          <w:rFonts w:ascii="Times New Roman" w:hAnsi="Times New Roman" w:cs="Times New Roman"/>
          <w:sz w:val="28"/>
          <w:szCs w:val="28"/>
        </w:rPr>
        <w:t>изменчивостью первоначальных свойств объектов (первыми исследуют объекты, идентификационные признаки которых в результате гнилостных и прочих процессов могут быть утрачены ранее, чем у других объектов);</w:t>
      </w:r>
    </w:p>
    <w:p w:rsidR="003878DD" w:rsidRPr="00DA0B8E" w:rsidRDefault="00324DC6" w:rsidP="00324D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878DD" w:rsidRPr="00DA0B8E">
        <w:rPr>
          <w:rFonts w:ascii="Times New Roman" w:hAnsi="Times New Roman" w:cs="Times New Roman"/>
          <w:sz w:val="28"/>
          <w:szCs w:val="28"/>
        </w:rPr>
        <w:t>механизмом и условиями образования (в первую очередь исследуют повреждения наружных слоев материала одежды, затем внутренних; после этого послойно исследуют раневой канал; идентификационные исследования по следам-повреждениям начинают с тех повреждений, которые причинены в первую очередь, если предварительно установлена последовательность их образования)</w:t>
      </w:r>
      <w:r w:rsidR="00D933D5" w:rsidRPr="00DA0B8E">
        <w:rPr>
          <w:rFonts w:ascii="Times New Roman" w:hAnsi="Times New Roman" w:cs="Times New Roman"/>
          <w:sz w:val="28"/>
          <w:szCs w:val="28"/>
        </w:rPr>
        <w:t>.</w:t>
      </w:r>
    </w:p>
    <w:p w:rsidR="003878DD" w:rsidRPr="00DA0B8E" w:rsidRDefault="003878DD" w:rsidP="007E5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B8E">
        <w:rPr>
          <w:rFonts w:ascii="Times New Roman" w:hAnsi="Times New Roman" w:cs="Times New Roman"/>
          <w:sz w:val="28"/>
          <w:szCs w:val="28"/>
        </w:rPr>
        <w:t xml:space="preserve">6. </w:t>
      </w:r>
      <w:r w:rsidR="00D933D5" w:rsidRPr="00DA0B8E">
        <w:rPr>
          <w:rFonts w:ascii="Times New Roman" w:hAnsi="Times New Roman" w:cs="Times New Roman"/>
          <w:sz w:val="28"/>
          <w:szCs w:val="28"/>
        </w:rPr>
        <w:t>П</w:t>
      </w:r>
      <w:r w:rsidRPr="00DA0B8E">
        <w:rPr>
          <w:rFonts w:ascii="Times New Roman" w:hAnsi="Times New Roman" w:cs="Times New Roman"/>
          <w:sz w:val="28"/>
          <w:szCs w:val="28"/>
        </w:rPr>
        <w:t>ри выборе методов эксперт сначала определяет все методы, применимые при данном виде исследования. Затем, исходя из характера объектов, отбирает пригодные и наиболее эффективные для использования в конкретном случае; определяет наиболее рациональную очередность применения различных методов, в основе которой лежит необходимость максимального сохранения свойств объектов до конца исследования</w:t>
      </w:r>
      <w:r w:rsidR="00D933D5" w:rsidRPr="00DA0B8E">
        <w:rPr>
          <w:rFonts w:ascii="Times New Roman" w:hAnsi="Times New Roman" w:cs="Times New Roman"/>
          <w:sz w:val="28"/>
          <w:szCs w:val="28"/>
        </w:rPr>
        <w:t>.</w:t>
      </w:r>
    </w:p>
    <w:p w:rsidR="003878DD" w:rsidRPr="00DA0B8E" w:rsidRDefault="003878DD" w:rsidP="007E5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B8E">
        <w:rPr>
          <w:rFonts w:ascii="Times New Roman" w:hAnsi="Times New Roman" w:cs="Times New Roman"/>
          <w:sz w:val="28"/>
          <w:szCs w:val="28"/>
        </w:rPr>
        <w:t xml:space="preserve">7. </w:t>
      </w:r>
      <w:r w:rsidR="00D933D5" w:rsidRPr="00DA0B8E">
        <w:rPr>
          <w:rFonts w:ascii="Times New Roman" w:hAnsi="Times New Roman" w:cs="Times New Roman"/>
          <w:sz w:val="28"/>
          <w:szCs w:val="28"/>
        </w:rPr>
        <w:t>О</w:t>
      </w:r>
      <w:r w:rsidRPr="00DA0B8E">
        <w:rPr>
          <w:rFonts w:ascii="Times New Roman" w:hAnsi="Times New Roman" w:cs="Times New Roman"/>
          <w:sz w:val="28"/>
          <w:szCs w:val="28"/>
        </w:rPr>
        <w:t>бщий порядок проведения исследования определяют с учетом основных положений теории криминалистической идентификации в зависимости от вида исследования.</w:t>
      </w:r>
    </w:p>
    <w:p w:rsidR="00B305A1" w:rsidRDefault="003878DD" w:rsidP="00B305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B8E">
        <w:rPr>
          <w:rFonts w:ascii="Times New Roman" w:hAnsi="Times New Roman" w:cs="Times New Roman"/>
          <w:sz w:val="28"/>
          <w:szCs w:val="28"/>
        </w:rPr>
        <w:t xml:space="preserve">8. </w:t>
      </w:r>
      <w:r w:rsidR="00401F6C" w:rsidRPr="00DA0B8E">
        <w:rPr>
          <w:rFonts w:ascii="Times New Roman" w:hAnsi="Times New Roman" w:cs="Times New Roman"/>
          <w:sz w:val="28"/>
          <w:szCs w:val="28"/>
        </w:rPr>
        <w:t>С</w:t>
      </w:r>
      <w:r w:rsidRPr="00DA0B8E">
        <w:rPr>
          <w:rFonts w:ascii="Times New Roman" w:hAnsi="Times New Roman" w:cs="Times New Roman"/>
          <w:sz w:val="28"/>
          <w:szCs w:val="28"/>
        </w:rPr>
        <w:t xml:space="preserve">удебно-медицинские </w:t>
      </w:r>
      <w:proofErr w:type="spellStart"/>
      <w:r w:rsidRPr="00DA0B8E">
        <w:rPr>
          <w:rFonts w:ascii="Times New Roman" w:hAnsi="Times New Roman" w:cs="Times New Roman"/>
          <w:sz w:val="28"/>
          <w:szCs w:val="28"/>
        </w:rPr>
        <w:t>тра</w:t>
      </w:r>
      <w:r w:rsidR="005E4F92" w:rsidRPr="00DA0B8E">
        <w:rPr>
          <w:rFonts w:ascii="Times New Roman" w:hAnsi="Times New Roman" w:cs="Times New Roman"/>
          <w:sz w:val="28"/>
          <w:szCs w:val="28"/>
        </w:rPr>
        <w:t>с</w:t>
      </w:r>
      <w:r w:rsidRPr="00DA0B8E">
        <w:rPr>
          <w:rFonts w:ascii="Times New Roman" w:hAnsi="Times New Roman" w:cs="Times New Roman"/>
          <w:sz w:val="28"/>
          <w:szCs w:val="28"/>
        </w:rPr>
        <w:t>ологические</w:t>
      </w:r>
      <w:proofErr w:type="spellEnd"/>
      <w:r w:rsidRPr="00DA0B8E">
        <w:rPr>
          <w:rFonts w:ascii="Times New Roman" w:hAnsi="Times New Roman" w:cs="Times New Roman"/>
          <w:sz w:val="28"/>
          <w:szCs w:val="28"/>
        </w:rPr>
        <w:t xml:space="preserve"> исследования проводят в следующей последовательности:</w:t>
      </w:r>
    </w:p>
    <w:p w:rsidR="00B305A1" w:rsidRPr="00B87F01" w:rsidRDefault="00B305A1" w:rsidP="00B305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5A1">
        <w:rPr>
          <w:rFonts w:ascii="Times New Roman" w:hAnsi="Times New Roman" w:cs="Times New Roman"/>
          <w:sz w:val="28"/>
          <w:szCs w:val="28"/>
        </w:rPr>
        <w:t xml:space="preserve">а) раздельное исследование подлинных (исследуемых) следов (идентифицирующих объектов), при котором по документальным данным и на </w:t>
      </w:r>
      <w:proofErr w:type="spellStart"/>
      <w:r w:rsidRPr="00B305A1">
        <w:rPr>
          <w:rFonts w:ascii="Times New Roman" w:hAnsi="Times New Roman" w:cs="Times New Roman"/>
          <w:sz w:val="28"/>
          <w:szCs w:val="28"/>
        </w:rPr>
        <w:t>нативном</w:t>
      </w:r>
      <w:proofErr w:type="spellEnd"/>
      <w:r w:rsidRPr="00B305A1">
        <w:rPr>
          <w:rFonts w:ascii="Times New Roman" w:hAnsi="Times New Roman" w:cs="Times New Roman"/>
          <w:sz w:val="28"/>
          <w:szCs w:val="28"/>
        </w:rPr>
        <w:t xml:space="preserve"> материале изучают свойства каждого в отдельности следа всеми доступными средствами, определяют </w:t>
      </w:r>
      <w:r w:rsidRPr="00B87F01">
        <w:rPr>
          <w:rFonts w:ascii="Times New Roman" w:hAnsi="Times New Roman" w:cs="Times New Roman"/>
          <w:sz w:val="28"/>
          <w:szCs w:val="28"/>
        </w:rPr>
        <w:t>механизм его образования, выявляют общие и частные признаки и выясняют степень пригодности для отождествления;</w:t>
      </w:r>
    </w:p>
    <w:p w:rsidR="00B305A1" w:rsidRPr="00DA0B8E" w:rsidRDefault="00B305A1" w:rsidP="00B954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F01">
        <w:rPr>
          <w:rFonts w:ascii="Times New Roman" w:hAnsi="Times New Roman" w:cs="Times New Roman"/>
          <w:sz w:val="28"/>
          <w:szCs w:val="28"/>
        </w:rPr>
        <w:t xml:space="preserve">б) в процессе сравнительного исследования подлинных следов устанавливают повторяемость каждого признака в различных следах; определяют, один или большее число </w:t>
      </w:r>
      <w:proofErr w:type="spellStart"/>
      <w:r w:rsidRPr="00B87F01">
        <w:rPr>
          <w:rFonts w:ascii="Times New Roman" w:hAnsi="Times New Roman" w:cs="Times New Roman"/>
          <w:sz w:val="28"/>
          <w:szCs w:val="28"/>
        </w:rPr>
        <w:t>следообразующих</w:t>
      </w:r>
      <w:proofErr w:type="spellEnd"/>
      <w:r w:rsidRPr="00B87F01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D06CE9" w:rsidRPr="00B87F01">
        <w:rPr>
          <w:rFonts w:ascii="Times New Roman" w:hAnsi="Times New Roman" w:cs="Times New Roman"/>
          <w:sz w:val="28"/>
          <w:szCs w:val="28"/>
        </w:rPr>
        <w:t xml:space="preserve"> ко</w:t>
      </w:r>
      <w:r w:rsidR="00B87F01" w:rsidRPr="00B87F01">
        <w:rPr>
          <w:rFonts w:ascii="Times New Roman" w:hAnsi="Times New Roman" w:cs="Times New Roman"/>
          <w:sz w:val="28"/>
          <w:szCs w:val="28"/>
        </w:rPr>
        <w:t>торые</w:t>
      </w:r>
      <w:r w:rsidRPr="00B87F01">
        <w:rPr>
          <w:rFonts w:ascii="Times New Roman" w:hAnsi="Times New Roman" w:cs="Times New Roman"/>
          <w:sz w:val="28"/>
          <w:szCs w:val="28"/>
        </w:rPr>
        <w:t xml:space="preserve"> отобразилось в следах, либо констатируют единообразие или разнообразие в механизмах </w:t>
      </w:r>
      <w:proofErr w:type="spellStart"/>
      <w:r w:rsidRPr="00B87F01">
        <w:rPr>
          <w:rFonts w:ascii="Times New Roman" w:hAnsi="Times New Roman" w:cs="Times New Roman"/>
          <w:sz w:val="28"/>
          <w:szCs w:val="28"/>
        </w:rPr>
        <w:t>следообразования</w:t>
      </w:r>
      <w:bookmarkStart w:id="0" w:name="_GoBack"/>
      <w:bookmarkEnd w:id="0"/>
      <w:proofErr w:type="spellEnd"/>
      <w:r w:rsidRPr="00B87F01">
        <w:rPr>
          <w:rFonts w:ascii="Times New Roman" w:hAnsi="Times New Roman" w:cs="Times New Roman"/>
          <w:sz w:val="28"/>
          <w:szCs w:val="28"/>
        </w:rPr>
        <w:t xml:space="preserve"> и определяют связи между исследуемыми следами;</w:t>
      </w:r>
    </w:p>
    <w:p w:rsidR="003878DD" w:rsidRPr="00DA0B8E" w:rsidRDefault="00324DC6" w:rsidP="00F248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878DD" w:rsidRPr="00DA0B8E">
        <w:rPr>
          <w:rFonts w:ascii="Times New Roman" w:hAnsi="Times New Roman" w:cs="Times New Roman"/>
          <w:sz w:val="28"/>
          <w:szCs w:val="28"/>
        </w:rPr>
        <w:t>при наличии предполагаемых орудий травмы проводят их раздельное исследование и получение экспериментальных следов (образцов);</w:t>
      </w:r>
    </w:p>
    <w:p w:rsidR="003878DD" w:rsidRPr="00DA0B8E" w:rsidRDefault="00324DC6" w:rsidP="00F248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3878DD" w:rsidRPr="00DA0B8E">
        <w:rPr>
          <w:rFonts w:ascii="Times New Roman" w:hAnsi="Times New Roman" w:cs="Times New Roman"/>
          <w:sz w:val="28"/>
          <w:szCs w:val="28"/>
        </w:rPr>
        <w:t>раздельное и сравнительное исследования экспериментальных следов, которые проводят по той же схеме, что и при исследовании подлинных следов;</w:t>
      </w:r>
    </w:p>
    <w:p w:rsidR="003878DD" w:rsidRPr="00DA0B8E" w:rsidRDefault="00324DC6" w:rsidP="00F248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3878DD" w:rsidRPr="00DA0B8E">
        <w:rPr>
          <w:rFonts w:ascii="Times New Roman" w:hAnsi="Times New Roman" w:cs="Times New Roman"/>
          <w:sz w:val="28"/>
          <w:szCs w:val="28"/>
        </w:rPr>
        <w:t>сравнительное исследование подлинных и экспериментальных следов с оценкой полученных результатов;</w:t>
      </w:r>
    </w:p>
    <w:p w:rsidR="003878DD" w:rsidRPr="00DA0B8E" w:rsidRDefault="00F24835" w:rsidP="00F248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3878DD" w:rsidRPr="00DA0B8E">
        <w:rPr>
          <w:rFonts w:ascii="Times New Roman" w:hAnsi="Times New Roman" w:cs="Times New Roman"/>
          <w:sz w:val="28"/>
          <w:szCs w:val="28"/>
        </w:rPr>
        <w:t>сравнительное исследование проводят последовательно - от общих признаков к частным. При сравнении объектов по общим признакам выявляют и оценивают сходства и различия; сравнением частных признаков устанавливают совпадения и различия</w:t>
      </w:r>
      <w:r w:rsidR="00401F6C" w:rsidRPr="00DA0B8E">
        <w:rPr>
          <w:rFonts w:ascii="Times New Roman" w:hAnsi="Times New Roman" w:cs="Times New Roman"/>
          <w:sz w:val="28"/>
          <w:szCs w:val="28"/>
        </w:rPr>
        <w:t>.</w:t>
      </w:r>
    </w:p>
    <w:p w:rsidR="003878DD" w:rsidRPr="00DA0B8E" w:rsidRDefault="003878DD" w:rsidP="007E5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B8E">
        <w:rPr>
          <w:rFonts w:ascii="Times New Roman" w:hAnsi="Times New Roman" w:cs="Times New Roman"/>
          <w:sz w:val="28"/>
          <w:szCs w:val="28"/>
        </w:rPr>
        <w:t xml:space="preserve">9. </w:t>
      </w:r>
      <w:r w:rsidR="00401F6C" w:rsidRPr="00DA0B8E">
        <w:rPr>
          <w:rFonts w:ascii="Times New Roman" w:hAnsi="Times New Roman" w:cs="Times New Roman"/>
          <w:sz w:val="28"/>
          <w:szCs w:val="28"/>
        </w:rPr>
        <w:t>С</w:t>
      </w:r>
      <w:r w:rsidRPr="00DA0B8E">
        <w:rPr>
          <w:rFonts w:ascii="Times New Roman" w:hAnsi="Times New Roman" w:cs="Times New Roman"/>
          <w:sz w:val="28"/>
          <w:szCs w:val="28"/>
        </w:rPr>
        <w:t xml:space="preserve">удебно-медицинские баллистические исследования проводят в той же последовательности, что и </w:t>
      </w:r>
      <w:proofErr w:type="spellStart"/>
      <w:r w:rsidRPr="00DA0B8E">
        <w:rPr>
          <w:rFonts w:ascii="Times New Roman" w:hAnsi="Times New Roman" w:cs="Times New Roman"/>
          <w:sz w:val="28"/>
          <w:szCs w:val="28"/>
        </w:rPr>
        <w:t>трасологические</w:t>
      </w:r>
      <w:proofErr w:type="spellEnd"/>
      <w:r w:rsidRPr="00DA0B8E">
        <w:rPr>
          <w:rFonts w:ascii="Times New Roman" w:hAnsi="Times New Roman" w:cs="Times New Roman"/>
          <w:sz w:val="28"/>
          <w:szCs w:val="28"/>
        </w:rPr>
        <w:t>, но учитывают их особенности:</w:t>
      </w:r>
    </w:p>
    <w:p w:rsidR="003878DD" w:rsidRPr="00DA0B8E" w:rsidRDefault="00F24835" w:rsidP="00F2483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878DD" w:rsidRPr="00DA0B8E">
        <w:rPr>
          <w:rFonts w:ascii="Times New Roman" w:hAnsi="Times New Roman" w:cs="Times New Roman"/>
          <w:sz w:val="28"/>
          <w:szCs w:val="28"/>
        </w:rPr>
        <w:t xml:space="preserve">признаки, определяющие механизм и условия возникновения огнестрельных повреждений, в баллистических исследованиях в большей мере, чем в </w:t>
      </w:r>
      <w:proofErr w:type="spellStart"/>
      <w:r w:rsidR="003878DD" w:rsidRPr="00DA0B8E">
        <w:rPr>
          <w:rFonts w:ascii="Times New Roman" w:hAnsi="Times New Roman" w:cs="Times New Roman"/>
          <w:sz w:val="28"/>
          <w:szCs w:val="28"/>
        </w:rPr>
        <w:t>трасологических</w:t>
      </w:r>
      <w:proofErr w:type="spellEnd"/>
      <w:r w:rsidR="003878DD" w:rsidRPr="00DA0B8E">
        <w:rPr>
          <w:rFonts w:ascii="Times New Roman" w:hAnsi="Times New Roman" w:cs="Times New Roman"/>
          <w:sz w:val="28"/>
          <w:szCs w:val="28"/>
        </w:rPr>
        <w:t>, приобретают самостоятельное идентификационное значение, так как они, наряду с информацией о дистанции выстрела, локализации входных и выходных отверстий, направлении и глубине раневого канала и т.д., отображают вид и особенности (иногда индивидуальные) огнестрельного оружия и боеприпасов;</w:t>
      </w:r>
    </w:p>
    <w:p w:rsidR="003878DD" w:rsidRPr="00DA0B8E" w:rsidRDefault="00F24835" w:rsidP="00F2483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878DD" w:rsidRPr="00DA0B8E">
        <w:rPr>
          <w:rFonts w:ascii="Times New Roman" w:hAnsi="Times New Roman" w:cs="Times New Roman"/>
          <w:sz w:val="28"/>
          <w:szCs w:val="28"/>
        </w:rPr>
        <w:t>сравнительным материалом для установления механизма и условий образования повреждений, вида и особенностей огнестрельного оружия (при отсутствии предполагаемых орудий травмы) могут служить образцы, представленные на экспертизу, а при отсутствии таковых - данные об их групповых баллистических свойствах, полученные в экспериментах при ранее проведенных исследованиях или опубликованные в специальной литературе;</w:t>
      </w:r>
    </w:p>
    <w:p w:rsidR="003878DD" w:rsidRPr="00DA0B8E" w:rsidRDefault="00F24835" w:rsidP="00F2483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878DD" w:rsidRPr="00DA0B8E">
        <w:rPr>
          <w:rFonts w:ascii="Times New Roman" w:hAnsi="Times New Roman" w:cs="Times New Roman"/>
          <w:sz w:val="28"/>
          <w:szCs w:val="28"/>
        </w:rPr>
        <w:t>при производстве судебно-медицинского баллистического исследования особое внимание уделяют соблюдению правил техники безопасности, в частности, перед экспертным исследованием огнестрельного оружия необходимо убедиться, что оно не заряжено, а экспериментальные стрельбы следует проводить только в рамках комплексного исследования в специально оборудованном под тир помещении с соблюдением соответствующих мер безопасности и участием специалиста по криминалистическому исс</w:t>
      </w:r>
      <w:r w:rsidR="007E55D3" w:rsidRPr="00DA0B8E">
        <w:rPr>
          <w:rFonts w:ascii="Times New Roman" w:hAnsi="Times New Roman" w:cs="Times New Roman"/>
          <w:sz w:val="28"/>
          <w:szCs w:val="28"/>
        </w:rPr>
        <w:t>ледованию огнестрельного оружия.</w:t>
      </w:r>
    </w:p>
    <w:p w:rsidR="003878DD" w:rsidRPr="00DA0B8E" w:rsidRDefault="003878DD" w:rsidP="005F71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B8E">
        <w:rPr>
          <w:rFonts w:ascii="Times New Roman" w:hAnsi="Times New Roman" w:cs="Times New Roman"/>
          <w:sz w:val="28"/>
          <w:szCs w:val="28"/>
        </w:rPr>
        <w:t xml:space="preserve">10. </w:t>
      </w:r>
      <w:r w:rsidR="005F719B" w:rsidRPr="00DA0B8E">
        <w:rPr>
          <w:rFonts w:ascii="Times New Roman" w:hAnsi="Times New Roman" w:cs="Times New Roman"/>
          <w:sz w:val="28"/>
          <w:szCs w:val="28"/>
        </w:rPr>
        <w:t>П</w:t>
      </w:r>
      <w:r w:rsidRPr="00DA0B8E">
        <w:rPr>
          <w:rFonts w:ascii="Times New Roman" w:hAnsi="Times New Roman" w:cs="Times New Roman"/>
          <w:sz w:val="28"/>
          <w:szCs w:val="28"/>
        </w:rPr>
        <w:t>оследовательность выполнения и объем судебно-медицинских исследований по отождествлению личности определяются характером и качественным набором представленных объектов:</w:t>
      </w:r>
    </w:p>
    <w:p w:rsidR="003878DD" w:rsidRPr="00DA0B8E" w:rsidRDefault="003878DD" w:rsidP="005F71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B8E">
        <w:rPr>
          <w:rFonts w:ascii="Times New Roman" w:hAnsi="Times New Roman" w:cs="Times New Roman"/>
          <w:sz w:val="28"/>
          <w:szCs w:val="28"/>
        </w:rPr>
        <w:lastRenderedPageBreak/>
        <w:t xml:space="preserve">10.1. </w:t>
      </w:r>
      <w:r w:rsidR="005F719B" w:rsidRPr="00DA0B8E">
        <w:rPr>
          <w:rFonts w:ascii="Times New Roman" w:hAnsi="Times New Roman" w:cs="Times New Roman"/>
          <w:sz w:val="28"/>
          <w:szCs w:val="28"/>
        </w:rPr>
        <w:t>Р</w:t>
      </w:r>
      <w:r w:rsidRPr="00DA0B8E">
        <w:rPr>
          <w:rFonts w:ascii="Times New Roman" w:hAnsi="Times New Roman" w:cs="Times New Roman"/>
          <w:sz w:val="28"/>
          <w:szCs w:val="28"/>
        </w:rPr>
        <w:t>аздельное анатомо-морфологическое исследование идентифицируемых объектов (неопознанных останков или объектов, похожих на них) проводится с помощью необходимого набора методов; в сомнительных случаях определяют биологическую и тканевую принадлежность каждого объекта, анатомическую и видовую принадлежность;</w:t>
      </w:r>
    </w:p>
    <w:p w:rsidR="003878DD" w:rsidRPr="00DA0B8E" w:rsidRDefault="003878DD" w:rsidP="005F71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B8E">
        <w:rPr>
          <w:rFonts w:ascii="Times New Roman" w:hAnsi="Times New Roman" w:cs="Times New Roman"/>
          <w:sz w:val="28"/>
          <w:szCs w:val="28"/>
        </w:rPr>
        <w:t xml:space="preserve">10.2. </w:t>
      </w:r>
      <w:r w:rsidR="005F719B" w:rsidRPr="00DA0B8E">
        <w:rPr>
          <w:rFonts w:ascii="Times New Roman" w:hAnsi="Times New Roman" w:cs="Times New Roman"/>
          <w:sz w:val="28"/>
          <w:szCs w:val="28"/>
        </w:rPr>
        <w:t>П</w:t>
      </w:r>
      <w:r w:rsidRPr="00DA0B8E">
        <w:rPr>
          <w:rFonts w:ascii="Times New Roman" w:hAnsi="Times New Roman" w:cs="Times New Roman"/>
          <w:sz w:val="28"/>
          <w:szCs w:val="28"/>
        </w:rPr>
        <w:t>о каждому объекту, с учетом его информативности, устанавливают признаки пола, расы, возраста и роста, признаки заболеваний, травм, врожденных дефектов и других особенностей;</w:t>
      </w:r>
    </w:p>
    <w:p w:rsidR="003878DD" w:rsidRPr="00DA0B8E" w:rsidRDefault="003878DD" w:rsidP="005F71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B8E">
        <w:rPr>
          <w:rFonts w:ascii="Times New Roman" w:hAnsi="Times New Roman" w:cs="Times New Roman"/>
          <w:sz w:val="28"/>
          <w:szCs w:val="28"/>
        </w:rPr>
        <w:t xml:space="preserve">10.3. </w:t>
      </w:r>
      <w:r w:rsidR="005F719B" w:rsidRPr="00DA0B8E">
        <w:rPr>
          <w:rFonts w:ascii="Times New Roman" w:hAnsi="Times New Roman" w:cs="Times New Roman"/>
          <w:sz w:val="28"/>
          <w:szCs w:val="28"/>
        </w:rPr>
        <w:t>Р</w:t>
      </w:r>
      <w:r w:rsidRPr="00DA0B8E">
        <w:rPr>
          <w:rFonts w:ascii="Times New Roman" w:hAnsi="Times New Roman" w:cs="Times New Roman"/>
          <w:sz w:val="28"/>
          <w:szCs w:val="28"/>
        </w:rPr>
        <w:t>азрозненно обнаруженные объекты, принадлежность которых телу человека установлена или не вызывает сомнений, подвергают сравнительно-анатомическому исследованию для установления происхождения от одного индивида по выявленным при раздельном исследовании признакам;</w:t>
      </w:r>
    </w:p>
    <w:p w:rsidR="003878DD" w:rsidRPr="00DA0B8E" w:rsidRDefault="003878DD" w:rsidP="005F71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B8E">
        <w:rPr>
          <w:rFonts w:ascii="Times New Roman" w:hAnsi="Times New Roman" w:cs="Times New Roman"/>
          <w:sz w:val="28"/>
          <w:szCs w:val="28"/>
        </w:rPr>
        <w:t xml:space="preserve">10.4. </w:t>
      </w:r>
      <w:r w:rsidR="005F719B" w:rsidRPr="00DA0B8E">
        <w:rPr>
          <w:rFonts w:ascii="Times New Roman" w:hAnsi="Times New Roman" w:cs="Times New Roman"/>
          <w:sz w:val="28"/>
          <w:szCs w:val="28"/>
        </w:rPr>
        <w:t>С</w:t>
      </w:r>
      <w:r w:rsidRPr="00DA0B8E">
        <w:rPr>
          <w:rFonts w:ascii="Times New Roman" w:hAnsi="Times New Roman" w:cs="Times New Roman"/>
          <w:sz w:val="28"/>
          <w:szCs w:val="28"/>
        </w:rPr>
        <w:t>овокупная оценка (синтез) результатов раздельного исследования идентифицируемых объектов, происходящих от одного индивида, проводится для окончательного установления его пола, возраста и роста с учетом результатов исследования всех объектов, признаков патологических изменений и аномалий развития, а также для определения внешних прижизненных, общих и частных признаков, словесного портрета, рубцов кожи и т.д.;</w:t>
      </w:r>
    </w:p>
    <w:p w:rsidR="003878DD" w:rsidRPr="00DA0B8E" w:rsidRDefault="003878DD" w:rsidP="005F71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B8E">
        <w:rPr>
          <w:rFonts w:ascii="Times New Roman" w:hAnsi="Times New Roman" w:cs="Times New Roman"/>
          <w:sz w:val="28"/>
          <w:szCs w:val="28"/>
        </w:rPr>
        <w:t xml:space="preserve">10.5. </w:t>
      </w:r>
      <w:r w:rsidR="005F719B" w:rsidRPr="00DA0B8E">
        <w:rPr>
          <w:rFonts w:ascii="Times New Roman" w:hAnsi="Times New Roman" w:cs="Times New Roman"/>
          <w:sz w:val="28"/>
          <w:szCs w:val="28"/>
        </w:rPr>
        <w:t>Р</w:t>
      </w:r>
      <w:r w:rsidRPr="00DA0B8E">
        <w:rPr>
          <w:rFonts w:ascii="Times New Roman" w:hAnsi="Times New Roman" w:cs="Times New Roman"/>
          <w:sz w:val="28"/>
          <w:szCs w:val="28"/>
        </w:rPr>
        <w:t>аздельное исследование представленного сравнительного материала на разыскиваемых лиц направлено на отбор пригодных для идентификационных исследований документальных сведений, фотоснимков, рентгенограмм и других объектов-моделей (идентифицирующих объектов), отображающих признаки без вести пропавшего, а также на изучение и обобщение его признаков;</w:t>
      </w:r>
    </w:p>
    <w:p w:rsidR="003878DD" w:rsidRPr="00DA0B8E" w:rsidRDefault="003878DD" w:rsidP="005F71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B8E">
        <w:rPr>
          <w:rFonts w:ascii="Times New Roman" w:hAnsi="Times New Roman" w:cs="Times New Roman"/>
          <w:sz w:val="28"/>
          <w:szCs w:val="28"/>
        </w:rPr>
        <w:t xml:space="preserve">10.6. </w:t>
      </w:r>
      <w:r w:rsidR="005F719B" w:rsidRPr="00DA0B8E">
        <w:rPr>
          <w:rFonts w:ascii="Times New Roman" w:hAnsi="Times New Roman" w:cs="Times New Roman"/>
          <w:sz w:val="28"/>
          <w:szCs w:val="28"/>
        </w:rPr>
        <w:t>С</w:t>
      </w:r>
      <w:r w:rsidRPr="00DA0B8E">
        <w:rPr>
          <w:rFonts w:ascii="Times New Roman" w:hAnsi="Times New Roman" w:cs="Times New Roman"/>
          <w:sz w:val="28"/>
          <w:szCs w:val="28"/>
        </w:rPr>
        <w:t>равнительное исследование идентифицируемых и идентифицирующих объектов сначала проводят путем сопоставления данных о поле, расе, возрасте, росте, особенностях строения тела, затем сопоставлению подвергают признаки словесного портрета и индивидуальные особенности;</w:t>
      </w:r>
    </w:p>
    <w:p w:rsidR="003878DD" w:rsidRPr="00DA0B8E" w:rsidRDefault="003878DD" w:rsidP="005F71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B8E">
        <w:rPr>
          <w:rFonts w:ascii="Times New Roman" w:hAnsi="Times New Roman" w:cs="Times New Roman"/>
          <w:sz w:val="28"/>
          <w:szCs w:val="28"/>
        </w:rPr>
        <w:t xml:space="preserve">10.7. </w:t>
      </w:r>
      <w:r w:rsidR="005F719B" w:rsidRPr="00DA0B8E">
        <w:rPr>
          <w:rFonts w:ascii="Times New Roman" w:hAnsi="Times New Roman" w:cs="Times New Roman"/>
          <w:sz w:val="28"/>
          <w:szCs w:val="28"/>
        </w:rPr>
        <w:t>С</w:t>
      </w:r>
      <w:r w:rsidRPr="00DA0B8E">
        <w:rPr>
          <w:rFonts w:ascii="Times New Roman" w:hAnsi="Times New Roman" w:cs="Times New Roman"/>
          <w:sz w:val="28"/>
          <w:szCs w:val="28"/>
        </w:rPr>
        <w:t xml:space="preserve">равнение методами наложения (фотосовмещения), скольжения и </w:t>
      </w:r>
      <w:proofErr w:type="spellStart"/>
      <w:r w:rsidRPr="00DA0B8E">
        <w:rPr>
          <w:rFonts w:ascii="Times New Roman" w:hAnsi="Times New Roman" w:cs="Times New Roman"/>
          <w:sz w:val="28"/>
          <w:szCs w:val="28"/>
        </w:rPr>
        <w:t>репеража</w:t>
      </w:r>
      <w:proofErr w:type="spellEnd"/>
      <w:r w:rsidRPr="00DA0B8E">
        <w:rPr>
          <w:rFonts w:ascii="Times New Roman" w:hAnsi="Times New Roman" w:cs="Times New Roman"/>
          <w:sz w:val="28"/>
          <w:szCs w:val="28"/>
        </w:rPr>
        <w:t xml:space="preserve"> выполняют только после получения положительного результата сопоставления по перечисленным признакам</w:t>
      </w:r>
      <w:r w:rsidR="005F719B" w:rsidRPr="00DA0B8E">
        <w:rPr>
          <w:rFonts w:ascii="Times New Roman" w:hAnsi="Times New Roman" w:cs="Times New Roman"/>
          <w:sz w:val="28"/>
          <w:szCs w:val="28"/>
        </w:rPr>
        <w:t>.</w:t>
      </w:r>
    </w:p>
    <w:p w:rsidR="003878DD" w:rsidRPr="00DA0B8E" w:rsidRDefault="003878DD" w:rsidP="005F71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B8E">
        <w:rPr>
          <w:rFonts w:ascii="Times New Roman" w:hAnsi="Times New Roman" w:cs="Times New Roman"/>
          <w:sz w:val="28"/>
          <w:szCs w:val="28"/>
        </w:rPr>
        <w:t xml:space="preserve">11. </w:t>
      </w:r>
      <w:r w:rsidR="005F719B" w:rsidRPr="00DA0B8E">
        <w:rPr>
          <w:rFonts w:ascii="Times New Roman" w:hAnsi="Times New Roman" w:cs="Times New Roman"/>
          <w:sz w:val="28"/>
          <w:szCs w:val="28"/>
        </w:rPr>
        <w:t>П</w:t>
      </w:r>
      <w:r w:rsidRPr="00DA0B8E">
        <w:rPr>
          <w:rFonts w:ascii="Times New Roman" w:hAnsi="Times New Roman" w:cs="Times New Roman"/>
          <w:sz w:val="28"/>
          <w:szCs w:val="28"/>
        </w:rPr>
        <w:t xml:space="preserve">ри судебно-медицинских </w:t>
      </w:r>
      <w:proofErr w:type="spellStart"/>
      <w:r w:rsidRPr="00DA0B8E">
        <w:rPr>
          <w:rFonts w:ascii="Times New Roman" w:hAnsi="Times New Roman" w:cs="Times New Roman"/>
          <w:sz w:val="28"/>
          <w:szCs w:val="28"/>
        </w:rPr>
        <w:t>микрологических</w:t>
      </w:r>
      <w:proofErr w:type="spellEnd"/>
      <w:r w:rsidRPr="00DA0B8E">
        <w:rPr>
          <w:rFonts w:ascii="Times New Roman" w:hAnsi="Times New Roman" w:cs="Times New Roman"/>
          <w:sz w:val="28"/>
          <w:szCs w:val="28"/>
        </w:rPr>
        <w:t xml:space="preserve"> исследованиях изучение представленных объектов, как и в антропологических исследованиях, начинают с идентифицируемых объектов, затем следует анализ образцов и сравнительное </w:t>
      </w:r>
      <w:r w:rsidRPr="00DA0B8E">
        <w:rPr>
          <w:rFonts w:ascii="Times New Roman" w:hAnsi="Times New Roman" w:cs="Times New Roman"/>
          <w:sz w:val="28"/>
          <w:szCs w:val="28"/>
        </w:rPr>
        <w:lastRenderedPageBreak/>
        <w:t>исследование первых и вторых. В зависимости от перечня и чувствительности используемых методов исследование может быть окончено на этапе обнаружения микрообъектов и краткой общей характеристики их либо доведено до уровня классификации или идентификации вещества</w:t>
      </w:r>
      <w:r w:rsidR="005F719B" w:rsidRPr="00DA0B8E">
        <w:rPr>
          <w:rFonts w:ascii="Times New Roman" w:hAnsi="Times New Roman" w:cs="Times New Roman"/>
          <w:sz w:val="28"/>
          <w:szCs w:val="28"/>
        </w:rPr>
        <w:t>.</w:t>
      </w:r>
    </w:p>
    <w:p w:rsidR="003878DD" w:rsidRPr="00DA0B8E" w:rsidRDefault="003878DD" w:rsidP="005F71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B8E">
        <w:rPr>
          <w:rFonts w:ascii="Times New Roman" w:hAnsi="Times New Roman" w:cs="Times New Roman"/>
          <w:sz w:val="28"/>
          <w:szCs w:val="28"/>
        </w:rPr>
        <w:t xml:space="preserve">12. </w:t>
      </w:r>
      <w:r w:rsidR="005F719B" w:rsidRPr="00DA0B8E">
        <w:rPr>
          <w:rFonts w:ascii="Times New Roman" w:hAnsi="Times New Roman" w:cs="Times New Roman"/>
          <w:sz w:val="28"/>
          <w:szCs w:val="28"/>
        </w:rPr>
        <w:t>П</w:t>
      </w:r>
      <w:r w:rsidRPr="00DA0B8E">
        <w:rPr>
          <w:rFonts w:ascii="Times New Roman" w:hAnsi="Times New Roman" w:cs="Times New Roman"/>
          <w:sz w:val="28"/>
          <w:szCs w:val="28"/>
        </w:rPr>
        <w:t>роведение судебно-медицинских исследований по реконструкции событий (ситуационных исследований) всегда начинают с изучения материалов следствия и выполненных по делу экспертных исследований (судебно-медицинских и криминалистических), затем, в зависимости от поставленных задач, определяют способы и средства их решения.</w:t>
      </w:r>
    </w:p>
    <w:p w:rsidR="003878DD" w:rsidRPr="00DA0B8E" w:rsidRDefault="003878DD" w:rsidP="00B438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B8E">
        <w:rPr>
          <w:rFonts w:ascii="Times New Roman" w:hAnsi="Times New Roman" w:cs="Times New Roman"/>
          <w:sz w:val="28"/>
          <w:szCs w:val="28"/>
        </w:rPr>
        <w:t>Этапами выполнения исследований являются:</w:t>
      </w:r>
    </w:p>
    <w:p w:rsidR="003878DD" w:rsidRPr="00DA0B8E" w:rsidRDefault="003878DD" w:rsidP="00817D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B8E">
        <w:rPr>
          <w:rFonts w:ascii="Times New Roman" w:hAnsi="Times New Roman" w:cs="Times New Roman"/>
          <w:sz w:val="28"/>
          <w:szCs w:val="28"/>
        </w:rPr>
        <w:t>анализ объективных данных о динамике события, добытых путем следственных и экспертных действий;</w:t>
      </w:r>
    </w:p>
    <w:p w:rsidR="003878DD" w:rsidRPr="00DA0B8E" w:rsidRDefault="003878DD" w:rsidP="00817D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B8E">
        <w:rPr>
          <w:rFonts w:ascii="Times New Roman" w:hAnsi="Times New Roman" w:cs="Times New Roman"/>
          <w:sz w:val="28"/>
          <w:szCs w:val="28"/>
        </w:rPr>
        <w:t>раздельный анализ проверяемых версий о динамике события;</w:t>
      </w:r>
    </w:p>
    <w:p w:rsidR="003878DD" w:rsidRPr="00DA0B8E" w:rsidRDefault="003878DD" w:rsidP="00817D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B8E">
        <w:rPr>
          <w:rFonts w:ascii="Times New Roman" w:hAnsi="Times New Roman" w:cs="Times New Roman"/>
          <w:sz w:val="28"/>
          <w:szCs w:val="28"/>
        </w:rPr>
        <w:t>экспериментальные исследования, выполненные раздельно по каждой проверяемой версии;</w:t>
      </w:r>
    </w:p>
    <w:p w:rsidR="003878DD" w:rsidRPr="00DA0B8E" w:rsidRDefault="003878DD" w:rsidP="00817D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B8E">
        <w:rPr>
          <w:rFonts w:ascii="Times New Roman" w:hAnsi="Times New Roman" w:cs="Times New Roman"/>
          <w:sz w:val="28"/>
          <w:szCs w:val="28"/>
        </w:rPr>
        <w:t>экспериментальное исследование, выполненное с учетом результатов анализа объективных данных;</w:t>
      </w:r>
    </w:p>
    <w:p w:rsidR="003878DD" w:rsidRPr="00DA0B8E" w:rsidRDefault="003878DD" w:rsidP="00817D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B8E">
        <w:rPr>
          <w:rFonts w:ascii="Times New Roman" w:hAnsi="Times New Roman" w:cs="Times New Roman"/>
          <w:sz w:val="28"/>
          <w:szCs w:val="28"/>
        </w:rPr>
        <w:t>сравнительное исследование экспериментальных данных с оценкой результатов сравнений</w:t>
      </w:r>
      <w:r w:rsidR="00B43899" w:rsidRPr="00DA0B8E">
        <w:rPr>
          <w:rFonts w:ascii="Times New Roman" w:hAnsi="Times New Roman" w:cs="Times New Roman"/>
          <w:sz w:val="28"/>
          <w:szCs w:val="28"/>
        </w:rPr>
        <w:t>.</w:t>
      </w:r>
    </w:p>
    <w:p w:rsidR="003878DD" w:rsidRPr="00DA0B8E" w:rsidRDefault="003878DD" w:rsidP="003878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B8E">
        <w:rPr>
          <w:rFonts w:ascii="Times New Roman" w:hAnsi="Times New Roman" w:cs="Times New Roman"/>
          <w:sz w:val="28"/>
          <w:szCs w:val="28"/>
        </w:rPr>
        <w:t xml:space="preserve">12.1. </w:t>
      </w:r>
      <w:r w:rsidR="00B43899" w:rsidRPr="00DA0B8E">
        <w:rPr>
          <w:rFonts w:ascii="Times New Roman" w:hAnsi="Times New Roman" w:cs="Times New Roman"/>
          <w:sz w:val="28"/>
          <w:szCs w:val="28"/>
        </w:rPr>
        <w:t>П</w:t>
      </w:r>
      <w:r w:rsidRPr="00DA0B8E">
        <w:rPr>
          <w:rFonts w:ascii="Times New Roman" w:hAnsi="Times New Roman" w:cs="Times New Roman"/>
          <w:sz w:val="28"/>
          <w:szCs w:val="28"/>
        </w:rPr>
        <w:t>ри проведении исследований учитывают следующие особенности:</w:t>
      </w:r>
    </w:p>
    <w:p w:rsidR="003878DD" w:rsidRPr="00DA0B8E" w:rsidRDefault="00817D34" w:rsidP="00817D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878DD" w:rsidRPr="00DA0B8E">
        <w:rPr>
          <w:rFonts w:ascii="Times New Roman" w:hAnsi="Times New Roman" w:cs="Times New Roman"/>
          <w:sz w:val="28"/>
          <w:szCs w:val="28"/>
        </w:rPr>
        <w:t>экспериментальную часть исследований можно проводить либо как следственный эксперимент (тогда анализ полученных экспериментальных данных проводит эксперт по материалам дела), либо в порядке экспертного эксперимента;</w:t>
      </w:r>
    </w:p>
    <w:p w:rsidR="003878DD" w:rsidRPr="00DA0B8E" w:rsidRDefault="00817D34" w:rsidP="00817D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878DD" w:rsidRPr="00DA0B8E">
        <w:rPr>
          <w:rFonts w:ascii="Times New Roman" w:hAnsi="Times New Roman" w:cs="Times New Roman"/>
          <w:sz w:val="28"/>
          <w:szCs w:val="28"/>
        </w:rPr>
        <w:t>участники расследуемого события и статисты являются объектами исследования и, согласно методике эксперимента, подлежат обследованию на предмет схожести их антропометрических признаков и физического развития;</w:t>
      </w:r>
    </w:p>
    <w:p w:rsidR="003878DD" w:rsidRPr="00DA0B8E" w:rsidRDefault="00817D34" w:rsidP="00817D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878DD" w:rsidRPr="00DA0B8E">
        <w:rPr>
          <w:rFonts w:ascii="Times New Roman" w:hAnsi="Times New Roman" w:cs="Times New Roman"/>
          <w:sz w:val="28"/>
          <w:szCs w:val="28"/>
        </w:rPr>
        <w:t xml:space="preserve">проверяемые следствием (с привлечением эксперта) версии отрабатывают на участниках событий и статистах, а эксперименты, </w:t>
      </w:r>
      <w:proofErr w:type="spellStart"/>
      <w:r w:rsidR="003878DD" w:rsidRPr="00DA0B8E">
        <w:rPr>
          <w:rFonts w:ascii="Times New Roman" w:hAnsi="Times New Roman" w:cs="Times New Roman"/>
          <w:sz w:val="28"/>
          <w:szCs w:val="28"/>
        </w:rPr>
        <w:t>проводящиеся</w:t>
      </w:r>
      <w:proofErr w:type="spellEnd"/>
      <w:r w:rsidR="003878DD" w:rsidRPr="00DA0B8E">
        <w:rPr>
          <w:rFonts w:ascii="Times New Roman" w:hAnsi="Times New Roman" w:cs="Times New Roman"/>
          <w:sz w:val="28"/>
          <w:szCs w:val="28"/>
        </w:rPr>
        <w:t xml:space="preserve"> по объективным данным, и сравнение результатов всех экспериментов осуществляют, как правило, с привлечением только статистов;</w:t>
      </w:r>
    </w:p>
    <w:p w:rsidR="003878DD" w:rsidRPr="00DA0B8E" w:rsidRDefault="00817D34" w:rsidP="00817D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3878DD" w:rsidRPr="00DA0B8E">
        <w:rPr>
          <w:rFonts w:ascii="Times New Roman" w:hAnsi="Times New Roman" w:cs="Times New Roman"/>
          <w:sz w:val="28"/>
          <w:szCs w:val="28"/>
        </w:rPr>
        <w:t xml:space="preserve">в тех случаях, когда экспериментальные исследования не требуют демонстрации динамики события живыми людьми, используют биоманекены или искусственные манекены либо анализируют динамику события в графических схемах, математических расчетах, путем </w:t>
      </w:r>
      <w:proofErr w:type="spellStart"/>
      <w:r w:rsidR="003878DD" w:rsidRPr="00DA0B8E">
        <w:rPr>
          <w:rFonts w:ascii="Times New Roman" w:hAnsi="Times New Roman" w:cs="Times New Roman"/>
          <w:sz w:val="28"/>
          <w:szCs w:val="28"/>
        </w:rPr>
        <w:t>репеража</w:t>
      </w:r>
      <w:proofErr w:type="spellEnd"/>
      <w:r w:rsidR="003878DD" w:rsidRPr="00DA0B8E">
        <w:rPr>
          <w:rFonts w:ascii="Times New Roman" w:hAnsi="Times New Roman" w:cs="Times New Roman"/>
          <w:sz w:val="28"/>
          <w:szCs w:val="28"/>
        </w:rPr>
        <w:t xml:space="preserve"> фотоизображений</w:t>
      </w:r>
      <w:r w:rsidR="00B43899" w:rsidRPr="00DA0B8E">
        <w:rPr>
          <w:rFonts w:ascii="Times New Roman" w:hAnsi="Times New Roman" w:cs="Times New Roman"/>
          <w:sz w:val="28"/>
          <w:szCs w:val="28"/>
        </w:rPr>
        <w:t>.</w:t>
      </w:r>
    </w:p>
    <w:p w:rsidR="003878DD" w:rsidRPr="00DA0B8E" w:rsidRDefault="003878DD" w:rsidP="00B438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B8E">
        <w:rPr>
          <w:rFonts w:ascii="Times New Roman" w:hAnsi="Times New Roman" w:cs="Times New Roman"/>
          <w:sz w:val="28"/>
          <w:szCs w:val="28"/>
        </w:rPr>
        <w:t xml:space="preserve">13. </w:t>
      </w:r>
      <w:r w:rsidR="00B43899" w:rsidRPr="00DA0B8E">
        <w:rPr>
          <w:rFonts w:ascii="Times New Roman" w:hAnsi="Times New Roman" w:cs="Times New Roman"/>
          <w:sz w:val="28"/>
          <w:szCs w:val="28"/>
        </w:rPr>
        <w:t>П</w:t>
      </w:r>
      <w:r w:rsidRPr="00DA0B8E">
        <w:rPr>
          <w:rFonts w:ascii="Times New Roman" w:hAnsi="Times New Roman" w:cs="Times New Roman"/>
          <w:sz w:val="28"/>
          <w:szCs w:val="28"/>
        </w:rPr>
        <w:t>роведение каждого вида экспертных исследований завершается оценкой результатов исследования.</w:t>
      </w:r>
    </w:p>
    <w:p w:rsidR="003878DD" w:rsidRPr="00DA0B8E" w:rsidRDefault="003878DD" w:rsidP="003878D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3878DD" w:rsidRPr="00DA0B8E" w:rsidRDefault="003878DD" w:rsidP="003878D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3878DD" w:rsidRPr="00DA0B8E" w:rsidRDefault="003878DD" w:rsidP="003878D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EE63F7" w:rsidRPr="00685D47" w:rsidRDefault="00EE63F7" w:rsidP="00685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63F7" w:rsidRPr="00685D47" w:rsidSect="005D1DF0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6ED" w:rsidRDefault="008346ED" w:rsidP="00CD607E">
      <w:pPr>
        <w:spacing w:after="0" w:line="240" w:lineRule="auto"/>
      </w:pPr>
      <w:r>
        <w:separator/>
      </w:r>
    </w:p>
  </w:endnote>
  <w:endnote w:type="continuationSeparator" w:id="0">
    <w:p w:rsidR="008346ED" w:rsidRDefault="008346ED" w:rsidP="00CD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 Sans Pro Black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6ED" w:rsidRDefault="008346ED" w:rsidP="00CD607E">
      <w:pPr>
        <w:spacing w:after="0" w:line="240" w:lineRule="auto"/>
      </w:pPr>
      <w:r>
        <w:separator/>
      </w:r>
    </w:p>
  </w:footnote>
  <w:footnote w:type="continuationSeparator" w:id="0">
    <w:p w:rsidR="008346ED" w:rsidRDefault="008346ED" w:rsidP="00CD6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942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A0B8E" w:rsidRDefault="00FE433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F01">
          <w:rPr>
            <w:noProof/>
          </w:rPr>
          <w:t>8</w:t>
        </w:r>
        <w:r>
          <w:rPr>
            <w:noProof/>
          </w:rPr>
          <w:fldChar w:fldCharType="end"/>
        </w:r>
      </w:p>
      <w:p w:rsidR="001C0B1E" w:rsidRPr="008B4304" w:rsidRDefault="00DA0B8E">
        <w:pPr>
          <w:pStyle w:val="a6"/>
          <w:jc w:val="center"/>
          <w:rPr>
            <w:rFonts w:ascii="Times New Roman" w:hAnsi="Times New Roman" w:cs="Times New Roman"/>
          </w:rPr>
        </w:pPr>
        <w:r w:rsidRPr="008B4304">
          <w:rPr>
            <w:rFonts w:ascii="Times New Roman" w:hAnsi="Times New Roman" w:cs="Times New Roman"/>
          </w:rPr>
          <w:t xml:space="preserve">                           </w:t>
        </w:r>
        <w:r w:rsidR="00C83E96" w:rsidRPr="008B4304">
          <w:rPr>
            <w:rFonts w:ascii="Times New Roman" w:hAnsi="Times New Roman" w:cs="Times New Roman"/>
          </w:rPr>
          <w:t xml:space="preserve">                                                        </w:t>
        </w:r>
        <w:r w:rsidR="008B4304">
          <w:rPr>
            <w:rFonts w:ascii="Times New Roman" w:hAnsi="Times New Roman" w:cs="Times New Roman"/>
          </w:rPr>
          <w:t xml:space="preserve">                               продолжение П</w:t>
        </w:r>
        <w:r w:rsidR="00C83E96" w:rsidRPr="008B4304">
          <w:rPr>
            <w:rFonts w:ascii="Times New Roman" w:hAnsi="Times New Roman" w:cs="Times New Roman"/>
          </w:rPr>
          <w:t>риложения 4</w:t>
        </w:r>
      </w:p>
    </w:sdtContent>
  </w:sdt>
  <w:p w:rsidR="001C0B1E" w:rsidRDefault="001C0B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556"/>
    <w:multiLevelType w:val="hybridMultilevel"/>
    <w:tmpl w:val="A1FCDC28"/>
    <w:lvl w:ilvl="0" w:tplc="BAAA8AF2">
      <w:start w:val="1"/>
      <w:numFmt w:val="bullet"/>
      <w:lvlText w:val="-"/>
      <w:lvlJc w:val="left"/>
      <w:pPr>
        <w:ind w:left="1260" w:hanging="360"/>
      </w:pPr>
      <w:rPr>
        <w:rFonts w:ascii="Source Sans Pro Black" w:eastAsia="Calibri" w:hAnsi="Source Sans Pro Blac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F17CAA"/>
    <w:multiLevelType w:val="hybridMultilevel"/>
    <w:tmpl w:val="B0589564"/>
    <w:lvl w:ilvl="0" w:tplc="BAAA8AF2">
      <w:start w:val="1"/>
      <w:numFmt w:val="bullet"/>
      <w:lvlText w:val="-"/>
      <w:lvlJc w:val="left"/>
      <w:pPr>
        <w:ind w:left="720" w:hanging="360"/>
      </w:pPr>
      <w:rPr>
        <w:rFonts w:ascii="Source Sans Pro Black" w:eastAsia="Calibri" w:hAnsi="Source Sans Pro Blac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D65C9"/>
    <w:multiLevelType w:val="hybridMultilevel"/>
    <w:tmpl w:val="532AF8E8"/>
    <w:lvl w:ilvl="0" w:tplc="7D78C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B08A0"/>
    <w:multiLevelType w:val="hybridMultilevel"/>
    <w:tmpl w:val="0E70204E"/>
    <w:lvl w:ilvl="0" w:tplc="BAAA8AF2">
      <w:start w:val="1"/>
      <w:numFmt w:val="bullet"/>
      <w:lvlText w:val="-"/>
      <w:lvlJc w:val="left"/>
      <w:pPr>
        <w:ind w:left="720" w:hanging="360"/>
      </w:pPr>
      <w:rPr>
        <w:rFonts w:ascii="Source Sans Pro Black" w:eastAsia="Calibri" w:hAnsi="Source Sans Pro Blac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70ADA"/>
    <w:multiLevelType w:val="hybridMultilevel"/>
    <w:tmpl w:val="01FA3E10"/>
    <w:lvl w:ilvl="0" w:tplc="BAAA8AF2">
      <w:start w:val="1"/>
      <w:numFmt w:val="bullet"/>
      <w:lvlText w:val="-"/>
      <w:lvlJc w:val="left"/>
      <w:pPr>
        <w:ind w:left="1260" w:hanging="360"/>
      </w:pPr>
      <w:rPr>
        <w:rFonts w:ascii="Source Sans Pro Black" w:eastAsia="Calibri" w:hAnsi="Source Sans Pro Blac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A2E181E"/>
    <w:multiLevelType w:val="hybridMultilevel"/>
    <w:tmpl w:val="F82A0FD2"/>
    <w:lvl w:ilvl="0" w:tplc="7D78C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31DAC"/>
    <w:multiLevelType w:val="hybridMultilevel"/>
    <w:tmpl w:val="F78C5A2E"/>
    <w:lvl w:ilvl="0" w:tplc="BAAA8AF2">
      <w:start w:val="1"/>
      <w:numFmt w:val="bullet"/>
      <w:lvlText w:val="-"/>
      <w:lvlJc w:val="left"/>
      <w:pPr>
        <w:ind w:left="1429" w:hanging="360"/>
      </w:pPr>
      <w:rPr>
        <w:rFonts w:ascii="Source Sans Pro Black" w:eastAsia="Calibri" w:hAnsi="Source Sans Pro Blac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665529"/>
    <w:multiLevelType w:val="hybridMultilevel"/>
    <w:tmpl w:val="A9E0A072"/>
    <w:lvl w:ilvl="0" w:tplc="BAAA8AF2">
      <w:start w:val="1"/>
      <w:numFmt w:val="bullet"/>
      <w:lvlText w:val="-"/>
      <w:lvlJc w:val="left"/>
      <w:pPr>
        <w:ind w:left="720" w:hanging="360"/>
      </w:pPr>
      <w:rPr>
        <w:rFonts w:ascii="Source Sans Pro Black" w:eastAsia="Calibri" w:hAnsi="Source Sans Pro Blac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65BC4"/>
    <w:multiLevelType w:val="hybridMultilevel"/>
    <w:tmpl w:val="599C2CBC"/>
    <w:lvl w:ilvl="0" w:tplc="BAAA8AF2">
      <w:start w:val="1"/>
      <w:numFmt w:val="bullet"/>
      <w:lvlText w:val="-"/>
      <w:lvlJc w:val="left"/>
      <w:pPr>
        <w:ind w:left="1004" w:hanging="360"/>
      </w:pPr>
      <w:rPr>
        <w:rFonts w:ascii="Source Sans Pro Black" w:eastAsia="Calibri" w:hAnsi="Source Sans Pro Blac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F8843E5"/>
    <w:multiLevelType w:val="hybridMultilevel"/>
    <w:tmpl w:val="BE00AD78"/>
    <w:lvl w:ilvl="0" w:tplc="7D78C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B18FB"/>
    <w:multiLevelType w:val="hybridMultilevel"/>
    <w:tmpl w:val="10F6F43E"/>
    <w:lvl w:ilvl="0" w:tplc="BAAA8AF2">
      <w:start w:val="1"/>
      <w:numFmt w:val="bullet"/>
      <w:lvlText w:val="-"/>
      <w:lvlJc w:val="left"/>
      <w:pPr>
        <w:ind w:left="720" w:hanging="360"/>
      </w:pPr>
      <w:rPr>
        <w:rFonts w:ascii="Source Sans Pro Black" w:eastAsia="Calibri" w:hAnsi="Source Sans Pro Blac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90768"/>
    <w:multiLevelType w:val="hybridMultilevel"/>
    <w:tmpl w:val="9ADEBEB8"/>
    <w:lvl w:ilvl="0" w:tplc="7D78C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616A5"/>
    <w:multiLevelType w:val="hybridMultilevel"/>
    <w:tmpl w:val="E7E6143E"/>
    <w:lvl w:ilvl="0" w:tplc="BAAA8AF2">
      <w:start w:val="1"/>
      <w:numFmt w:val="bullet"/>
      <w:lvlText w:val="-"/>
      <w:lvlJc w:val="left"/>
      <w:pPr>
        <w:ind w:left="720" w:hanging="360"/>
      </w:pPr>
      <w:rPr>
        <w:rFonts w:ascii="Source Sans Pro Black" w:eastAsia="Calibri" w:hAnsi="Source Sans Pro Blac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E3970"/>
    <w:multiLevelType w:val="hybridMultilevel"/>
    <w:tmpl w:val="8550F816"/>
    <w:lvl w:ilvl="0" w:tplc="BAAA8AF2">
      <w:start w:val="1"/>
      <w:numFmt w:val="bullet"/>
      <w:lvlText w:val="-"/>
      <w:lvlJc w:val="left"/>
      <w:pPr>
        <w:ind w:left="720" w:hanging="360"/>
      </w:pPr>
      <w:rPr>
        <w:rFonts w:ascii="Source Sans Pro Black" w:eastAsia="Calibri" w:hAnsi="Source Sans Pro Blac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174E3"/>
    <w:multiLevelType w:val="hybridMultilevel"/>
    <w:tmpl w:val="EC528358"/>
    <w:lvl w:ilvl="0" w:tplc="7D78C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F6DE0"/>
    <w:multiLevelType w:val="hybridMultilevel"/>
    <w:tmpl w:val="12C20FAE"/>
    <w:lvl w:ilvl="0" w:tplc="7D78C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E02B5"/>
    <w:multiLevelType w:val="hybridMultilevel"/>
    <w:tmpl w:val="72080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E21C9"/>
    <w:multiLevelType w:val="hybridMultilevel"/>
    <w:tmpl w:val="C27CC274"/>
    <w:lvl w:ilvl="0" w:tplc="BAAA8AF2">
      <w:start w:val="1"/>
      <w:numFmt w:val="bullet"/>
      <w:lvlText w:val="-"/>
      <w:lvlJc w:val="left"/>
      <w:pPr>
        <w:ind w:left="720" w:hanging="360"/>
      </w:pPr>
      <w:rPr>
        <w:rFonts w:ascii="Source Sans Pro Black" w:eastAsia="Calibri" w:hAnsi="Source Sans Pro Blac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25AD9"/>
    <w:multiLevelType w:val="hybridMultilevel"/>
    <w:tmpl w:val="DB969C6E"/>
    <w:lvl w:ilvl="0" w:tplc="7D78C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70C78"/>
    <w:multiLevelType w:val="hybridMultilevel"/>
    <w:tmpl w:val="27EA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46155"/>
    <w:multiLevelType w:val="hybridMultilevel"/>
    <w:tmpl w:val="52C49556"/>
    <w:lvl w:ilvl="0" w:tplc="596E5D9A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64D638B3"/>
    <w:multiLevelType w:val="hybridMultilevel"/>
    <w:tmpl w:val="F676B638"/>
    <w:lvl w:ilvl="0" w:tplc="104A449E">
      <w:start w:val="1"/>
      <w:numFmt w:val="decimal"/>
      <w:lvlText w:val="%1."/>
      <w:lvlJc w:val="left"/>
      <w:pPr>
        <w:ind w:left="7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737D5092"/>
    <w:multiLevelType w:val="hybridMultilevel"/>
    <w:tmpl w:val="5E80DFA2"/>
    <w:lvl w:ilvl="0" w:tplc="7D78C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481B05"/>
    <w:multiLevelType w:val="hybridMultilevel"/>
    <w:tmpl w:val="42D2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05790"/>
    <w:multiLevelType w:val="hybridMultilevel"/>
    <w:tmpl w:val="CD06E2FC"/>
    <w:lvl w:ilvl="0" w:tplc="7D78C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21"/>
  </w:num>
  <w:num w:numId="4">
    <w:abstractNumId w:val="20"/>
  </w:num>
  <w:num w:numId="5">
    <w:abstractNumId w:val="19"/>
  </w:num>
  <w:num w:numId="6">
    <w:abstractNumId w:val="13"/>
  </w:num>
  <w:num w:numId="7">
    <w:abstractNumId w:val="7"/>
  </w:num>
  <w:num w:numId="8">
    <w:abstractNumId w:val="12"/>
  </w:num>
  <w:num w:numId="9">
    <w:abstractNumId w:val="17"/>
  </w:num>
  <w:num w:numId="10">
    <w:abstractNumId w:val="3"/>
  </w:num>
  <w:num w:numId="11">
    <w:abstractNumId w:val="6"/>
  </w:num>
  <w:num w:numId="12">
    <w:abstractNumId w:val="8"/>
  </w:num>
  <w:num w:numId="13">
    <w:abstractNumId w:val="4"/>
  </w:num>
  <w:num w:numId="14">
    <w:abstractNumId w:val="0"/>
  </w:num>
  <w:num w:numId="15">
    <w:abstractNumId w:val="10"/>
  </w:num>
  <w:num w:numId="16">
    <w:abstractNumId w:val="1"/>
  </w:num>
  <w:num w:numId="17">
    <w:abstractNumId w:val="9"/>
  </w:num>
  <w:num w:numId="18">
    <w:abstractNumId w:val="14"/>
  </w:num>
  <w:num w:numId="19">
    <w:abstractNumId w:val="18"/>
  </w:num>
  <w:num w:numId="20">
    <w:abstractNumId w:val="15"/>
  </w:num>
  <w:num w:numId="21">
    <w:abstractNumId w:val="24"/>
  </w:num>
  <w:num w:numId="22">
    <w:abstractNumId w:val="5"/>
  </w:num>
  <w:num w:numId="23">
    <w:abstractNumId w:val="11"/>
  </w:num>
  <w:num w:numId="24">
    <w:abstractNumId w:val="2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239"/>
    <w:rsid w:val="00005DB6"/>
    <w:rsid w:val="0001108B"/>
    <w:rsid w:val="000125CB"/>
    <w:rsid w:val="000147E8"/>
    <w:rsid w:val="00016804"/>
    <w:rsid w:val="000223D7"/>
    <w:rsid w:val="0002314C"/>
    <w:rsid w:val="000232B1"/>
    <w:rsid w:val="00025456"/>
    <w:rsid w:val="0002598F"/>
    <w:rsid w:val="000267DE"/>
    <w:rsid w:val="0003033F"/>
    <w:rsid w:val="000335B8"/>
    <w:rsid w:val="00033A8E"/>
    <w:rsid w:val="0003613D"/>
    <w:rsid w:val="0004247B"/>
    <w:rsid w:val="00042904"/>
    <w:rsid w:val="000440E2"/>
    <w:rsid w:val="000442F1"/>
    <w:rsid w:val="0004631F"/>
    <w:rsid w:val="0004677F"/>
    <w:rsid w:val="00050530"/>
    <w:rsid w:val="0005181A"/>
    <w:rsid w:val="00051ED0"/>
    <w:rsid w:val="00052CC7"/>
    <w:rsid w:val="00055752"/>
    <w:rsid w:val="00056EC8"/>
    <w:rsid w:val="0006272F"/>
    <w:rsid w:val="00062C6F"/>
    <w:rsid w:val="00062CD8"/>
    <w:rsid w:val="0006548A"/>
    <w:rsid w:val="00065B9E"/>
    <w:rsid w:val="00074BD6"/>
    <w:rsid w:val="00075B6C"/>
    <w:rsid w:val="00081103"/>
    <w:rsid w:val="00082A7C"/>
    <w:rsid w:val="0009089C"/>
    <w:rsid w:val="00091AAE"/>
    <w:rsid w:val="000969F6"/>
    <w:rsid w:val="000B18CA"/>
    <w:rsid w:val="000B3854"/>
    <w:rsid w:val="000B7D64"/>
    <w:rsid w:val="000C088A"/>
    <w:rsid w:val="000C1056"/>
    <w:rsid w:val="000C27DF"/>
    <w:rsid w:val="000D2B0C"/>
    <w:rsid w:val="000D4B60"/>
    <w:rsid w:val="000D6612"/>
    <w:rsid w:val="000D725D"/>
    <w:rsid w:val="000F286D"/>
    <w:rsid w:val="000F35AE"/>
    <w:rsid w:val="000F4F8D"/>
    <w:rsid w:val="000F7CA1"/>
    <w:rsid w:val="00100509"/>
    <w:rsid w:val="00100E85"/>
    <w:rsid w:val="00111B64"/>
    <w:rsid w:val="001133A3"/>
    <w:rsid w:val="00114AD9"/>
    <w:rsid w:val="0011595E"/>
    <w:rsid w:val="001163A7"/>
    <w:rsid w:val="00117081"/>
    <w:rsid w:val="0012161C"/>
    <w:rsid w:val="00130E10"/>
    <w:rsid w:val="00136D55"/>
    <w:rsid w:val="00140E88"/>
    <w:rsid w:val="00142928"/>
    <w:rsid w:val="00145652"/>
    <w:rsid w:val="00150993"/>
    <w:rsid w:val="00153EF2"/>
    <w:rsid w:val="001559FB"/>
    <w:rsid w:val="0015664D"/>
    <w:rsid w:val="001630CE"/>
    <w:rsid w:val="001648B1"/>
    <w:rsid w:val="00171E6C"/>
    <w:rsid w:val="0017228B"/>
    <w:rsid w:val="00172FF9"/>
    <w:rsid w:val="00182B53"/>
    <w:rsid w:val="00192EC1"/>
    <w:rsid w:val="0019438E"/>
    <w:rsid w:val="001A0DAD"/>
    <w:rsid w:val="001A2532"/>
    <w:rsid w:val="001A2D41"/>
    <w:rsid w:val="001A712C"/>
    <w:rsid w:val="001B01E8"/>
    <w:rsid w:val="001B07E1"/>
    <w:rsid w:val="001B0906"/>
    <w:rsid w:val="001B204E"/>
    <w:rsid w:val="001B39A8"/>
    <w:rsid w:val="001B5FF6"/>
    <w:rsid w:val="001B6D66"/>
    <w:rsid w:val="001B7CE8"/>
    <w:rsid w:val="001C0385"/>
    <w:rsid w:val="001C0B1E"/>
    <w:rsid w:val="001C0B66"/>
    <w:rsid w:val="001C2D61"/>
    <w:rsid w:val="001C4FA8"/>
    <w:rsid w:val="001D0B46"/>
    <w:rsid w:val="001D3082"/>
    <w:rsid w:val="001D43EA"/>
    <w:rsid w:val="001D6E08"/>
    <w:rsid w:val="001E0830"/>
    <w:rsid w:val="001E1A73"/>
    <w:rsid w:val="001E2A63"/>
    <w:rsid w:val="001E3845"/>
    <w:rsid w:val="001F0114"/>
    <w:rsid w:val="001F5292"/>
    <w:rsid w:val="001F6E7C"/>
    <w:rsid w:val="001F7AA2"/>
    <w:rsid w:val="002015EF"/>
    <w:rsid w:val="00204862"/>
    <w:rsid w:val="00205E1C"/>
    <w:rsid w:val="0020723E"/>
    <w:rsid w:val="00210B5F"/>
    <w:rsid w:val="00213909"/>
    <w:rsid w:val="0021617E"/>
    <w:rsid w:val="00217DEC"/>
    <w:rsid w:val="002254E2"/>
    <w:rsid w:val="0022720D"/>
    <w:rsid w:val="00233D12"/>
    <w:rsid w:val="00234274"/>
    <w:rsid w:val="00242224"/>
    <w:rsid w:val="002431BE"/>
    <w:rsid w:val="00245369"/>
    <w:rsid w:val="00245844"/>
    <w:rsid w:val="002461E1"/>
    <w:rsid w:val="0025011F"/>
    <w:rsid w:val="0025791F"/>
    <w:rsid w:val="00260F6B"/>
    <w:rsid w:val="00262B28"/>
    <w:rsid w:val="002637AC"/>
    <w:rsid w:val="00265823"/>
    <w:rsid w:val="0026707E"/>
    <w:rsid w:val="0026798C"/>
    <w:rsid w:val="002679DF"/>
    <w:rsid w:val="00271921"/>
    <w:rsid w:val="0027192E"/>
    <w:rsid w:val="002737BB"/>
    <w:rsid w:val="00275A4E"/>
    <w:rsid w:val="0028087A"/>
    <w:rsid w:val="00281F20"/>
    <w:rsid w:val="002839A2"/>
    <w:rsid w:val="00285D5C"/>
    <w:rsid w:val="002863A1"/>
    <w:rsid w:val="00287914"/>
    <w:rsid w:val="00292E16"/>
    <w:rsid w:val="002955A5"/>
    <w:rsid w:val="002A180A"/>
    <w:rsid w:val="002A359D"/>
    <w:rsid w:val="002A72C1"/>
    <w:rsid w:val="002A79A1"/>
    <w:rsid w:val="002B335B"/>
    <w:rsid w:val="002B48CD"/>
    <w:rsid w:val="002B7DBF"/>
    <w:rsid w:val="002D456D"/>
    <w:rsid w:val="002D5FB2"/>
    <w:rsid w:val="002D6B85"/>
    <w:rsid w:val="002D6F99"/>
    <w:rsid w:val="002E1A12"/>
    <w:rsid w:val="002E29B3"/>
    <w:rsid w:val="002E53B9"/>
    <w:rsid w:val="002E5B1A"/>
    <w:rsid w:val="002E77A2"/>
    <w:rsid w:val="002F20E8"/>
    <w:rsid w:val="002F5045"/>
    <w:rsid w:val="002F7CAA"/>
    <w:rsid w:val="003053B0"/>
    <w:rsid w:val="0030734D"/>
    <w:rsid w:val="003137E1"/>
    <w:rsid w:val="003138A1"/>
    <w:rsid w:val="003174F9"/>
    <w:rsid w:val="00317B99"/>
    <w:rsid w:val="00321864"/>
    <w:rsid w:val="00321BF2"/>
    <w:rsid w:val="00322528"/>
    <w:rsid w:val="0032455C"/>
    <w:rsid w:val="00324DC6"/>
    <w:rsid w:val="00331A02"/>
    <w:rsid w:val="003404F9"/>
    <w:rsid w:val="00342478"/>
    <w:rsid w:val="003436B5"/>
    <w:rsid w:val="003467EB"/>
    <w:rsid w:val="00346CCC"/>
    <w:rsid w:val="0035093D"/>
    <w:rsid w:val="00356247"/>
    <w:rsid w:val="00366E6C"/>
    <w:rsid w:val="00372F73"/>
    <w:rsid w:val="003745B6"/>
    <w:rsid w:val="00377B1C"/>
    <w:rsid w:val="003820CB"/>
    <w:rsid w:val="003878DD"/>
    <w:rsid w:val="00392734"/>
    <w:rsid w:val="003937C9"/>
    <w:rsid w:val="00393EA6"/>
    <w:rsid w:val="0039540A"/>
    <w:rsid w:val="003972FF"/>
    <w:rsid w:val="003A10D6"/>
    <w:rsid w:val="003A6BCA"/>
    <w:rsid w:val="003B12D2"/>
    <w:rsid w:val="003B50D0"/>
    <w:rsid w:val="003B54FD"/>
    <w:rsid w:val="003B5C20"/>
    <w:rsid w:val="003B6459"/>
    <w:rsid w:val="003B6C6C"/>
    <w:rsid w:val="003C14C2"/>
    <w:rsid w:val="003C69F8"/>
    <w:rsid w:val="003C6E6C"/>
    <w:rsid w:val="003C7824"/>
    <w:rsid w:val="003D0B81"/>
    <w:rsid w:val="003D4676"/>
    <w:rsid w:val="003D4C9D"/>
    <w:rsid w:val="003D4DAA"/>
    <w:rsid w:val="003D5083"/>
    <w:rsid w:val="003E3ACA"/>
    <w:rsid w:val="003E7426"/>
    <w:rsid w:val="003F02A3"/>
    <w:rsid w:val="003F4901"/>
    <w:rsid w:val="003F62F0"/>
    <w:rsid w:val="003F6F5E"/>
    <w:rsid w:val="00400181"/>
    <w:rsid w:val="00400404"/>
    <w:rsid w:val="004009C5"/>
    <w:rsid w:val="00400FAE"/>
    <w:rsid w:val="00401F6C"/>
    <w:rsid w:val="0040326C"/>
    <w:rsid w:val="00410D6B"/>
    <w:rsid w:val="00420020"/>
    <w:rsid w:val="00420574"/>
    <w:rsid w:val="00420B44"/>
    <w:rsid w:val="00420F02"/>
    <w:rsid w:val="00422FE3"/>
    <w:rsid w:val="004266CF"/>
    <w:rsid w:val="004307AD"/>
    <w:rsid w:val="00430C76"/>
    <w:rsid w:val="004344B7"/>
    <w:rsid w:val="004365CA"/>
    <w:rsid w:val="0044244A"/>
    <w:rsid w:val="004448EA"/>
    <w:rsid w:val="00450D54"/>
    <w:rsid w:val="00451974"/>
    <w:rsid w:val="004546ED"/>
    <w:rsid w:val="00455B87"/>
    <w:rsid w:val="0045651D"/>
    <w:rsid w:val="00457568"/>
    <w:rsid w:val="00457A68"/>
    <w:rsid w:val="00461775"/>
    <w:rsid w:val="00461F77"/>
    <w:rsid w:val="00466B27"/>
    <w:rsid w:val="00472751"/>
    <w:rsid w:val="004730D3"/>
    <w:rsid w:val="004806B6"/>
    <w:rsid w:val="00484575"/>
    <w:rsid w:val="0049169E"/>
    <w:rsid w:val="00491B39"/>
    <w:rsid w:val="00492EE2"/>
    <w:rsid w:val="00495A97"/>
    <w:rsid w:val="00495E87"/>
    <w:rsid w:val="004A3D64"/>
    <w:rsid w:val="004A5ED7"/>
    <w:rsid w:val="004A7800"/>
    <w:rsid w:val="004B1077"/>
    <w:rsid w:val="004B2482"/>
    <w:rsid w:val="004B2CE3"/>
    <w:rsid w:val="004B3222"/>
    <w:rsid w:val="004B6B31"/>
    <w:rsid w:val="004C1D18"/>
    <w:rsid w:val="004D0652"/>
    <w:rsid w:val="004D132A"/>
    <w:rsid w:val="004D1729"/>
    <w:rsid w:val="004D6D24"/>
    <w:rsid w:val="004D7A26"/>
    <w:rsid w:val="004E0A2C"/>
    <w:rsid w:val="004E2533"/>
    <w:rsid w:val="004F0A60"/>
    <w:rsid w:val="004F1B4B"/>
    <w:rsid w:val="004F3B87"/>
    <w:rsid w:val="004F6104"/>
    <w:rsid w:val="004F6737"/>
    <w:rsid w:val="00502600"/>
    <w:rsid w:val="00505228"/>
    <w:rsid w:val="00513A8B"/>
    <w:rsid w:val="00514CC7"/>
    <w:rsid w:val="005164E5"/>
    <w:rsid w:val="0052300F"/>
    <w:rsid w:val="00527BAD"/>
    <w:rsid w:val="00527E5A"/>
    <w:rsid w:val="0053192D"/>
    <w:rsid w:val="00535252"/>
    <w:rsid w:val="00535756"/>
    <w:rsid w:val="005377F3"/>
    <w:rsid w:val="00542657"/>
    <w:rsid w:val="00547979"/>
    <w:rsid w:val="00555D5E"/>
    <w:rsid w:val="005568FD"/>
    <w:rsid w:val="00560E08"/>
    <w:rsid w:val="00563BEE"/>
    <w:rsid w:val="00571345"/>
    <w:rsid w:val="00571C21"/>
    <w:rsid w:val="00573A86"/>
    <w:rsid w:val="005809E3"/>
    <w:rsid w:val="00582201"/>
    <w:rsid w:val="00582E99"/>
    <w:rsid w:val="0058384C"/>
    <w:rsid w:val="00583F07"/>
    <w:rsid w:val="0058481C"/>
    <w:rsid w:val="0058500D"/>
    <w:rsid w:val="005904CB"/>
    <w:rsid w:val="005909EA"/>
    <w:rsid w:val="00595FB8"/>
    <w:rsid w:val="0059692E"/>
    <w:rsid w:val="005A3F1A"/>
    <w:rsid w:val="005A6A17"/>
    <w:rsid w:val="005A6FD3"/>
    <w:rsid w:val="005B004C"/>
    <w:rsid w:val="005B55B6"/>
    <w:rsid w:val="005B5856"/>
    <w:rsid w:val="005B7754"/>
    <w:rsid w:val="005B7B33"/>
    <w:rsid w:val="005C1FD8"/>
    <w:rsid w:val="005D0AAA"/>
    <w:rsid w:val="005D1DF0"/>
    <w:rsid w:val="005D70D3"/>
    <w:rsid w:val="005D7798"/>
    <w:rsid w:val="005E296B"/>
    <w:rsid w:val="005E3AA9"/>
    <w:rsid w:val="005E3B9E"/>
    <w:rsid w:val="005E4ACF"/>
    <w:rsid w:val="005E4F92"/>
    <w:rsid w:val="005E694E"/>
    <w:rsid w:val="005E6A01"/>
    <w:rsid w:val="005E6A5C"/>
    <w:rsid w:val="005F2AD0"/>
    <w:rsid w:val="005F4E44"/>
    <w:rsid w:val="005F719B"/>
    <w:rsid w:val="00600322"/>
    <w:rsid w:val="00601A9B"/>
    <w:rsid w:val="00601D64"/>
    <w:rsid w:val="00602111"/>
    <w:rsid w:val="00603F03"/>
    <w:rsid w:val="00607A45"/>
    <w:rsid w:val="00607D48"/>
    <w:rsid w:val="00624003"/>
    <w:rsid w:val="006241B7"/>
    <w:rsid w:val="00627BEF"/>
    <w:rsid w:val="00630AD6"/>
    <w:rsid w:val="00635594"/>
    <w:rsid w:val="00637C26"/>
    <w:rsid w:val="0064087F"/>
    <w:rsid w:val="00641D32"/>
    <w:rsid w:val="00644F39"/>
    <w:rsid w:val="0064748D"/>
    <w:rsid w:val="00647564"/>
    <w:rsid w:val="00647F17"/>
    <w:rsid w:val="00652BA2"/>
    <w:rsid w:val="0065630D"/>
    <w:rsid w:val="006568B5"/>
    <w:rsid w:val="006607A8"/>
    <w:rsid w:val="0066122C"/>
    <w:rsid w:val="00670B16"/>
    <w:rsid w:val="0067223E"/>
    <w:rsid w:val="00672DD4"/>
    <w:rsid w:val="006754BB"/>
    <w:rsid w:val="00676A93"/>
    <w:rsid w:val="00681CAB"/>
    <w:rsid w:val="00681E49"/>
    <w:rsid w:val="00685D47"/>
    <w:rsid w:val="00692192"/>
    <w:rsid w:val="00693687"/>
    <w:rsid w:val="00695ED4"/>
    <w:rsid w:val="006966FE"/>
    <w:rsid w:val="006A1A1C"/>
    <w:rsid w:val="006A1C8D"/>
    <w:rsid w:val="006A6063"/>
    <w:rsid w:val="006B5B05"/>
    <w:rsid w:val="006B74FD"/>
    <w:rsid w:val="006B758B"/>
    <w:rsid w:val="006D1E4F"/>
    <w:rsid w:val="006D23CB"/>
    <w:rsid w:val="006D35B7"/>
    <w:rsid w:val="006D61A0"/>
    <w:rsid w:val="006D68E5"/>
    <w:rsid w:val="006E04DB"/>
    <w:rsid w:val="006E2DAD"/>
    <w:rsid w:val="006E55B4"/>
    <w:rsid w:val="007055B0"/>
    <w:rsid w:val="00707B6B"/>
    <w:rsid w:val="00710D67"/>
    <w:rsid w:val="00711C2E"/>
    <w:rsid w:val="007202CE"/>
    <w:rsid w:val="007205A0"/>
    <w:rsid w:val="00720FA8"/>
    <w:rsid w:val="0072228D"/>
    <w:rsid w:val="00722CF6"/>
    <w:rsid w:val="0073116E"/>
    <w:rsid w:val="00732042"/>
    <w:rsid w:val="007320AD"/>
    <w:rsid w:val="00737F00"/>
    <w:rsid w:val="00742686"/>
    <w:rsid w:val="00743272"/>
    <w:rsid w:val="00747D31"/>
    <w:rsid w:val="007508C4"/>
    <w:rsid w:val="00755957"/>
    <w:rsid w:val="0075604E"/>
    <w:rsid w:val="0076330E"/>
    <w:rsid w:val="007635C3"/>
    <w:rsid w:val="00766E92"/>
    <w:rsid w:val="007721AF"/>
    <w:rsid w:val="00773DA3"/>
    <w:rsid w:val="00777805"/>
    <w:rsid w:val="007804B7"/>
    <w:rsid w:val="00781283"/>
    <w:rsid w:val="0078137C"/>
    <w:rsid w:val="007835FD"/>
    <w:rsid w:val="00793248"/>
    <w:rsid w:val="00793508"/>
    <w:rsid w:val="0079486D"/>
    <w:rsid w:val="007A01EC"/>
    <w:rsid w:val="007A1487"/>
    <w:rsid w:val="007A754D"/>
    <w:rsid w:val="007B5231"/>
    <w:rsid w:val="007B547C"/>
    <w:rsid w:val="007B5748"/>
    <w:rsid w:val="007C03C4"/>
    <w:rsid w:val="007C16B1"/>
    <w:rsid w:val="007C1BDE"/>
    <w:rsid w:val="007C5339"/>
    <w:rsid w:val="007C7EA5"/>
    <w:rsid w:val="007D5531"/>
    <w:rsid w:val="007D75B5"/>
    <w:rsid w:val="007D7A20"/>
    <w:rsid w:val="007E37BC"/>
    <w:rsid w:val="007E55D3"/>
    <w:rsid w:val="007E64E0"/>
    <w:rsid w:val="007E6621"/>
    <w:rsid w:val="007E6A30"/>
    <w:rsid w:val="007F698A"/>
    <w:rsid w:val="007F7CDB"/>
    <w:rsid w:val="00803B6B"/>
    <w:rsid w:val="00805E33"/>
    <w:rsid w:val="00810A82"/>
    <w:rsid w:val="00811245"/>
    <w:rsid w:val="00811DDC"/>
    <w:rsid w:val="00812026"/>
    <w:rsid w:val="0081326C"/>
    <w:rsid w:val="00817D34"/>
    <w:rsid w:val="00824CBE"/>
    <w:rsid w:val="00827DDD"/>
    <w:rsid w:val="008346ED"/>
    <w:rsid w:val="00835D20"/>
    <w:rsid w:val="0083707D"/>
    <w:rsid w:val="0084675F"/>
    <w:rsid w:val="00851033"/>
    <w:rsid w:val="00857A3F"/>
    <w:rsid w:val="008612CC"/>
    <w:rsid w:val="00861B0D"/>
    <w:rsid w:val="008660CD"/>
    <w:rsid w:val="00866D74"/>
    <w:rsid w:val="008671CF"/>
    <w:rsid w:val="00871300"/>
    <w:rsid w:val="00873C44"/>
    <w:rsid w:val="00875F53"/>
    <w:rsid w:val="00881103"/>
    <w:rsid w:val="00887A21"/>
    <w:rsid w:val="00890075"/>
    <w:rsid w:val="008908EF"/>
    <w:rsid w:val="0089177C"/>
    <w:rsid w:val="00893D21"/>
    <w:rsid w:val="008961B9"/>
    <w:rsid w:val="00897ED0"/>
    <w:rsid w:val="008A582E"/>
    <w:rsid w:val="008A5977"/>
    <w:rsid w:val="008A5BCB"/>
    <w:rsid w:val="008A6245"/>
    <w:rsid w:val="008B4304"/>
    <w:rsid w:val="008B7023"/>
    <w:rsid w:val="008C18A8"/>
    <w:rsid w:val="008C1FA2"/>
    <w:rsid w:val="008C2ED0"/>
    <w:rsid w:val="008C320A"/>
    <w:rsid w:val="008C7FCE"/>
    <w:rsid w:val="008D6FEF"/>
    <w:rsid w:val="008D74B7"/>
    <w:rsid w:val="008D79EB"/>
    <w:rsid w:val="008E0538"/>
    <w:rsid w:val="008E5275"/>
    <w:rsid w:val="008E53C8"/>
    <w:rsid w:val="008E5866"/>
    <w:rsid w:val="008E5BF2"/>
    <w:rsid w:val="008E6C4E"/>
    <w:rsid w:val="008F0122"/>
    <w:rsid w:val="008F348C"/>
    <w:rsid w:val="008F3C9F"/>
    <w:rsid w:val="008F5D05"/>
    <w:rsid w:val="008F5EEC"/>
    <w:rsid w:val="008F61D8"/>
    <w:rsid w:val="00903EBB"/>
    <w:rsid w:val="00906515"/>
    <w:rsid w:val="0090728F"/>
    <w:rsid w:val="00915030"/>
    <w:rsid w:val="00915C0B"/>
    <w:rsid w:val="009170C7"/>
    <w:rsid w:val="00917950"/>
    <w:rsid w:val="009217B1"/>
    <w:rsid w:val="00921FA1"/>
    <w:rsid w:val="00922996"/>
    <w:rsid w:val="009267C1"/>
    <w:rsid w:val="00926E4C"/>
    <w:rsid w:val="009302D9"/>
    <w:rsid w:val="00931760"/>
    <w:rsid w:val="0093523A"/>
    <w:rsid w:val="0093659E"/>
    <w:rsid w:val="009373B1"/>
    <w:rsid w:val="0093778F"/>
    <w:rsid w:val="0094062D"/>
    <w:rsid w:val="0094566A"/>
    <w:rsid w:val="00950BBE"/>
    <w:rsid w:val="00951706"/>
    <w:rsid w:val="00952DF0"/>
    <w:rsid w:val="00953140"/>
    <w:rsid w:val="00955957"/>
    <w:rsid w:val="0095670C"/>
    <w:rsid w:val="00960A12"/>
    <w:rsid w:val="0096389E"/>
    <w:rsid w:val="009644E4"/>
    <w:rsid w:val="00965374"/>
    <w:rsid w:val="00966AA4"/>
    <w:rsid w:val="00966E02"/>
    <w:rsid w:val="00967A18"/>
    <w:rsid w:val="0097048D"/>
    <w:rsid w:val="00970835"/>
    <w:rsid w:val="00970C23"/>
    <w:rsid w:val="0097160E"/>
    <w:rsid w:val="009719A9"/>
    <w:rsid w:val="00973072"/>
    <w:rsid w:val="009744E1"/>
    <w:rsid w:val="00974889"/>
    <w:rsid w:val="009776C0"/>
    <w:rsid w:val="00981A5E"/>
    <w:rsid w:val="009831AA"/>
    <w:rsid w:val="009844CD"/>
    <w:rsid w:val="00992D6D"/>
    <w:rsid w:val="00994928"/>
    <w:rsid w:val="00996BF5"/>
    <w:rsid w:val="00997046"/>
    <w:rsid w:val="00997CA6"/>
    <w:rsid w:val="009A24B4"/>
    <w:rsid w:val="009A5B87"/>
    <w:rsid w:val="009A66B4"/>
    <w:rsid w:val="009B04EE"/>
    <w:rsid w:val="009B1885"/>
    <w:rsid w:val="009B21BA"/>
    <w:rsid w:val="009B50B7"/>
    <w:rsid w:val="009C11E6"/>
    <w:rsid w:val="009C471B"/>
    <w:rsid w:val="009C72FA"/>
    <w:rsid w:val="009D1BDC"/>
    <w:rsid w:val="009D2A96"/>
    <w:rsid w:val="009D3DDC"/>
    <w:rsid w:val="009D7F6B"/>
    <w:rsid w:val="009E1D37"/>
    <w:rsid w:val="009E28EA"/>
    <w:rsid w:val="009E2E56"/>
    <w:rsid w:val="009E369C"/>
    <w:rsid w:val="009E7D24"/>
    <w:rsid w:val="009F4BF2"/>
    <w:rsid w:val="009F7467"/>
    <w:rsid w:val="009F7F9C"/>
    <w:rsid w:val="00A0040D"/>
    <w:rsid w:val="00A00D64"/>
    <w:rsid w:val="00A01719"/>
    <w:rsid w:val="00A01927"/>
    <w:rsid w:val="00A0782C"/>
    <w:rsid w:val="00A10070"/>
    <w:rsid w:val="00A10A73"/>
    <w:rsid w:val="00A10B68"/>
    <w:rsid w:val="00A1131E"/>
    <w:rsid w:val="00A11F76"/>
    <w:rsid w:val="00A13B52"/>
    <w:rsid w:val="00A1485E"/>
    <w:rsid w:val="00A17E93"/>
    <w:rsid w:val="00A316E1"/>
    <w:rsid w:val="00A346FB"/>
    <w:rsid w:val="00A361FE"/>
    <w:rsid w:val="00A36202"/>
    <w:rsid w:val="00A4200F"/>
    <w:rsid w:val="00A43863"/>
    <w:rsid w:val="00A44E2E"/>
    <w:rsid w:val="00A45B38"/>
    <w:rsid w:val="00A47E5E"/>
    <w:rsid w:val="00A503D6"/>
    <w:rsid w:val="00A517EF"/>
    <w:rsid w:val="00A51BFB"/>
    <w:rsid w:val="00A529E2"/>
    <w:rsid w:val="00A62090"/>
    <w:rsid w:val="00A63A64"/>
    <w:rsid w:val="00A66923"/>
    <w:rsid w:val="00A70202"/>
    <w:rsid w:val="00A74987"/>
    <w:rsid w:val="00A752AB"/>
    <w:rsid w:val="00A76BDF"/>
    <w:rsid w:val="00A76F9B"/>
    <w:rsid w:val="00A82262"/>
    <w:rsid w:val="00A83F6F"/>
    <w:rsid w:val="00A8521D"/>
    <w:rsid w:val="00A85404"/>
    <w:rsid w:val="00A8660F"/>
    <w:rsid w:val="00A87FFE"/>
    <w:rsid w:val="00A93854"/>
    <w:rsid w:val="00A94A2F"/>
    <w:rsid w:val="00A95D90"/>
    <w:rsid w:val="00A96EC1"/>
    <w:rsid w:val="00AA52F6"/>
    <w:rsid w:val="00AA66A8"/>
    <w:rsid w:val="00AB1A5B"/>
    <w:rsid w:val="00AB217D"/>
    <w:rsid w:val="00AB4198"/>
    <w:rsid w:val="00AB5C5B"/>
    <w:rsid w:val="00AB5CBF"/>
    <w:rsid w:val="00AB6C6C"/>
    <w:rsid w:val="00AC05A5"/>
    <w:rsid w:val="00AC1055"/>
    <w:rsid w:val="00AC45F8"/>
    <w:rsid w:val="00AC53CB"/>
    <w:rsid w:val="00AC6AC9"/>
    <w:rsid w:val="00AD517B"/>
    <w:rsid w:val="00AD5501"/>
    <w:rsid w:val="00AD7CBB"/>
    <w:rsid w:val="00AE04D0"/>
    <w:rsid w:val="00AE0EEA"/>
    <w:rsid w:val="00AE392F"/>
    <w:rsid w:val="00AE7288"/>
    <w:rsid w:val="00AE7EB8"/>
    <w:rsid w:val="00AF15D0"/>
    <w:rsid w:val="00AF515F"/>
    <w:rsid w:val="00AF646D"/>
    <w:rsid w:val="00B03910"/>
    <w:rsid w:val="00B124F9"/>
    <w:rsid w:val="00B127CC"/>
    <w:rsid w:val="00B13256"/>
    <w:rsid w:val="00B14A3E"/>
    <w:rsid w:val="00B150D7"/>
    <w:rsid w:val="00B200AD"/>
    <w:rsid w:val="00B20B61"/>
    <w:rsid w:val="00B25AD5"/>
    <w:rsid w:val="00B26505"/>
    <w:rsid w:val="00B26BE5"/>
    <w:rsid w:val="00B305A1"/>
    <w:rsid w:val="00B34632"/>
    <w:rsid w:val="00B34BE7"/>
    <w:rsid w:val="00B43899"/>
    <w:rsid w:val="00B46090"/>
    <w:rsid w:val="00B511D6"/>
    <w:rsid w:val="00B5228D"/>
    <w:rsid w:val="00B54A1E"/>
    <w:rsid w:val="00B57BAB"/>
    <w:rsid w:val="00B6466E"/>
    <w:rsid w:val="00B67655"/>
    <w:rsid w:val="00B728A4"/>
    <w:rsid w:val="00B72958"/>
    <w:rsid w:val="00B75F13"/>
    <w:rsid w:val="00B83810"/>
    <w:rsid w:val="00B86141"/>
    <w:rsid w:val="00B862A3"/>
    <w:rsid w:val="00B877E6"/>
    <w:rsid w:val="00B87F01"/>
    <w:rsid w:val="00B90534"/>
    <w:rsid w:val="00B90EFC"/>
    <w:rsid w:val="00B945A1"/>
    <w:rsid w:val="00B95428"/>
    <w:rsid w:val="00BA0F18"/>
    <w:rsid w:val="00BA690B"/>
    <w:rsid w:val="00BB00E2"/>
    <w:rsid w:val="00BB08D8"/>
    <w:rsid w:val="00BB3311"/>
    <w:rsid w:val="00BB4EA3"/>
    <w:rsid w:val="00BC7EA4"/>
    <w:rsid w:val="00BD044C"/>
    <w:rsid w:val="00BD5F4D"/>
    <w:rsid w:val="00BE09E5"/>
    <w:rsid w:val="00BE65C8"/>
    <w:rsid w:val="00BF0147"/>
    <w:rsid w:val="00BF2D6D"/>
    <w:rsid w:val="00BF3DDB"/>
    <w:rsid w:val="00BF460B"/>
    <w:rsid w:val="00C205BD"/>
    <w:rsid w:val="00C33FCE"/>
    <w:rsid w:val="00C42C1B"/>
    <w:rsid w:val="00C434D8"/>
    <w:rsid w:val="00C45686"/>
    <w:rsid w:val="00C5191D"/>
    <w:rsid w:val="00C533B1"/>
    <w:rsid w:val="00C54C59"/>
    <w:rsid w:val="00C61D81"/>
    <w:rsid w:val="00C634A9"/>
    <w:rsid w:val="00C63F16"/>
    <w:rsid w:val="00C65FC0"/>
    <w:rsid w:val="00C664D2"/>
    <w:rsid w:val="00C73110"/>
    <w:rsid w:val="00C73E3B"/>
    <w:rsid w:val="00C754BD"/>
    <w:rsid w:val="00C82D4A"/>
    <w:rsid w:val="00C83E96"/>
    <w:rsid w:val="00C8457E"/>
    <w:rsid w:val="00C85021"/>
    <w:rsid w:val="00C867FA"/>
    <w:rsid w:val="00C93359"/>
    <w:rsid w:val="00C93460"/>
    <w:rsid w:val="00C956BC"/>
    <w:rsid w:val="00CB0259"/>
    <w:rsid w:val="00CB17E0"/>
    <w:rsid w:val="00CB205D"/>
    <w:rsid w:val="00CB2111"/>
    <w:rsid w:val="00CB4BB2"/>
    <w:rsid w:val="00CB7447"/>
    <w:rsid w:val="00CB7742"/>
    <w:rsid w:val="00CC055E"/>
    <w:rsid w:val="00CC1168"/>
    <w:rsid w:val="00CC1C1B"/>
    <w:rsid w:val="00CD0146"/>
    <w:rsid w:val="00CD28DF"/>
    <w:rsid w:val="00CD42D2"/>
    <w:rsid w:val="00CD43B0"/>
    <w:rsid w:val="00CD496E"/>
    <w:rsid w:val="00CD607E"/>
    <w:rsid w:val="00CD62B6"/>
    <w:rsid w:val="00CD6727"/>
    <w:rsid w:val="00CD6BA5"/>
    <w:rsid w:val="00CD7AED"/>
    <w:rsid w:val="00CE01B2"/>
    <w:rsid w:val="00CE2E92"/>
    <w:rsid w:val="00CE7D3A"/>
    <w:rsid w:val="00CF1772"/>
    <w:rsid w:val="00CF36F9"/>
    <w:rsid w:val="00CF3AEB"/>
    <w:rsid w:val="00CF45A1"/>
    <w:rsid w:val="00CF52B3"/>
    <w:rsid w:val="00D00279"/>
    <w:rsid w:val="00D02449"/>
    <w:rsid w:val="00D06CE9"/>
    <w:rsid w:val="00D11004"/>
    <w:rsid w:val="00D13CFB"/>
    <w:rsid w:val="00D13D2B"/>
    <w:rsid w:val="00D23A30"/>
    <w:rsid w:val="00D30F19"/>
    <w:rsid w:val="00D32C86"/>
    <w:rsid w:val="00D352F8"/>
    <w:rsid w:val="00D3581C"/>
    <w:rsid w:val="00D43A4E"/>
    <w:rsid w:val="00D44F5E"/>
    <w:rsid w:val="00D52AB3"/>
    <w:rsid w:val="00D52D99"/>
    <w:rsid w:val="00D60519"/>
    <w:rsid w:val="00D655F0"/>
    <w:rsid w:val="00D72DA6"/>
    <w:rsid w:val="00D74EA5"/>
    <w:rsid w:val="00D804CA"/>
    <w:rsid w:val="00D81356"/>
    <w:rsid w:val="00D82BB8"/>
    <w:rsid w:val="00D91D28"/>
    <w:rsid w:val="00D933D5"/>
    <w:rsid w:val="00DA0041"/>
    <w:rsid w:val="00DA0B8E"/>
    <w:rsid w:val="00DA3B7E"/>
    <w:rsid w:val="00DA476D"/>
    <w:rsid w:val="00DA547D"/>
    <w:rsid w:val="00DB1B2C"/>
    <w:rsid w:val="00DB3D9B"/>
    <w:rsid w:val="00DB5BF0"/>
    <w:rsid w:val="00DB67E3"/>
    <w:rsid w:val="00DB6D0A"/>
    <w:rsid w:val="00DC1769"/>
    <w:rsid w:val="00DC5CFB"/>
    <w:rsid w:val="00DC7595"/>
    <w:rsid w:val="00DC7AFD"/>
    <w:rsid w:val="00DD09B1"/>
    <w:rsid w:val="00DD1FA5"/>
    <w:rsid w:val="00DD2455"/>
    <w:rsid w:val="00DD39E9"/>
    <w:rsid w:val="00DD4945"/>
    <w:rsid w:val="00DD573D"/>
    <w:rsid w:val="00DD6EAD"/>
    <w:rsid w:val="00DE2FAB"/>
    <w:rsid w:val="00DF0502"/>
    <w:rsid w:val="00DF456B"/>
    <w:rsid w:val="00DF4943"/>
    <w:rsid w:val="00DF6EA9"/>
    <w:rsid w:val="00E04AB7"/>
    <w:rsid w:val="00E04EC9"/>
    <w:rsid w:val="00E0547E"/>
    <w:rsid w:val="00E10118"/>
    <w:rsid w:val="00E1065A"/>
    <w:rsid w:val="00E13C94"/>
    <w:rsid w:val="00E14998"/>
    <w:rsid w:val="00E14B2F"/>
    <w:rsid w:val="00E20990"/>
    <w:rsid w:val="00E240F2"/>
    <w:rsid w:val="00E33432"/>
    <w:rsid w:val="00E355A4"/>
    <w:rsid w:val="00E41123"/>
    <w:rsid w:val="00E42B1B"/>
    <w:rsid w:val="00E441D3"/>
    <w:rsid w:val="00E5027A"/>
    <w:rsid w:val="00E50406"/>
    <w:rsid w:val="00E5093B"/>
    <w:rsid w:val="00E5120D"/>
    <w:rsid w:val="00E51B96"/>
    <w:rsid w:val="00E549F1"/>
    <w:rsid w:val="00E6022A"/>
    <w:rsid w:val="00E6108B"/>
    <w:rsid w:val="00E6152D"/>
    <w:rsid w:val="00E62707"/>
    <w:rsid w:val="00E62A65"/>
    <w:rsid w:val="00E6358C"/>
    <w:rsid w:val="00E71239"/>
    <w:rsid w:val="00E736E6"/>
    <w:rsid w:val="00E748D2"/>
    <w:rsid w:val="00E773B0"/>
    <w:rsid w:val="00E80452"/>
    <w:rsid w:val="00E83554"/>
    <w:rsid w:val="00E8513A"/>
    <w:rsid w:val="00E86776"/>
    <w:rsid w:val="00E932B6"/>
    <w:rsid w:val="00E938E3"/>
    <w:rsid w:val="00E95278"/>
    <w:rsid w:val="00E9555D"/>
    <w:rsid w:val="00E959B2"/>
    <w:rsid w:val="00E97F99"/>
    <w:rsid w:val="00EA70C5"/>
    <w:rsid w:val="00EA7D1B"/>
    <w:rsid w:val="00EB0F47"/>
    <w:rsid w:val="00EB4D44"/>
    <w:rsid w:val="00EB67FE"/>
    <w:rsid w:val="00EB712C"/>
    <w:rsid w:val="00EC1DFC"/>
    <w:rsid w:val="00EC1F8C"/>
    <w:rsid w:val="00EC4EF1"/>
    <w:rsid w:val="00EC51DE"/>
    <w:rsid w:val="00EC7367"/>
    <w:rsid w:val="00ED1501"/>
    <w:rsid w:val="00ED40F9"/>
    <w:rsid w:val="00EE3179"/>
    <w:rsid w:val="00EE456F"/>
    <w:rsid w:val="00EE63F7"/>
    <w:rsid w:val="00EF0EF1"/>
    <w:rsid w:val="00EF6034"/>
    <w:rsid w:val="00EF661B"/>
    <w:rsid w:val="00EF6CF2"/>
    <w:rsid w:val="00F011E9"/>
    <w:rsid w:val="00F073F3"/>
    <w:rsid w:val="00F14D19"/>
    <w:rsid w:val="00F20880"/>
    <w:rsid w:val="00F20B68"/>
    <w:rsid w:val="00F232EF"/>
    <w:rsid w:val="00F24835"/>
    <w:rsid w:val="00F2547A"/>
    <w:rsid w:val="00F256D6"/>
    <w:rsid w:val="00F270F5"/>
    <w:rsid w:val="00F276FB"/>
    <w:rsid w:val="00F30A5C"/>
    <w:rsid w:val="00F31549"/>
    <w:rsid w:val="00F32D90"/>
    <w:rsid w:val="00F335F7"/>
    <w:rsid w:val="00F33D5A"/>
    <w:rsid w:val="00F4049D"/>
    <w:rsid w:val="00F41D1B"/>
    <w:rsid w:val="00F46CB9"/>
    <w:rsid w:val="00F5557D"/>
    <w:rsid w:val="00F57365"/>
    <w:rsid w:val="00F63581"/>
    <w:rsid w:val="00F65EEA"/>
    <w:rsid w:val="00F66716"/>
    <w:rsid w:val="00F82020"/>
    <w:rsid w:val="00F8329D"/>
    <w:rsid w:val="00F859D2"/>
    <w:rsid w:val="00F90C7D"/>
    <w:rsid w:val="00F9436E"/>
    <w:rsid w:val="00F96D71"/>
    <w:rsid w:val="00FA4CE8"/>
    <w:rsid w:val="00FA4DE1"/>
    <w:rsid w:val="00FA64D1"/>
    <w:rsid w:val="00FB0677"/>
    <w:rsid w:val="00FB0CD0"/>
    <w:rsid w:val="00FB64B6"/>
    <w:rsid w:val="00FC3FEE"/>
    <w:rsid w:val="00FC771F"/>
    <w:rsid w:val="00FD3D91"/>
    <w:rsid w:val="00FE148F"/>
    <w:rsid w:val="00FE1A33"/>
    <w:rsid w:val="00FE287E"/>
    <w:rsid w:val="00FE4333"/>
    <w:rsid w:val="00FE64CD"/>
    <w:rsid w:val="00FE7AED"/>
    <w:rsid w:val="00FF0077"/>
    <w:rsid w:val="00FF026A"/>
    <w:rsid w:val="00FF31F9"/>
    <w:rsid w:val="00FF436F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9B1D2F-308C-47A2-8ACC-37D9F3F8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A8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1239"/>
    <w:pPr>
      <w:ind w:left="720"/>
    </w:pPr>
  </w:style>
  <w:style w:type="paragraph" w:styleId="a4">
    <w:name w:val="No Spacing"/>
    <w:uiPriority w:val="1"/>
    <w:qFormat/>
    <w:rsid w:val="009C471B"/>
    <w:rPr>
      <w:rFonts w:cs="Calibri"/>
      <w:sz w:val="22"/>
      <w:szCs w:val="22"/>
      <w:lang w:eastAsia="en-US"/>
    </w:rPr>
  </w:style>
  <w:style w:type="character" w:customStyle="1" w:styleId="hps">
    <w:name w:val="hps"/>
    <w:basedOn w:val="a0"/>
    <w:rsid w:val="00DD09B1"/>
  </w:style>
  <w:style w:type="paragraph" w:customStyle="1" w:styleId="ConsPlusNormal">
    <w:name w:val="ConsPlusNormal"/>
    <w:rsid w:val="00322528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styleId="a5">
    <w:name w:val="Normal (Web)"/>
    <w:basedOn w:val="a"/>
    <w:unhideWhenUsed/>
    <w:rsid w:val="0032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en-US"/>
    </w:rPr>
  </w:style>
  <w:style w:type="paragraph" w:styleId="a6">
    <w:name w:val="header"/>
    <w:basedOn w:val="a"/>
    <w:link w:val="a7"/>
    <w:uiPriority w:val="99"/>
    <w:unhideWhenUsed/>
    <w:rsid w:val="00CD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607E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D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607E"/>
    <w:rPr>
      <w:rFonts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4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2C1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DCFF5-A550-4D70-BFB2-46262CA4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SPecialiST RePack</Company>
  <LinksUpToDate>false</LinksUpToDate>
  <CharactersWithSpaces>14379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User</dc:creator>
  <cp:lastModifiedBy>12</cp:lastModifiedBy>
  <cp:revision>25</cp:revision>
  <cp:lastPrinted>2018-04-23T09:52:00Z</cp:lastPrinted>
  <dcterms:created xsi:type="dcterms:W3CDTF">2017-08-18T08:32:00Z</dcterms:created>
  <dcterms:modified xsi:type="dcterms:W3CDTF">2018-04-23T09:55:00Z</dcterms:modified>
</cp:coreProperties>
</file>