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962" w:hanging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Приложение 5</w:t>
      </w:r>
    </w:p>
    <w:p>
      <w:pPr>
        <w:pStyle w:val="ConsPlusTitle"/>
        <w:ind w:left="496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pacing w:val="-4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Порядку организации и осуществления образовательной деятельности по основным профессиональным образовательным программам и дополнительным профессиональным программам, реализуемым в интересах обороны государства в государственных профессиональных образовательных</w:t>
      </w:r>
    </w:p>
    <w:p>
      <w:pPr>
        <w:pStyle w:val="ConsPlusTitle"/>
        <w:ind w:left="496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организациях и образовательных организациях высшего профессионального образования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962" w:hanging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(пункт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2.44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)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-4"/>
          <w:sz w:val="28"/>
          <w:szCs w:val="28"/>
          <w:lang w:eastAsia="ru-RU"/>
        </w:rPr>
        <w:t>Соответствие государственной шкалы оценивания академической успеваемости и шкалы ECTS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34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15"/>
        <w:gridCol w:w="2002"/>
        <w:gridCol w:w="2789"/>
        <w:gridCol w:w="3537"/>
      </w:tblGrid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По шкале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sz w:val="24"/>
                <w:szCs w:val="24"/>
                <w:lang w:eastAsia="ru-RU"/>
              </w:rPr>
              <w:t>Сумма баллов за все виды учебной деятельности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 государственной шкале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sz w:val="24"/>
                <w:szCs w:val="24"/>
                <w:lang w:eastAsia="ru-RU"/>
              </w:rPr>
              <w:t>Определение</w:t>
            </w:r>
          </w:p>
        </w:tc>
      </w:tr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«Отлично» (5)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отличное выполнение с незначительным количеством неточностей</w:t>
            </w:r>
          </w:p>
        </w:tc>
      </w:tr>
      <w:tr>
        <w:trPr>
          <w:trHeight w:val="843" w:hRule="atLeast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2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«Хорошо» (4)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в целом правильно выполненная работа с незначительным количеством ошибок</w:t>
              <w:br/>
              <w:t xml:space="preserve"> (до 10%)</w:t>
            </w:r>
          </w:p>
        </w:tc>
      </w:tr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2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 xml:space="preserve">в целом правильно выполненная работа с незначительным количеством ошибок </w:t>
              <w:br/>
              <w:t>(до 15%)</w:t>
            </w:r>
          </w:p>
        </w:tc>
      </w:tr>
      <w:tr>
        <w:trPr>
          <w:trHeight w:val="581" w:hRule="atLeast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2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«Удовлетворительно» (3)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неплохо, но со значительным количеством недостатков</w:t>
            </w:r>
          </w:p>
        </w:tc>
      </w:tr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2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выполнение удовлетворяет минимальные критерии</w:t>
            </w:r>
          </w:p>
        </w:tc>
      </w:tr>
      <w:tr>
        <w:trPr>
          <w:trHeight w:val="1217" w:hRule="atLeast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2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«Неудовлетворительно»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(2)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с возможностью повторной аттестации</w:t>
            </w:r>
          </w:p>
        </w:tc>
      </w:tr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0-34</w:t>
            </w:r>
          </w:p>
        </w:tc>
        <w:tc>
          <w:tcPr>
            <w:tcW w:w="2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с обязательным повторным изучением дисциплины (выставляется комиссией)</w:t>
            </w:r>
          </w:p>
        </w:tc>
      </w:tr>
    </w:tbl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1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723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c0dc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c0d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uiPriority w:val="99"/>
    <w:qFormat/>
    <w:rsid w:val="004444e5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sz w:val="16"/>
      <w:szCs w:val="16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97238"/>
    <w:pPr>
      <w:spacing w:after="0" w:line="240" w:lineRule="auto"/>
    </w:pPr>
    <w:rPr>
      <w:lang w:eastAsia="ru-RU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LibreOffice/5.1.6.2$Linux_x86 LibreOffice_project/10m0$Build-2</Application>
  <Pages>1</Pages>
  <Words>130</Words>
  <Characters>989</Characters>
  <CharactersWithSpaces>1089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2017-12-13T11:33:00Z</dcterms:created>
  <dc:creator>Татьяна А. Денисова</dc:creator>
  <dc:description/>
  <dc:language>ru-RU</dc:language>
  <cp:lastModifiedBy/>
  <cp:lastPrinted>2018-04-28T15:07:49Z</cp:lastPrinted>
  <dcterms:modified xsi:type="dcterms:W3CDTF">2018-04-28T15:08:47Z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