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D0" w:rsidRPr="003642A3" w:rsidRDefault="003F71D0" w:rsidP="00E523C8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>Приложение 6</w:t>
      </w:r>
    </w:p>
    <w:p w:rsidR="003F71D0" w:rsidRPr="003642A3" w:rsidRDefault="003F71D0" w:rsidP="00E523C8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к Порядку награждения ведомственными наградами Министерства строительства и жилищно-коммунального хозяйства </w:t>
      </w:r>
    </w:p>
    <w:p w:rsidR="003F71D0" w:rsidRPr="003642A3" w:rsidRDefault="003F71D0" w:rsidP="00E523C8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Донецкой Народной Республики </w:t>
      </w:r>
    </w:p>
    <w:p w:rsidR="008B445D" w:rsidRDefault="007B6A0B" w:rsidP="00E523C8">
      <w:pPr>
        <w:ind w:left="9720"/>
        <w:rPr>
          <w:sz w:val="28"/>
          <w:szCs w:val="28"/>
        </w:rPr>
      </w:pPr>
      <w:r>
        <w:rPr>
          <w:sz w:val="28"/>
          <w:szCs w:val="28"/>
        </w:rPr>
        <w:t>(в редакции П</w:t>
      </w:r>
      <w:r w:rsidR="008B445D" w:rsidRPr="003642A3">
        <w:rPr>
          <w:sz w:val="28"/>
          <w:szCs w:val="28"/>
        </w:rPr>
        <w:t xml:space="preserve">риказа </w:t>
      </w:r>
      <w:r w:rsidR="008B445D">
        <w:rPr>
          <w:sz w:val="28"/>
          <w:szCs w:val="28"/>
        </w:rPr>
        <w:t>М</w:t>
      </w:r>
      <w:r w:rsidR="008B445D" w:rsidRPr="003642A3">
        <w:rPr>
          <w:sz w:val="28"/>
          <w:szCs w:val="28"/>
        </w:rPr>
        <w:t xml:space="preserve">инистерства строительства и жилищно-коммунального хозяйства </w:t>
      </w:r>
    </w:p>
    <w:p w:rsidR="008B445D" w:rsidRPr="003642A3" w:rsidRDefault="008B445D" w:rsidP="00E523C8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Донецкой Народной </w:t>
      </w:r>
      <w:r>
        <w:rPr>
          <w:sz w:val="28"/>
          <w:szCs w:val="28"/>
        </w:rPr>
        <w:t>Р</w:t>
      </w:r>
      <w:r w:rsidRPr="003642A3">
        <w:rPr>
          <w:sz w:val="28"/>
          <w:szCs w:val="28"/>
        </w:rPr>
        <w:t xml:space="preserve">еспублики </w:t>
      </w:r>
    </w:p>
    <w:p w:rsidR="007B6A0B" w:rsidRDefault="008B445D" w:rsidP="00E523C8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от </w:t>
      </w:r>
      <w:r>
        <w:rPr>
          <w:sz w:val="28"/>
          <w:szCs w:val="28"/>
        </w:rPr>
        <w:t>07 марта 2018</w:t>
      </w:r>
      <w:r w:rsidR="00E523C8">
        <w:rPr>
          <w:sz w:val="28"/>
          <w:szCs w:val="28"/>
        </w:rPr>
        <w:t xml:space="preserve"> года </w:t>
      </w:r>
      <w:r w:rsidRPr="003642A3">
        <w:rPr>
          <w:sz w:val="28"/>
          <w:szCs w:val="28"/>
        </w:rPr>
        <w:t>№</w:t>
      </w:r>
      <w:r>
        <w:rPr>
          <w:sz w:val="28"/>
          <w:szCs w:val="28"/>
        </w:rPr>
        <w:t xml:space="preserve"> 49-нпа)</w:t>
      </w:r>
      <w:r w:rsidR="007B6A0B" w:rsidRPr="007B6A0B">
        <w:rPr>
          <w:sz w:val="28"/>
          <w:szCs w:val="28"/>
        </w:rPr>
        <w:t xml:space="preserve"> </w:t>
      </w:r>
    </w:p>
    <w:p w:rsidR="007B6A0B" w:rsidRPr="003C3D42" w:rsidRDefault="007B6A0B" w:rsidP="00E523C8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>(пункт 2.</w:t>
      </w:r>
      <w:r>
        <w:rPr>
          <w:sz w:val="28"/>
          <w:szCs w:val="28"/>
        </w:rPr>
        <w:t xml:space="preserve">12 раздела </w:t>
      </w:r>
      <w:r>
        <w:rPr>
          <w:sz w:val="28"/>
          <w:szCs w:val="28"/>
          <w:lang w:val="en-US"/>
        </w:rPr>
        <w:t>II</w:t>
      </w:r>
      <w:r w:rsidRPr="003642A3">
        <w:rPr>
          <w:sz w:val="28"/>
          <w:szCs w:val="28"/>
        </w:rPr>
        <w:t xml:space="preserve">) </w:t>
      </w:r>
      <w:bookmarkStart w:id="0" w:name="_GoBack"/>
      <w:bookmarkEnd w:id="0"/>
    </w:p>
    <w:p w:rsidR="008B445D" w:rsidRPr="003642A3" w:rsidRDefault="008B445D" w:rsidP="008B445D">
      <w:pPr>
        <w:ind w:left="9715"/>
        <w:rPr>
          <w:sz w:val="28"/>
          <w:szCs w:val="28"/>
        </w:rPr>
      </w:pPr>
    </w:p>
    <w:p w:rsidR="003F71D0" w:rsidRPr="003642A3" w:rsidRDefault="003F71D0" w:rsidP="003F71D0">
      <w:pPr>
        <w:jc w:val="center"/>
        <w:rPr>
          <w:b/>
          <w:sz w:val="28"/>
          <w:szCs w:val="28"/>
        </w:rPr>
      </w:pPr>
      <w:r w:rsidRPr="003642A3">
        <w:rPr>
          <w:b/>
          <w:sz w:val="28"/>
          <w:szCs w:val="28"/>
        </w:rPr>
        <w:t xml:space="preserve">ЖУРНАЛ </w:t>
      </w:r>
    </w:p>
    <w:p w:rsidR="003F71D0" w:rsidRPr="003642A3" w:rsidRDefault="003F71D0" w:rsidP="003F71D0">
      <w:pPr>
        <w:jc w:val="center"/>
        <w:rPr>
          <w:sz w:val="28"/>
          <w:szCs w:val="28"/>
        </w:rPr>
      </w:pPr>
      <w:r w:rsidRPr="003642A3">
        <w:rPr>
          <w:sz w:val="28"/>
          <w:szCs w:val="28"/>
        </w:rPr>
        <w:t xml:space="preserve">регистрации и учета Грамот и Благодарностей </w:t>
      </w:r>
    </w:p>
    <w:p w:rsidR="003F71D0" w:rsidRPr="003642A3" w:rsidRDefault="003F71D0" w:rsidP="003F71D0">
      <w:pPr>
        <w:jc w:val="center"/>
        <w:rPr>
          <w:sz w:val="28"/>
          <w:szCs w:val="28"/>
        </w:rPr>
      </w:pPr>
      <w:r w:rsidRPr="003642A3">
        <w:rPr>
          <w:sz w:val="28"/>
          <w:szCs w:val="28"/>
        </w:rPr>
        <w:t xml:space="preserve">Министерства строительства и жилищно-коммунального хозяйства </w:t>
      </w:r>
    </w:p>
    <w:p w:rsidR="003F71D0" w:rsidRPr="003642A3" w:rsidRDefault="003F71D0" w:rsidP="003F71D0">
      <w:pPr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Донецкой Народной Республики</w:t>
      </w:r>
    </w:p>
    <w:p w:rsidR="003F71D0" w:rsidRPr="003642A3" w:rsidRDefault="003F71D0" w:rsidP="003F71D0">
      <w:pPr>
        <w:jc w:val="center"/>
        <w:rPr>
          <w:sz w:val="28"/>
          <w:szCs w:val="28"/>
        </w:rPr>
      </w:pPr>
    </w:p>
    <w:tbl>
      <w:tblPr>
        <w:tblW w:w="153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2686"/>
        <w:gridCol w:w="2559"/>
        <w:gridCol w:w="1984"/>
        <w:gridCol w:w="2126"/>
        <w:gridCol w:w="2127"/>
        <w:gridCol w:w="1980"/>
      </w:tblGrid>
      <w:tr w:rsidR="003F71D0" w:rsidRPr="003642A3" w:rsidTr="00962C01">
        <w:tc>
          <w:tcPr>
            <w:tcW w:w="710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>Дата выдачи</w:t>
            </w:r>
          </w:p>
        </w:tc>
        <w:tc>
          <w:tcPr>
            <w:tcW w:w="2686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>Город (район), предприятие, учреждение, организация</w:t>
            </w:r>
          </w:p>
        </w:tc>
        <w:tc>
          <w:tcPr>
            <w:tcW w:w="2559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 xml:space="preserve">ФИО </w:t>
            </w:r>
          </w:p>
          <w:p w:rsidR="003F71D0" w:rsidRPr="003642A3" w:rsidRDefault="003F71D0" w:rsidP="00FA4DE2">
            <w:pPr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>награждаемого</w:t>
            </w:r>
          </w:p>
        </w:tc>
        <w:tc>
          <w:tcPr>
            <w:tcW w:w="1984" w:type="dxa"/>
            <w:shd w:val="clear" w:color="auto" w:fill="auto"/>
          </w:tcPr>
          <w:p w:rsidR="003F71D0" w:rsidRPr="003642A3" w:rsidRDefault="003F71D0" w:rsidP="00FA4DE2">
            <w:pPr>
              <w:ind w:left="-158" w:right="-108"/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>Вид поощрения</w:t>
            </w:r>
          </w:p>
          <w:p w:rsidR="003F71D0" w:rsidRPr="003642A3" w:rsidRDefault="003F71D0" w:rsidP="00FA4DE2">
            <w:pPr>
              <w:ind w:left="-158" w:right="-108"/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>(грамота, благодарность)</w:t>
            </w:r>
          </w:p>
          <w:p w:rsidR="003F71D0" w:rsidRPr="003642A3" w:rsidRDefault="003F71D0" w:rsidP="00FA4D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F71D0" w:rsidRPr="003642A3" w:rsidRDefault="003F71D0" w:rsidP="00962C01">
            <w:pPr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>ФИО представителя города (района), предприятия, учреждения, организации, ответственного за получение</w:t>
            </w:r>
          </w:p>
        </w:tc>
        <w:tc>
          <w:tcPr>
            <w:tcW w:w="2127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980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b/>
                <w:sz w:val="28"/>
                <w:szCs w:val="28"/>
              </w:rPr>
            </w:pPr>
            <w:r w:rsidRPr="003642A3">
              <w:rPr>
                <w:b/>
                <w:sz w:val="28"/>
                <w:szCs w:val="28"/>
              </w:rPr>
              <w:t>Подпись представителя города, предприятия</w:t>
            </w:r>
          </w:p>
        </w:tc>
      </w:tr>
      <w:tr w:rsidR="003F71D0" w:rsidRPr="003642A3" w:rsidTr="00962C01">
        <w:tc>
          <w:tcPr>
            <w:tcW w:w="710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3F71D0" w:rsidRPr="003642A3" w:rsidRDefault="003F71D0" w:rsidP="00FA4DE2">
            <w:pPr>
              <w:ind w:left="-158" w:right="-108"/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7</w:t>
            </w:r>
          </w:p>
        </w:tc>
      </w:tr>
      <w:tr w:rsidR="003F71D0" w:rsidRPr="003642A3" w:rsidTr="00962C01">
        <w:trPr>
          <w:trHeight w:val="323"/>
        </w:trPr>
        <w:tc>
          <w:tcPr>
            <w:tcW w:w="710" w:type="dxa"/>
            <w:shd w:val="clear" w:color="auto" w:fill="auto"/>
          </w:tcPr>
          <w:p w:rsidR="003F71D0" w:rsidRPr="003642A3" w:rsidRDefault="003F71D0" w:rsidP="00FA4D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71D0" w:rsidRPr="003642A3" w:rsidRDefault="003F71D0" w:rsidP="00FA4DE2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3F71D0" w:rsidRPr="003642A3" w:rsidRDefault="003F71D0" w:rsidP="00FA4DE2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F71D0" w:rsidRPr="003642A3" w:rsidRDefault="003F71D0" w:rsidP="00FA4DE2">
            <w:pPr>
              <w:rPr>
                <w:sz w:val="28"/>
                <w:szCs w:val="28"/>
              </w:rPr>
            </w:pPr>
          </w:p>
        </w:tc>
      </w:tr>
      <w:tr w:rsidR="003F71D0" w:rsidRPr="003642A3" w:rsidTr="00962C01">
        <w:tc>
          <w:tcPr>
            <w:tcW w:w="710" w:type="dxa"/>
            <w:shd w:val="clear" w:color="auto" w:fill="auto"/>
          </w:tcPr>
          <w:p w:rsidR="003F71D0" w:rsidRPr="003642A3" w:rsidRDefault="003F71D0" w:rsidP="00FA4D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71D0" w:rsidRPr="003642A3" w:rsidRDefault="003F71D0" w:rsidP="00FA4DE2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3F71D0" w:rsidRPr="003642A3" w:rsidRDefault="003F71D0" w:rsidP="00FA4DE2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F71D0" w:rsidRPr="003642A3" w:rsidRDefault="003F71D0" w:rsidP="00FA4D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454" w:rsidRDefault="00AF6454" w:rsidP="008B445D">
      <w:pPr>
        <w:tabs>
          <w:tab w:val="left" w:pos="5529"/>
        </w:tabs>
      </w:pPr>
    </w:p>
    <w:sectPr w:rsidR="00AF6454" w:rsidSect="00AA346B">
      <w:pgSz w:w="16838" w:h="11906" w:orient="landscape"/>
      <w:pgMar w:top="851" w:right="851" w:bottom="1135" w:left="85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1D0"/>
    <w:rsid w:val="003C3D42"/>
    <w:rsid w:val="003F71D0"/>
    <w:rsid w:val="006A6CF1"/>
    <w:rsid w:val="007B6A0B"/>
    <w:rsid w:val="008B445D"/>
    <w:rsid w:val="00962C01"/>
    <w:rsid w:val="00AA346B"/>
    <w:rsid w:val="00AD1021"/>
    <w:rsid w:val="00AF6454"/>
    <w:rsid w:val="00B20F8D"/>
    <w:rsid w:val="00E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4634"/>
  <w15:docId w15:val="{F389D032-9EB1-4712-9709-CC092A2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Екатерина Викторовна</dc:creator>
  <cp:lastModifiedBy>Главный специалист отдела ГРНПА Глушко Н.С.</cp:lastModifiedBy>
  <cp:revision>7</cp:revision>
  <cp:lastPrinted>2018-03-27T11:21:00Z</cp:lastPrinted>
  <dcterms:created xsi:type="dcterms:W3CDTF">2018-03-27T08:32:00Z</dcterms:created>
  <dcterms:modified xsi:type="dcterms:W3CDTF">2018-04-02T06:03:00Z</dcterms:modified>
</cp:coreProperties>
</file>