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76" w:rsidRDefault="007C7676" w:rsidP="006123D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676" w:rsidRDefault="007C7676" w:rsidP="006123D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отчетности в Центральный Республиканский Банк Донецкой Народной Республики </w:t>
      </w:r>
    </w:p>
    <w:p w:rsidR="007C7676" w:rsidRDefault="007C7676" w:rsidP="006123D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(подпункт 1 пункта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6123D6" w:rsidRDefault="006123D6" w:rsidP="006123D6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6123D6" w:rsidRPr="008B663A" w:rsidRDefault="006123D6" w:rsidP="006123D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0755">
        <w:rPr>
          <w:rFonts w:ascii="Times New Roman" w:hAnsi="Times New Roman" w:cs="Times New Roman"/>
          <w:sz w:val="28"/>
          <w:szCs w:val="28"/>
        </w:rPr>
        <w:t>05</w:t>
      </w:r>
      <w:r w:rsidR="00AC76C2">
        <w:rPr>
          <w:rFonts w:ascii="Times New Roman" w:hAnsi="Times New Roman" w:cs="Times New Roman"/>
          <w:sz w:val="28"/>
          <w:szCs w:val="28"/>
        </w:rPr>
        <w:t xml:space="preserve"> </w:t>
      </w:r>
      <w:r w:rsidR="00FF3BA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F80755">
        <w:rPr>
          <w:rFonts w:ascii="Times New Roman" w:hAnsi="Times New Roman" w:cs="Times New Roman"/>
          <w:sz w:val="28"/>
          <w:szCs w:val="28"/>
        </w:rPr>
        <w:t>296</w:t>
      </w:r>
      <w:bookmarkStart w:id="0" w:name="_GoBack"/>
      <w:bookmarkEnd w:id="0"/>
    </w:p>
    <w:p w:rsidR="006123D6" w:rsidRDefault="006123D6" w:rsidP="006123D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6123D6" w:rsidRPr="00C250FD" w:rsidRDefault="006123D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B8470A" w:rsidRDefault="00B8470A" w:rsidP="00B8470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Перечень форм</w:t>
      </w:r>
      <w:r w:rsidRPr="00C250FD">
        <w:rPr>
          <w:bCs w:val="0"/>
          <w:spacing w:val="2"/>
          <w:sz w:val="28"/>
          <w:szCs w:val="28"/>
        </w:rPr>
        <w:t xml:space="preserve"> отчетности</w:t>
      </w:r>
      <w:r>
        <w:rPr>
          <w:bCs w:val="0"/>
          <w:spacing w:val="2"/>
          <w:sz w:val="28"/>
          <w:szCs w:val="28"/>
        </w:rPr>
        <w:t xml:space="preserve"> и пояснения к</w:t>
      </w:r>
      <w:r w:rsidRPr="00C250FD">
        <w:rPr>
          <w:bCs w:val="0"/>
          <w:spacing w:val="2"/>
          <w:sz w:val="28"/>
          <w:szCs w:val="28"/>
        </w:rPr>
        <w:t xml:space="preserve"> порядку их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:rsidR="00D33E27" w:rsidRDefault="00D33E27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123D6" w:rsidRDefault="006123D6" w:rsidP="007C7676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7C7676" w:rsidRDefault="007C7676" w:rsidP="00D33E27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:rsidR="007C7676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7676" w:rsidRPr="00715E8F" w:rsidRDefault="007C7676" w:rsidP="007C7676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830CC9">
        <w:rPr>
          <w:color w:val="000000"/>
          <w:sz w:val="28"/>
          <w:szCs w:val="28"/>
        </w:rPr>
        <w:t>Форма 0101.</w:t>
      </w:r>
      <w:r w:rsidRPr="00715E8F">
        <w:rPr>
          <w:color w:val="000000"/>
          <w:sz w:val="28"/>
          <w:szCs w:val="28"/>
        </w:rPr>
        <w:t xml:space="preserve"> Информация о курсах и объемах</w:t>
      </w:r>
    </w:p>
    <w:p w:rsidR="007C7676" w:rsidRPr="00715E8F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операций с наличной валютой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676" w:rsidRPr="00B50BF1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___________ 20__ г.</w:t>
      </w:r>
    </w:p>
    <w:p w:rsidR="007C7676" w:rsidRDefault="007C7676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A78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(месяц)   </w:t>
      </w:r>
    </w:p>
    <w:p w:rsidR="005A7818" w:rsidRPr="005A7818" w:rsidRDefault="005A7818" w:rsidP="005A781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1089"/>
        <w:gridCol w:w="1618"/>
        <w:gridCol w:w="1545"/>
        <w:gridCol w:w="1276"/>
        <w:gridCol w:w="1559"/>
        <w:gridCol w:w="1559"/>
      </w:tblGrid>
      <w:tr w:rsidR="007C7676" w:rsidRPr="00C250FD" w:rsidTr="00275A31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275A31"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75A31" w:rsidRPr="00C250FD" w:rsidTr="00275A31">
        <w:tc>
          <w:tcPr>
            <w:tcW w:w="5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75A31" w:rsidRPr="00C250FD" w:rsidRDefault="00275A31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A56AEE" w:rsidTr="00275A31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ind w:left="-93" w:right="-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валюты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Продажа</w:t>
            </w:r>
          </w:p>
        </w:tc>
      </w:tr>
      <w:tr w:rsidR="007C7676" w:rsidRPr="00A56AEE" w:rsidTr="005A7818">
        <w:trPr>
          <w:trHeight w:val="11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3D74C5" w:rsidP="006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Средневзвешенный курс</w:t>
            </w:r>
            <w:r w:rsidR="007C7676"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валюты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российских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0D1E3F" w:rsidP="006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</w:t>
            </w:r>
            <w:r w:rsidR="00275A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звешенный</w:t>
            </w:r>
            <w:r w:rsidR="003D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7C7676" w:rsidRPr="00A56AEE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2407A2" w:rsidRDefault="007C7676" w:rsidP="007C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0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C7676" w:rsidRPr="00A56AEE" w:rsidTr="00275A31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A56AEE" w:rsidRDefault="007C7676" w:rsidP="007C76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:rsidR="008618CE" w:rsidRDefault="008618CE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AC7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C7676" w:rsidRPr="002407A2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6123D6" w:rsidRDefault="006123D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7C7676" w:rsidRDefault="007C7676" w:rsidP="007C7676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П</w:t>
      </w:r>
      <w:r w:rsidRPr="00C250FD">
        <w:rPr>
          <w:b/>
          <w:spacing w:val="2"/>
          <w:sz w:val="28"/>
          <w:szCs w:val="28"/>
        </w:rPr>
        <w:t>оряд</w:t>
      </w:r>
      <w:r>
        <w:rPr>
          <w:b/>
          <w:spacing w:val="2"/>
          <w:sz w:val="28"/>
          <w:szCs w:val="28"/>
        </w:rPr>
        <w:t>ок</w:t>
      </w:r>
      <w:r w:rsidRPr="00C250FD">
        <w:rPr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C7676" w:rsidRDefault="007C7676" w:rsidP="007C76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0FD">
        <w:rPr>
          <w:b/>
          <w:spacing w:val="2"/>
          <w:sz w:val="28"/>
          <w:szCs w:val="28"/>
        </w:rPr>
        <w:t xml:space="preserve">по </w:t>
      </w:r>
      <w:r>
        <w:rPr>
          <w:b/>
          <w:spacing w:val="2"/>
          <w:sz w:val="28"/>
          <w:szCs w:val="28"/>
        </w:rPr>
        <w:t>ф</w:t>
      </w:r>
      <w:r w:rsidRPr="00B50BF1">
        <w:rPr>
          <w:b/>
          <w:spacing w:val="2"/>
          <w:sz w:val="28"/>
          <w:szCs w:val="28"/>
        </w:rPr>
        <w:t>орме 0</w:t>
      </w:r>
      <w:r w:rsidRPr="00B50BF1">
        <w:rPr>
          <w:b/>
          <w:sz w:val="28"/>
          <w:szCs w:val="28"/>
        </w:rPr>
        <w:t>1</w:t>
      </w:r>
      <w:r w:rsidRPr="00E03E47">
        <w:rPr>
          <w:b/>
          <w:sz w:val="28"/>
          <w:szCs w:val="28"/>
        </w:rPr>
        <w:t>01</w:t>
      </w:r>
      <w:r w:rsidRPr="00C250FD">
        <w:rPr>
          <w:b/>
          <w:sz w:val="28"/>
          <w:szCs w:val="28"/>
        </w:rPr>
        <w:t xml:space="preserve"> «Информация о курсах и объемах операций </w:t>
      </w:r>
    </w:p>
    <w:p w:rsidR="007C7676" w:rsidRDefault="007C7676" w:rsidP="007C76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50FD">
        <w:rPr>
          <w:b/>
          <w:sz w:val="28"/>
          <w:szCs w:val="28"/>
        </w:rPr>
        <w:t>с наличной валютой»</w:t>
      </w:r>
    </w:p>
    <w:p w:rsidR="00285B5D" w:rsidRPr="00C250FD" w:rsidRDefault="00285B5D" w:rsidP="007C76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44937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937">
        <w:rPr>
          <w:sz w:val="28"/>
          <w:szCs w:val="28"/>
        </w:rPr>
        <w:t xml:space="preserve">Отчет по форме 0101 «Информация о курсах и объемах операций с наличной валютой» подается в Центральный Республиканский Банк финансовыми учреждениями, которые имеют право оказывать услуги по обмену наличных валют. </w:t>
      </w:r>
    </w:p>
    <w:p w:rsidR="007C7676" w:rsidRPr="00A44937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44937">
        <w:rPr>
          <w:sz w:val="28"/>
          <w:szCs w:val="28"/>
        </w:rPr>
        <w:t>Отчет подается ежемесячно не позднее 10 числа месяца, следующего за отчетным.</w:t>
      </w:r>
    </w:p>
    <w:p w:rsidR="007C7676" w:rsidRPr="00256674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C7676" w:rsidRPr="00C250FD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В отчете отражаются объемы купленной и проданной наличной валюты</w:t>
      </w:r>
      <w:r w:rsidR="00E83B91">
        <w:rPr>
          <w:sz w:val="28"/>
          <w:szCs w:val="28"/>
        </w:rPr>
        <w:t xml:space="preserve"> в течение отчетного месяца</w:t>
      </w:r>
      <w:r w:rsidRPr="00C250FD">
        <w:rPr>
          <w:sz w:val="28"/>
          <w:szCs w:val="28"/>
        </w:rPr>
        <w:t>.</w:t>
      </w:r>
    </w:p>
    <w:p w:rsidR="007C7676" w:rsidRPr="00C250FD" w:rsidRDefault="007C7676" w:rsidP="00EF0F0C">
      <w:pPr>
        <w:pStyle w:val="a3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Описание параметров заполнения формы:</w:t>
      </w:r>
    </w:p>
    <w:p w:rsidR="007C7676" w:rsidRPr="00C250FD" w:rsidRDefault="007C7676" w:rsidP="00EF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колонка 1 (код валюты) — цифровой код валюты в соответствии с 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Общероссийским Классификатором валют (ОКВ), утвержденным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Госстандарта России от 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405-ст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5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колонка 2 (покупка/сумма валюты) — сумма наличной валюты, купленной у физических лиц в течение</w:t>
      </w:r>
      <w:r w:rsidR="00F2320C">
        <w:rPr>
          <w:sz w:val="28"/>
          <w:szCs w:val="28"/>
        </w:rPr>
        <w:t xml:space="preserve"> отчетного</w:t>
      </w:r>
      <w:r w:rsidRPr="00C250FD">
        <w:rPr>
          <w:sz w:val="28"/>
          <w:szCs w:val="28"/>
        </w:rPr>
        <w:t xml:space="preserve"> месяца (указывается в целых единицах);</w:t>
      </w:r>
    </w:p>
    <w:p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3 (покупка/сумма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>) — сумма наличн</w:t>
      </w:r>
      <w:r>
        <w:rPr>
          <w:sz w:val="28"/>
          <w:szCs w:val="28"/>
        </w:rPr>
        <w:t>ых</w:t>
      </w:r>
      <w:r w:rsidRPr="00C250F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 xml:space="preserve">, выданная физическим лицам в течение </w:t>
      </w:r>
      <w:r w:rsidR="00BE15E9">
        <w:rPr>
          <w:sz w:val="28"/>
          <w:szCs w:val="28"/>
        </w:rPr>
        <w:t xml:space="preserve">отчетного </w:t>
      </w:r>
      <w:r w:rsidRPr="00C250FD">
        <w:rPr>
          <w:sz w:val="28"/>
          <w:szCs w:val="28"/>
        </w:rPr>
        <w:t>месяца (указывается в целых единицах);</w:t>
      </w:r>
    </w:p>
    <w:p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>колонка 4 (покупка/средневзвешенный курс) — средневзвешенный курс покупк</w:t>
      </w:r>
      <w:r>
        <w:rPr>
          <w:sz w:val="28"/>
          <w:szCs w:val="28"/>
        </w:rPr>
        <w:t>и</w:t>
      </w:r>
      <w:r w:rsidRPr="00C250FD">
        <w:rPr>
          <w:sz w:val="28"/>
          <w:szCs w:val="28"/>
        </w:rPr>
        <w:t xml:space="preserve"> наличной валюты</w:t>
      </w:r>
      <w:r>
        <w:rPr>
          <w:sz w:val="28"/>
          <w:szCs w:val="28"/>
        </w:rPr>
        <w:t>, (</w:t>
      </w:r>
      <w:r w:rsidR="00BE15E9">
        <w:rPr>
          <w:sz w:val="28"/>
          <w:szCs w:val="28"/>
        </w:rPr>
        <w:t xml:space="preserve">курс </w:t>
      </w:r>
      <w:r>
        <w:rPr>
          <w:sz w:val="28"/>
          <w:szCs w:val="28"/>
        </w:rPr>
        <w:t>указывается</w:t>
      </w:r>
      <w:r w:rsidRPr="00C25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российских рублях </w:t>
      </w:r>
      <w:r w:rsidR="00A44937" w:rsidRPr="007C5C49">
        <w:rPr>
          <w:sz w:val="28"/>
          <w:szCs w:val="28"/>
        </w:rPr>
        <w:t xml:space="preserve">за </w:t>
      </w:r>
      <w:r w:rsidR="00206F57" w:rsidRPr="007C5C49">
        <w:rPr>
          <w:sz w:val="28"/>
          <w:szCs w:val="28"/>
        </w:rPr>
        <w:t xml:space="preserve">одну единицу валюты </w:t>
      </w:r>
      <w:r w:rsidRPr="007C5C49">
        <w:rPr>
          <w:sz w:val="28"/>
          <w:szCs w:val="28"/>
        </w:rPr>
        <w:t>с двумя знаками после запятой, например</w:t>
      </w:r>
      <w:r w:rsidR="00206F57" w:rsidRPr="007C5C49">
        <w:rPr>
          <w:sz w:val="28"/>
          <w:szCs w:val="28"/>
        </w:rPr>
        <w:t>:</w:t>
      </w:r>
      <w:r w:rsidRPr="007C5C49">
        <w:rPr>
          <w:sz w:val="28"/>
          <w:szCs w:val="28"/>
        </w:rPr>
        <w:t xml:space="preserve"> 2,54).</w:t>
      </w:r>
    </w:p>
    <w:p w:rsidR="007C7676" w:rsidRPr="00256674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покупки наличной валюты рассчитывается по формуле:</w:t>
      </w:r>
    </w:p>
    <w:p w:rsidR="007C7676" w:rsidRPr="00256674" w:rsidRDefault="00683DC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пок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пок,n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где:</m:t>
          </m:r>
        </m:oMath>
      </m:oMathPara>
    </w:p>
    <w:p w:rsidR="007C7676" w:rsidRDefault="007C767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n – количество операций по покупке валюты за отчетный период;</w:t>
      </w:r>
    </w:p>
    <w:p w:rsidR="007C7676" w:rsidRPr="00256674" w:rsidRDefault="00683DC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… 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C7676" w:rsidRPr="00256674" w:rsidRDefault="00683DC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пок,i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покупке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… 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F0F0C" w:rsidRDefault="00EF0F0C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5 (продажа/сумма валюты) — объем наличной валюты, проданной физическим лицам в течение </w:t>
      </w:r>
      <w:r w:rsidR="00BE15E9">
        <w:rPr>
          <w:sz w:val="28"/>
          <w:szCs w:val="28"/>
        </w:rPr>
        <w:t>отчетного</w:t>
      </w:r>
      <w:r w:rsidR="004250C4">
        <w:rPr>
          <w:sz w:val="28"/>
          <w:szCs w:val="28"/>
        </w:rPr>
        <w:t xml:space="preserve"> </w:t>
      </w:r>
      <w:r w:rsidRPr="00C250FD">
        <w:rPr>
          <w:sz w:val="28"/>
          <w:szCs w:val="28"/>
        </w:rPr>
        <w:t>месяца (указывается в целых единицах);</w:t>
      </w:r>
    </w:p>
    <w:p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t xml:space="preserve">колонка 6 (продажа/сумма </w:t>
      </w:r>
      <w:r>
        <w:rPr>
          <w:sz w:val="28"/>
          <w:szCs w:val="28"/>
        </w:rPr>
        <w:t>российских рублей</w:t>
      </w:r>
      <w:r w:rsidRPr="00C250FD">
        <w:rPr>
          <w:sz w:val="28"/>
          <w:szCs w:val="28"/>
        </w:rPr>
        <w:t>) — сумма наличн</w:t>
      </w:r>
      <w:r>
        <w:rPr>
          <w:sz w:val="28"/>
          <w:szCs w:val="28"/>
        </w:rPr>
        <w:t>ых российских рублей</w:t>
      </w:r>
      <w:r w:rsidRPr="00C250FD">
        <w:rPr>
          <w:sz w:val="28"/>
          <w:szCs w:val="28"/>
        </w:rPr>
        <w:t xml:space="preserve">, принятая от физических лиц в течение </w:t>
      </w:r>
      <w:r w:rsidR="004250C4">
        <w:rPr>
          <w:sz w:val="28"/>
          <w:szCs w:val="28"/>
        </w:rPr>
        <w:t xml:space="preserve">отчетного </w:t>
      </w:r>
      <w:r w:rsidRPr="00C250FD">
        <w:rPr>
          <w:sz w:val="28"/>
          <w:szCs w:val="28"/>
        </w:rPr>
        <w:t>месяца (указывается в целых единицах);</w:t>
      </w:r>
    </w:p>
    <w:p w:rsidR="007C7676" w:rsidRPr="00C250FD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0FD">
        <w:rPr>
          <w:sz w:val="28"/>
          <w:szCs w:val="28"/>
        </w:rPr>
        <w:lastRenderedPageBreak/>
        <w:t>колонка 7 (продажа/средневзвешенный курс) — средневзвешенный курс продаж</w:t>
      </w:r>
      <w:r>
        <w:rPr>
          <w:sz w:val="28"/>
          <w:szCs w:val="28"/>
        </w:rPr>
        <w:t>и</w:t>
      </w:r>
      <w:r w:rsidRPr="00C250FD">
        <w:rPr>
          <w:sz w:val="28"/>
          <w:szCs w:val="28"/>
        </w:rPr>
        <w:t xml:space="preserve"> наличной валюты </w:t>
      </w:r>
      <w:r>
        <w:rPr>
          <w:sz w:val="28"/>
          <w:szCs w:val="28"/>
        </w:rPr>
        <w:t>(</w:t>
      </w:r>
      <w:r w:rsidR="004250C4">
        <w:rPr>
          <w:sz w:val="28"/>
          <w:szCs w:val="28"/>
        </w:rPr>
        <w:t xml:space="preserve">курс </w:t>
      </w:r>
      <w:r>
        <w:rPr>
          <w:sz w:val="28"/>
          <w:szCs w:val="28"/>
        </w:rPr>
        <w:t xml:space="preserve">указывается в российских рублях </w:t>
      </w:r>
      <w:r w:rsidR="00E35DB7" w:rsidRPr="007C5C49">
        <w:rPr>
          <w:sz w:val="28"/>
          <w:szCs w:val="28"/>
        </w:rPr>
        <w:t>за одну единицу валюты</w:t>
      </w:r>
      <w:r w:rsidR="00E35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250FD">
        <w:rPr>
          <w:sz w:val="28"/>
          <w:szCs w:val="28"/>
        </w:rPr>
        <w:t>дв</w:t>
      </w:r>
      <w:r>
        <w:rPr>
          <w:sz w:val="28"/>
          <w:szCs w:val="28"/>
        </w:rPr>
        <w:t>умя</w:t>
      </w:r>
      <w:r w:rsidRPr="00C250FD">
        <w:rPr>
          <w:sz w:val="28"/>
          <w:szCs w:val="28"/>
        </w:rPr>
        <w:t xml:space="preserve"> знака</w:t>
      </w:r>
      <w:r>
        <w:rPr>
          <w:sz w:val="28"/>
          <w:szCs w:val="28"/>
        </w:rPr>
        <w:t>ми</w:t>
      </w:r>
      <w:r w:rsidRPr="00C250FD">
        <w:rPr>
          <w:sz w:val="28"/>
          <w:szCs w:val="28"/>
        </w:rPr>
        <w:t xml:space="preserve"> после запятой</w:t>
      </w:r>
      <w:r>
        <w:rPr>
          <w:sz w:val="28"/>
          <w:szCs w:val="28"/>
        </w:rPr>
        <w:t xml:space="preserve">, </w:t>
      </w:r>
      <w:r w:rsidRPr="00C250FD">
        <w:rPr>
          <w:sz w:val="28"/>
          <w:szCs w:val="28"/>
        </w:rPr>
        <w:t>например</w:t>
      </w:r>
      <w:r w:rsidR="004250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50FD">
        <w:rPr>
          <w:sz w:val="28"/>
          <w:szCs w:val="28"/>
        </w:rPr>
        <w:t>2,5</w:t>
      </w:r>
      <w:r>
        <w:rPr>
          <w:sz w:val="28"/>
          <w:szCs w:val="28"/>
        </w:rPr>
        <w:t>7)</w:t>
      </w:r>
      <w:r w:rsidRPr="00C250FD">
        <w:rPr>
          <w:sz w:val="28"/>
          <w:szCs w:val="28"/>
        </w:rPr>
        <w:t>.</w:t>
      </w:r>
    </w:p>
    <w:p w:rsidR="007C7676" w:rsidRDefault="007C7676" w:rsidP="00EF0F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674">
        <w:rPr>
          <w:sz w:val="28"/>
          <w:szCs w:val="28"/>
        </w:rPr>
        <w:t>Средневзвешенный курс продажи наличной валюты, рассчитывается по формуле:</w:t>
      </w:r>
    </w:p>
    <w:p w:rsidR="007C7676" w:rsidRPr="0045239B" w:rsidRDefault="00683DC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пр,m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; где</m:t>
          </m:r>
        </m:oMath>
      </m:oMathPara>
    </w:p>
    <w:p w:rsidR="007C7676" w:rsidRPr="00256674" w:rsidRDefault="007C767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56674">
        <w:rPr>
          <w:rFonts w:ascii="Times New Roman" w:eastAsiaTheme="minorEastAsia" w:hAnsi="Times New Roman" w:cs="Times New Roman"/>
          <w:sz w:val="28"/>
          <w:szCs w:val="28"/>
        </w:rPr>
        <w:t>m – количество операций по продаже валюты за отчетный период;</w:t>
      </w:r>
    </w:p>
    <w:p w:rsidR="007C7676" w:rsidRPr="00256674" w:rsidRDefault="00683DC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сумма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… 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C7676" w:rsidRPr="00256674" w:rsidRDefault="00683DC6" w:rsidP="00EF0F0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</m:sub>
        </m:sSub>
      </m:oMath>
      <w:r w:rsidR="007C7676" w:rsidRPr="00256674">
        <w:rPr>
          <w:rFonts w:ascii="Times New Roman" w:eastAsiaTheme="minorEastAsia" w:hAnsi="Times New Roman" w:cs="Times New Roman"/>
          <w:i/>
          <w:sz w:val="28"/>
          <w:szCs w:val="28"/>
        </w:rPr>
        <w:t xml:space="preserve">   - 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курс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-той операции по продаже валюты,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 xml:space="preserve"> = 1,2, … , 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7C7676" w:rsidRPr="002566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C7676" w:rsidRPr="00256674" w:rsidRDefault="007C7676" w:rsidP="00EF0F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7C7676" w:rsidRDefault="007C7676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F0F0C" w:rsidRDefault="00EF0F0C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E0A07" w:rsidRDefault="00AE0A07" w:rsidP="007C76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275A31" w:rsidRDefault="00275A31" w:rsidP="00275A31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:rsidR="00275A31" w:rsidRDefault="00275A31" w:rsidP="00275A3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активов и пассивов ломбарда </w:t>
      </w:r>
    </w:p>
    <w:p w:rsidR="007C7676" w:rsidRPr="006123D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23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(ежеквартальный) 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1" w:type="dxa"/>
        <w:tblInd w:w="93" w:type="dxa"/>
        <w:tblLook w:val="04A0"/>
      </w:tblPr>
      <w:tblGrid>
        <w:gridCol w:w="5402"/>
        <w:gridCol w:w="4139"/>
      </w:tblGrid>
      <w:tr w:rsidR="007C7676" w:rsidRPr="00C250FD" w:rsidTr="006123D6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6123D6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676" w:rsidRPr="00C250FD" w:rsidRDefault="007C7676" w:rsidP="007C76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рос</w:t>
      </w:r>
      <w:r w:rsidR="00F95F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  <w:r w:rsidRPr="0003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4947" w:type="pct"/>
        <w:tblInd w:w="108" w:type="dxa"/>
        <w:tblLook w:val="04A0"/>
      </w:tblPr>
      <w:tblGrid>
        <w:gridCol w:w="5002"/>
        <w:gridCol w:w="1195"/>
        <w:gridCol w:w="1714"/>
        <w:gridCol w:w="1839"/>
      </w:tblGrid>
      <w:tr w:rsidR="007C7676" w:rsidRPr="00C250FD" w:rsidTr="00EF0F0C">
        <w:trPr>
          <w:tblHeader/>
        </w:trPr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rPr>
          <w:trHeight w:val="307"/>
          <w:tblHeader/>
        </w:trPr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средства, другие необоротные материальные активы, нематериальные активы (остаточная стоимость)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6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Долгосрочные финансовые инвестиции, которые учитываются по методу участия в капитале других предприятий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Запасы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Векселя полученные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Дебиторская задолженность, в том числе: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предоставленным финансовым кредитам, из них: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061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лома драгоценных металлов</w:t>
            </w:r>
          </w:p>
        </w:tc>
        <w:tc>
          <w:tcPr>
            <w:tcW w:w="613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79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бытовой техники</w:t>
            </w:r>
          </w:p>
        </w:tc>
        <w:tc>
          <w:tcPr>
            <w:tcW w:w="613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879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565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автомобилей</w:t>
            </w:r>
          </w:p>
        </w:tc>
        <w:tc>
          <w:tcPr>
            <w:tcW w:w="613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879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565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недвижимости</w:t>
            </w:r>
          </w:p>
        </w:tc>
        <w:tc>
          <w:tcPr>
            <w:tcW w:w="613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879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565" w:type="pct"/>
            <w:vAlign w:val="center"/>
          </w:tcPr>
          <w:p w:rsidR="007C7676" w:rsidRPr="000328B8" w:rsidRDefault="007C7676" w:rsidP="00DE57AD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другого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</w:p>
        </w:tc>
        <w:tc>
          <w:tcPr>
            <w:tcW w:w="613" w:type="pct"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066 </w:t>
            </w:r>
          </w:p>
        </w:tc>
        <w:tc>
          <w:tcPr>
            <w:tcW w:w="879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AA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начисленным процентам по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067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AA4623" w:rsidRPr="00C250FD" w:rsidTr="00EF0F0C">
        <w:tc>
          <w:tcPr>
            <w:tcW w:w="2565" w:type="pct"/>
          </w:tcPr>
          <w:p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предоставленным финансовым кредитам</w:t>
            </w:r>
          </w:p>
        </w:tc>
        <w:tc>
          <w:tcPr>
            <w:tcW w:w="613" w:type="pct"/>
          </w:tcPr>
          <w:p w:rsidR="00AA4623" w:rsidRPr="000328B8" w:rsidRDefault="00AA4623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</w:tcPr>
          <w:p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pct"/>
          </w:tcPr>
          <w:p w:rsidR="00AA4623" w:rsidRPr="000328B8" w:rsidRDefault="00AA4623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другая дебиторская задолженность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9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будущих периодов 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EF0F0C">
        <w:tc>
          <w:tcPr>
            <w:tcW w:w="2565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активов 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" w:type="pct"/>
            <w:hideMark/>
          </w:tcPr>
          <w:p w:rsidR="007C7676" w:rsidRPr="000328B8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43" w:type="pct"/>
            <w:hideMark/>
          </w:tcPr>
          <w:p w:rsidR="007C7676" w:rsidRPr="000328B8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:rsidR="007C7676" w:rsidRDefault="007C7676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676" w:rsidRDefault="007C7676" w:rsidP="00DE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4947" w:type="pct"/>
        <w:tblInd w:w="108" w:type="dxa"/>
        <w:tblLook w:val="04A0"/>
      </w:tblPr>
      <w:tblGrid>
        <w:gridCol w:w="5089"/>
        <w:gridCol w:w="1260"/>
        <w:gridCol w:w="1589"/>
        <w:gridCol w:w="1812"/>
      </w:tblGrid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Пассивы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C7676" w:rsidRPr="00805024" w:rsidRDefault="00285B5D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C7676"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="007C7676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:rsidR="007C7676" w:rsidRPr="006B741E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pct"/>
            <w:hideMark/>
          </w:tcPr>
          <w:p w:rsidR="007C7676" w:rsidRPr="006B741E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Капитал, в том числе: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090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акционерный капитал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дополнительный вложенный капитал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другой дополнительный капитал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неоплаченный капитал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096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изъятый капитал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097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Собственный капитал,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и пассивы</w:t>
            </w:r>
            <w:r w:rsidRPr="00805024" w:rsidDel="00A3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будущих периодов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C7676" w:rsidRPr="00C250FD" w:rsidTr="006123D6">
        <w:tc>
          <w:tcPr>
            <w:tcW w:w="261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пассивов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pct"/>
            <w:hideMark/>
          </w:tcPr>
          <w:p w:rsidR="007C7676" w:rsidRPr="00805024" w:rsidRDefault="007C7676" w:rsidP="00DE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5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930" w:type="pct"/>
            <w:hideMark/>
          </w:tcPr>
          <w:p w:rsidR="007C7676" w:rsidRPr="00805024" w:rsidRDefault="007C7676" w:rsidP="00DE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:rsidR="007C7676" w:rsidRPr="00C250FD" w:rsidRDefault="007C7676" w:rsidP="00DE57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676" w:rsidRPr="00C250FD" w:rsidRDefault="007C7676" w:rsidP="0000561C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00561C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80502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19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C7676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256674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7C7676" w:rsidRPr="00183885" w:rsidRDefault="007C7676" w:rsidP="0000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C7676" w:rsidRDefault="007C7676" w:rsidP="006123D6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C7676" w:rsidRDefault="007C7676" w:rsidP="0061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01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пассив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ломбарда» </w:t>
      </w:r>
    </w:p>
    <w:p w:rsidR="00AA4623" w:rsidRDefault="00AA4623" w:rsidP="0061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676" w:rsidRPr="000B2AC5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 xml:space="preserve">Отчет по форме 0201 «Отчет </w:t>
      </w:r>
      <w:r>
        <w:rPr>
          <w:rFonts w:ascii="Times New Roman" w:hAnsi="Times New Roman" w:cs="Times New Roman"/>
          <w:sz w:val="28"/>
          <w:szCs w:val="28"/>
        </w:rPr>
        <w:t>о составе активов и пассивов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 </w:t>
      </w:r>
    </w:p>
    <w:p w:rsidR="007C7676" w:rsidRDefault="007C7676" w:rsidP="00EF0F0C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C7676" w:rsidRPr="00256674" w:rsidRDefault="007C7676" w:rsidP="00EF0F0C">
      <w:pPr>
        <w:pStyle w:val="a3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>
        <w:rPr>
          <w:sz w:val="28"/>
          <w:szCs w:val="28"/>
        </w:rPr>
        <w:t>.</w:t>
      </w:r>
    </w:p>
    <w:p w:rsidR="007C7676" w:rsidRPr="00555A90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подается ежеквартально не позднее 20 числа месяца, следующего за отчетным кварталом. Отчет, составленный по результатам текущего года – до 20 февраля года, следующего за отчетным годом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7676" w:rsidRPr="00594B43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информация об остатках на балансовых счетах на начало отчетного года. В колонке 4 - информация об остатках на балансовых счетах бухгалтерского учета ломбарда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отчетного квартала</w:t>
      </w:r>
      <w:r w:rsidRPr="005D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Pr="00C250FD" w:rsidRDefault="007C7676" w:rsidP="00EF0F0C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:rsidR="007C7676" w:rsidRPr="00B41164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Активы: 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010 «Основные средства, другие необоротные материальные активы, нематериальные активы (остаточная стоимость)» отражается остаточная стоимость основных средств, других необоротных материальных активов и нематериальных активов. 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020 «Долгосрочные финансовые инвестиции, которые учитываются по методу участия в капитале других предприятий» отражаются инвестиции, отнесенные к капиталу других предприятий. </w:t>
      </w:r>
    </w:p>
    <w:p w:rsidR="007C7676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«Денежные средства» отражается сумма остатка денежных средств в кассе и на текущих счетах в банке, средства в дороге, а также другие денежные средства и их эквиваленты.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«Запасы» отражается стоимость запасов, малоценных и быстро изнашиваемых предметов, топлива, запасных частей, незавершенного производства готовой продукции, товаров, приобретенных для дальнейшей реализации, и другое. 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050 «Векселя полученные» отражается задолженность покупателей, заказчиков и других дебиторов за работу, товары и оказанные услуги, обеспеченная векселями. </w:t>
      </w:r>
    </w:p>
    <w:p w:rsidR="007C7676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060 «Дебиторская задолженность» отражается общая сумма дебиторской задолженности. Строки 061</w:t>
      </w:r>
      <w:r w:rsidR="0013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067, 068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строки 060.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062 – 066 являются составляющими итоговой строки 061.</w:t>
      </w:r>
      <w:r w:rsidR="0014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E5D" w:rsidRPr="0014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строки 061 необходимо учитывать, что дебиторская задолженность по предоставленным финансовым кредитам на конец отчетного квартала должна быть равна сумме дебиторской </w:t>
      </w:r>
      <w:r w:rsidR="00143E5D" w:rsidRPr="0014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задолженности на начало года (строка 061, колонка 3 формы 0201) и сумме предоставленных финансовых кредитов с начала отчетного года (строка 010, колонка 4 формы 0202) за вычетом суммы возвращенных кредитов (строка 030 колонка 4 формы 0202).</w:t>
      </w:r>
    </w:p>
    <w:p w:rsidR="00143E5D" w:rsidRPr="00143E5D" w:rsidRDefault="00143E5D" w:rsidP="0014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абзац 8 пункта 6 </w:t>
      </w: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ред. Постановления Центрального Республиканского Банка ДНР </w:t>
      </w:r>
      <w:hyperlink r:id="rId8" w:history="1">
        <w:r w:rsidRPr="00143E5D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15.03.2018 № 56</w:t>
        </w:r>
      </w:hyperlink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070 «Расходы будущих периодов» отражаются суммы расходов, совершенны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или предыдущем отчетном периоде, которые подлежат отнесению к расходам в следующих отчетных периодах. 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080 «Всего активов» отражается сумма строк 010, 020, 030, 040, 050, 060, 070. </w:t>
      </w:r>
    </w:p>
    <w:p w:rsidR="007C7676" w:rsidRPr="00B41164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Пассивы: 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090 «Капитал, в том числе» отражается общая сумма капитала. Строки 091 - 097 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090 и отражают, соответственно, уставный капитал, акционерный капитал, дополнительный вложенный капитал, другой дополнительный капитал, резервный капитал, неоплаченный и изъятый капитал.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неоплаченного и изъятого капитала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величины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100 «Нераспределенная прибыль (непокрытый убыток)» отражается финансовый результат после распределения прибыли между владельцами (начисление дивидендов), отчислений в резервный капитал и другого использования прибыли в отчетном периоде. Сумма непокрытого убытка приводится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вычитается при определении общей суммы собственного капитала в строке 110. 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очие обязательства и пассивы»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обязательства ломбарда перед юридическими и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бюджетом.</w:t>
      </w:r>
    </w:p>
    <w:p w:rsidR="007C7676" w:rsidRPr="00C250FD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«Доходы будущих периодов» отражаются суммы доходов, полученных в течение текущего или предыдущего отчетного периодов, которые подлежат включению в следующие отчетные периоды.</w:t>
      </w:r>
    </w:p>
    <w:p w:rsidR="007C7676" w:rsidRDefault="007C7676" w:rsidP="006123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пассивов» отражается сумма строк 110, 120, 130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Default="007C7676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F0C" w:rsidRDefault="00EF0F0C" w:rsidP="0061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986"/>
        <w:gridCol w:w="1802"/>
        <w:gridCol w:w="6732"/>
      </w:tblGrid>
      <w:tr w:rsidR="007C7676" w:rsidTr="00EF0F0C">
        <w:tc>
          <w:tcPr>
            <w:tcW w:w="986" w:type="dxa"/>
            <w:vAlign w:val="center"/>
          </w:tcPr>
          <w:p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802" w:type="dxa"/>
            <w:vAlign w:val="center"/>
          </w:tcPr>
          <w:p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732" w:type="dxa"/>
            <w:vAlign w:val="center"/>
          </w:tcPr>
          <w:p w:rsidR="007C7676" w:rsidRPr="00BC236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364DE" w:rsidTr="00EF0F0C">
        <w:tc>
          <w:tcPr>
            <w:tcW w:w="986" w:type="dxa"/>
            <w:vAlign w:val="center"/>
          </w:tcPr>
          <w:p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Align w:val="center"/>
          </w:tcPr>
          <w:p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2" w:type="dxa"/>
            <w:vAlign w:val="center"/>
          </w:tcPr>
          <w:p w:rsidR="001364DE" w:rsidRDefault="001364DE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:rsidTr="00EF0F0C">
        <w:tc>
          <w:tcPr>
            <w:tcW w:w="986" w:type="dxa"/>
          </w:tcPr>
          <w:p w:rsidR="007C7676" w:rsidRPr="00407B85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</w:tcPr>
          <w:p w:rsidR="007C7676" w:rsidRPr="002002C1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732" w:type="dxa"/>
          </w:tcPr>
          <w:p w:rsidR="007C7676" w:rsidRPr="00407B85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стр.061+стр.067+стр.068</w:t>
            </w:r>
          </w:p>
        </w:tc>
      </w:tr>
      <w:tr w:rsidR="007C7676" w:rsidTr="00EF0F0C">
        <w:tc>
          <w:tcPr>
            <w:tcW w:w="986" w:type="dxa"/>
          </w:tcPr>
          <w:p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</w:tcPr>
          <w:p w:rsidR="007C7676" w:rsidRPr="00873960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</w:t>
            </w:r>
          </w:p>
        </w:tc>
        <w:tc>
          <w:tcPr>
            <w:tcW w:w="6732" w:type="dxa"/>
          </w:tcPr>
          <w:p w:rsidR="007C7676" w:rsidRPr="00873960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стр.062+стр.063+стр.064+стр.065+стр.066</w:t>
            </w:r>
          </w:p>
        </w:tc>
      </w:tr>
      <w:tr w:rsidR="007C7676" w:rsidTr="00EF0F0C">
        <w:tc>
          <w:tcPr>
            <w:tcW w:w="986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732" w:type="dxa"/>
          </w:tcPr>
          <w:p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стр.010+стр.020+стр.030+стр.040+стр.050+стр.060+стр.070</w:t>
            </w:r>
          </w:p>
        </w:tc>
      </w:tr>
      <w:tr w:rsidR="007C7676" w:rsidTr="00EF0F0C">
        <w:tc>
          <w:tcPr>
            <w:tcW w:w="986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732" w:type="dxa"/>
          </w:tcPr>
          <w:p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стр.091+стр.092+стр.093+стр.094+стр.095+стр.096+стр.097</w:t>
            </w:r>
          </w:p>
        </w:tc>
      </w:tr>
      <w:tr w:rsidR="007C7676" w:rsidTr="00EF0F0C">
        <w:tc>
          <w:tcPr>
            <w:tcW w:w="986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2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</w:t>
            </w:r>
          </w:p>
        </w:tc>
        <w:tc>
          <w:tcPr>
            <w:tcW w:w="6732" w:type="dxa"/>
          </w:tcPr>
          <w:p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  <w:r w:rsidR="008E1E4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</w:tr>
      <w:tr w:rsidR="007C7676" w:rsidTr="00EF0F0C">
        <w:tc>
          <w:tcPr>
            <w:tcW w:w="986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2" w:type="dxa"/>
          </w:tcPr>
          <w:p w:rsidR="007C7676" w:rsidRDefault="007C7676" w:rsidP="009F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стр.140</w:t>
            </w:r>
          </w:p>
        </w:tc>
        <w:tc>
          <w:tcPr>
            <w:tcW w:w="6732" w:type="dxa"/>
          </w:tcPr>
          <w:p w:rsidR="007C7676" w:rsidRDefault="007C7676" w:rsidP="009F64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стр.110+стр.120+стр.130</w:t>
            </w:r>
          </w:p>
        </w:tc>
      </w:tr>
    </w:tbl>
    <w:p w:rsidR="008C0A1D" w:rsidRDefault="008C0A1D" w:rsidP="008C0A1D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:rsidR="008C0A1D" w:rsidRDefault="008C0A1D" w:rsidP="008C0A1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ломбарда </w:t>
      </w:r>
    </w:p>
    <w:p w:rsidR="007C7676" w:rsidRPr="002225B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(ежеквартальн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="006353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:rsidR="007C7676" w:rsidRPr="00247E48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(номер квартала)</w:t>
      </w:r>
    </w:p>
    <w:p w:rsidR="007C7676" w:rsidRPr="00B41164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1" w:type="dxa"/>
        <w:tblInd w:w="93" w:type="dxa"/>
        <w:tblLook w:val="04A0"/>
      </w:tblPr>
      <w:tblGrid>
        <w:gridCol w:w="5402"/>
        <w:gridCol w:w="4139"/>
      </w:tblGrid>
      <w:tr w:rsidR="007C7676" w:rsidRPr="00C250FD" w:rsidTr="00EF0F0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C250FD" w:rsidRDefault="007C7676" w:rsidP="00BE78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76" w:rsidRPr="00C250FD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Pr="00C250FD" w:rsidRDefault="007C7676" w:rsidP="00BE78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рос.</w:t>
      </w:r>
      <w:r w:rsidR="00A04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руб.)</w:t>
      </w:r>
    </w:p>
    <w:p w:rsidR="007C7676" w:rsidRPr="00555A90" w:rsidRDefault="007C7676" w:rsidP="00BE78F1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947" w:type="pct"/>
        <w:tblInd w:w="108" w:type="dxa"/>
        <w:tblLook w:val="04A0"/>
      </w:tblPr>
      <w:tblGrid>
        <w:gridCol w:w="5542"/>
        <w:gridCol w:w="1123"/>
        <w:gridCol w:w="1490"/>
        <w:gridCol w:w="1595"/>
      </w:tblGrid>
      <w:tr w:rsidR="00EF0F0C" w:rsidRPr="00C250FD" w:rsidTr="00EF0F0C">
        <w:trPr>
          <w:trHeight w:val="349"/>
          <w:tblHeader/>
        </w:trPr>
        <w:tc>
          <w:tcPr>
            <w:tcW w:w="2842" w:type="pct"/>
          </w:tcPr>
          <w:p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</w:tcPr>
          <w:p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</w:p>
        </w:tc>
        <w:tc>
          <w:tcPr>
            <w:tcW w:w="764" w:type="pct"/>
          </w:tcPr>
          <w:p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</w:tcPr>
          <w:p w:rsidR="00EF0F0C" w:rsidRPr="00DF7693" w:rsidRDefault="00EF0F0C" w:rsidP="00EF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7C7676" w:rsidRPr="00C250FD" w:rsidTr="00EF0F0C">
        <w:trPr>
          <w:trHeight w:val="349"/>
          <w:tblHeader/>
        </w:trPr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 под залог, в том числе: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изделий из драгоценных металлов и драгоценных камней 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недвижимости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014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015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576" w:type="pct"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764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Оценочная стоимость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имущественных прав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залог  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031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</w:tcPr>
          <w:p w:rsidR="007C7676" w:rsidRPr="00DF7693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реализации имущества </w:t>
            </w:r>
            <w:r w:rsidRPr="009C6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прав, переданных в залог</w:t>
            </w:r>
            <w:r w:rsidR="001E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764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</w:tcPr>
          <w:p w:rsidR="007C7676" w:rsidRPr="00DF7693" w:rsidRDefault="007C7676" w:rsidP="00143E5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</w:t>
            </w:r>
          </w:p>
        </w:tc>
        <w:tc>
          <w:tcPr>
            <w:tcW w:w="576" w:type="pct"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764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начисленных процентов за пользование финансовыми кредитами 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полученных процентов за пользование финансовыми кредитами, в том числе: </w:t>
            </w:r>
          </w:p>
        </w:tc>
        <w:tc>
          <w:tcPr>
            <w:tcW w:w="576" w:type="pct"/>
            <w:hideMark/>
          </w:tcPr>
          <w:p w:rsidR="007C7676" w:rsidRPr="00DF7693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050 </w:t>
            </w:r>
          </w:p>
        </w:tc>
        <w:tc>
          <w:tcPr>
            <w:tcW w:w="764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F76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</w:tcPr>
          <w:p w:rsidR="007C7676" w:rsidRPr="006B741E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</w:tcPr>
          <w:p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764" w:type="pct"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6B741E" w:rsidRDefault="007C7676" w:rsidP="00EF0F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ереданных 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залог</w:t>
            </w:r>
            <w:r w:rsidR="0090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4FBD" w:rsidRPr="00C250FD" w:rsidTr="00EF0F0C">
        <w:tc>
          <w:tcPr>
            <w:tcW w:w="2842" w:type="pct"/>
          </w:tcPr>
          <w:p w:rsidR="00904FBD" w:rsidRPr="006B741E" w:rsidRDefault="00904FBD" w:rsidP="00143E5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</w:t>
            </w:r>
          </w:p>
        </w:tc>
        <w:tc>
          <w:tcPr>
            <w:tcW w:w="576" w:type="pct"/>
          </w:tcPr>
          <w:p w:rsidR="00904FBD" w:rsidRPr="006B741E" w:rsidRDefault="00904FBD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764" w:type="pct"/>
          </w:tcPr>
          <w:p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904FBD" w:rsidRPr="006B741E" w:rsidRDefault="00904FB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полученной неустойки (пени, штрафов) за несвоевременное выполнение обязательств по предоставленным финансовым кредитам, в том числе:</w:t>
            </w:r>
          </w:p>
        </w:tc>
        <w:tc>
          <w:tcPr>
            <w:tcW w:w="576" w:type="pct"/>
            <w:hideMark/>
          </w:tcPr>
          <w:p w:rsidR="007C7676" w:rsidRPr="006B741E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060 </w:t>
            </w:r>
          </w:p>
        </w:tc>
        <w:tc>
          <w:tcPr>
            <w:tcW w:w="764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6B741E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денежными средствами</w:t>
            </w:r>
          </w:p>
        </w:tc>
        <w:tc>
          <w:tcPr>
            <w:tcW w:w="576" w:type="pct"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764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имущественных прав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анных в залог</w:t>
            </w:r>
            <w:r w:rsidR="00A66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:rsidR="007C7676" w:rsidRPr="00F76D36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6575" w:rsidRPr="00C250FD" w:rsidTr="00EF0F0C">
        <w:tc>
          <w:tcPr>
            <w:tcW w:w="2842" w:type="pct"/>
          </w:tcPr>
          <w:p w:rsidR="00A66575" w:rsidRPr="00D70314" w:rsidRDefault="00A66575" w:rsidP="00143E5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продажи изделий из драгоценных металлов</w:t>
            </w:r>
          </w:p>
        </w:tc>
        <w:tc>
          <w:tcPr>
            <w:tcW w:w="576" w:type="pct"/>
          </w:tcPr>
          <w:p w:rsidR="00A66575" w:rsidRPr="00D70314" w:rsidRDefault="00A66575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764" w:type="pct"/>
          </w:tcPr>
          <w:p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A66575" w:rsidRPr="00D70314" w:rsidRDefault="00A66575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средства, возвращенные ломбардом залогодателю 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070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</w:tcPr>
          <w:p w:rsidR="007C7676" w:rsidRPr="00D70314" w:rsidRDefault="007C7676" w:rsidP="00BE78F1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576" w:type="pct"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081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неустойка (пеня, штраф) за просрочку выполнения обязательств по предоставленным финансовым кредитам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082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доходы </w:t>
            </w:r>
          </w:p>
        </w:tc>
        <w:tc>
          <w:tcPr>
            <w:tcW w:w="576" w:type="pct"/>
            <w:hideMark/>
          </w:tcPr>
          <w:p w:rsidR="007C7676" w:rsidRPr="00D70314" w:rsidRDefault="007C7676" w:rsidP="0007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76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6B0717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EF0F0C">
        <w:tc>
          <w:tcPr>
            <w:tcW w:w="284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заработную плату </w:t>
            </w:r>
          </w:p>
        </w:tc>
        <w:tc>
          <w:tcPr>
            <w:tcW w:w="576" w:type="pct"/>
            <w:hideMark/>
          </w:tcPr>
          <w:p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091 </w:t>
            </w:r>
          </w:p>
        </w:tc>
        <w:tc>
          <w:tcPr>
            <w:tcW w:w="76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EF0F0C">
        <w:tc>
          <w:tcPr>
            <w:tcW w:w="284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аренду </w:t>
            </w:r>
          </w:p>
        </w:tc>
        <w:tc>
          <w:tcPr>
            <w:tcW w:w="576" w:type="pct"/>
            <w:hideMark/>
          </w:tcPr>
          <w:p w:rsidR="007C7676" w:rsidRPr="005A7818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092 </w:t>
            </w:r>
          </w:p>
        </w:tc>
        <w:tc>
          <w:tcPr>
            <w:tcW w:w="76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EF0F0C">
        <w:tc>
          <w:tcPr>
            <w:tcW w:w="284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охрану </w:t>
            </w:r>
          </w:p>
        </w:tc>
        <w:tc>
          <w:tcPr>
            <w:tcW w:w="576" w:type="pct"/>
            <w:hideMark/>
          </w:tcPr>
          <w:p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093 </w:t>
            </w:r>
          </w:p>
        </w:tc>
        <w:tc>
          <w:tcPr>
            <w:tcW w:w="76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EF0F0C">
        <w:tc>
          <w:tcPr>
            <w:tcW w:w="284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рекламу и маркетинговые услуги </w:t>
            </w:r>
          </w:p>
        </w:tc>
        <w:tc>
          <w:tcPr>
            <w:tcW w:w="576" w:type="pct"/>
            <w:hideMark/>
          </w:tcPr>
          <w:p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094 </w:t>
            </w:r>
          </w:p>
        </w:tc>
        <w:tc>
          <w:tcPr>
            <w:tcW w:w="76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0B5F93" w:rsidTr="00EF0F0C">
        <w:tc>
          <w:tcPr>
            <w:tcW w:w="2842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юридические услуги </w:t>
            </w:r>
          </w:p>
        </w:tc>
        <w:tc>
          <w:tcPr>
            <w:tcW w:w="576" w:type="pct"/>
            <w:hideMark/>
          </w:tcPr>
          <w:p w:rsidR="007C7676" w:rsidRPr="000354AB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095 </w:t>
            </w:r>
          </w:p>
        </w:tc>
        <w:tc>
          <w:tcPr>
            <w:tcW w:w="764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0B5F93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0B5F93" w:rsidRDefault="00143E5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уплату налогов, сборов и других платежей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3E5D" w:rsidRPr="00C250FD" w:rsidTr="00EF0F0C">
        <w:tc>
          <w:tcPr>
            <w:tcW w:w="2842" w:type="pct"/>
            <w:hideMark/>
          </w:tcPr>
          <w:p w:rsidR="00143E5D" w:rsidRPr="00143E5D" w:rsidRDefault="00143E5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расходы</w:t>
            </w:r>
          </w:p>
        </w:tc>
        <w:tc>
          <w:tcPr>
            <w:tcW w:w="576" w:type="pct"/>
            <w:hideMark/>
          </w:tcPr>
          <w:p w:rsidR="00143E5D" w:rsidRPr="000354AB" w:rsidRDefault="00143E5D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097</w:t>
            </w:r>
          </w:p>
        </w:tc>
        <w:tc>
          <w:tcPr>
            <w:tcW w:w="764" w:type="pct"/>
            <w:hideMark/>
          </w:tcPr>
          <w:p w:rsidR="00143E5D" w:rsidRPr="00D70314" w:rsidRDefault="00143E5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hideMark/>
          </w:tcPr>
          <w:p w:rsidR="00143E5D" w:rsidRPr="00D70314" w:rsidRDefault="00143E5D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кредитах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предоставленных финансовых кредитов под залог, в том числе: 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изделий из драгоценных металлов и драгоценных камней 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бытовой техники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автомобилей 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едвижимости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EF0F0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другого имущества 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</w:tcPr>
          <w:p w:rsidR="007C7676" w:rsidRPr="00D70314" w:rsidRDefault="007C7676" w:rsidP="00BE78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имущественных прав</w:t>
            </w:r>
          </w:p>
        </w:tc>
        <w:tc>
          <w:tcPr>
            <w:tcW w:w="576" w:type="pct"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64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договоров,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задолженность по которым 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 и/или имущественных прав, принятых в залог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576" w:type="pct"/>
            <w:hideMark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764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hideMark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EF0F0C">
        <w:tc>
          <w:tcPr>
            <w:tcW w:w="2842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576" w:type="pct"/>
          </w:tcPr>
          <w:p w:rsidR="007C7676" w:rsidRPr="00D70314" w:rsidRDefault="007C7676" w:rsidP="00BE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64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</w:tcPr>
          <w:p w:rsidR="007C7676" w:rsidRPr="00D70314" w:rsidRDefault="007C7676" w:rsidP="00BE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0F0C" w:rsidRDefault="00EF0F0C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C7676" w:rsidRPr="006353DC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6353DC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7C7676" w:rsidRPr="00C2439E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C7676" w:rsidRDefault="007C7676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C0A1D" w:rsidRDefault="008C0A1D" w:rsidP="007C7676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43E5D" w:rsidRDefault="00143E5D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br w:type="page"/>
      </w:r>
    </w:p>
    <w:p w:rsidR="007C7676" w:rsidRDefault="007C7676" w:rsidP="00EF0F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C7676" w:rsidRDefault="007C7676" w:rsidP="00EF0F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ломбарда» </w:t>
      </w:r>
    </w:p>
    <w:p w:rsidR="00EF0F0C" w:rsidRDefault="00EF0F0C" w:rsidP="00EF0F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676" w:rsidRPr="000B2AC5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C5">
        <w:rPr>
          <w:rFonts w:ascii="Times New Roman" w:hAnsi="Times New Roman" w:cs="Times New Roman"/>
          <w:sz w:val="28"/>
          <w:szCs w:val="28"/>
        </w:rPr>
        <w:t>Отчет по форме 020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2AC5">
        <w:rPr>
          <w:rFonts w:ascii="Times New Roman" w:hAnsi="Times New Roman" w:cs="Times New Roman"/>
          <w:sz w:val="28"/>
          <w:szCs w:val="28"/>
        </w:rPr>
        <w:t xml:space="preserve"> «Отчет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2AC5">
        <w:rPr>
          <w:rFonts w:ascii="Times New Roman" w:hAnsi="Times New Roman" w:cs="Times New Roman"/>
          <w:sz w:val="28"/>
          <w:szCs w:val="28"/>
        </w:rPr>
        <w:t xml:space="preserve"> ломбарда» подается в Центральный Республиканский Банк финансовыми учреждениями, которые имеют право оказывать услуги ломбарда. </w:t>
      </w:r>
    </w:p>
    <w:p w:rsidR="007C7676" w:rsidRDefault="007C7676" w:rsidP="00EF0F0C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C7676" w:rsidRPr="00C2439E" w:rsidRDefault="007C7676" w:rsidP="00EF0F0C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2439E"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 w:rsidRPr="00C2439E">
        <w:rPr>
          <w:sz w:val="28"/>
          <w:szCs w:val="28"/>
        </w:rPr>
        <w:t>.</w:t>
      </w:r>
    </w:p>
    <w:p w:rsidR="007C7676" w:rsidRPr="000B2AC5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20 числа месяца, следующего за отчетным кварталом,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квартал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до 20 февраля года, следующего за отчетным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7676" w:rsidRPr="000B2AC5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квартал, в колонке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нарастающим итогом с начала отчетного года 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квартала.</w:t>
      </w:r>
    </w:p>
    <w:p w:rsidR="007C7676" w:rsidRPr="00C250FD" w:rsidRDefault="007C7676" w:rsidP="00EF0F0C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 под залог, в том числе» отражается общая сумма предоставленных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дебету счета, на котором учитываются расчеты по предоставленным кредитам. </w:t>
      </w:r>
    </w:p>
    <w:p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011 - 01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строки 010 по видам обеспечения предоставленных финансовых кредитов.</w:t>
      </w:r>
    </w:p>
    <w:p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«Оценочная стоимость имущества и/или имущественных прав, принятых в залог» отражается стоимость предмета залога по оценке,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в соответствии с установленными ломбардом правилами оценки имущества. </w:t>
      </w:r>
    </w:p>
    <w:p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«Сумма возвращенных финансовых кредитов, в том числе» отражается общая сумма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кредиту счета, на котором учитывается задолженность по предоставленным кредитам. </w:t>
      </w:r>
    </w:p>
    <w:p w:rsidR="007C7676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031- 03</w:t>
      </w:r>
      <w:r w:rsidR="001E0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источникам погашения кредитов.</w:t>
      </w:r>
    </w:p>
    <w:p w:rsidR="00B96493" w:rsidRDefault="0089747D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033 отражается сумма возвращенных финансовых кредитов </w:t>
      </w:r>
      <w:r w:rsidR="00C86784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</w:t>
      </w:r>
      <w:r w:rsidR="00C86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7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3E5D" w:rsidRPr="00143E5D" w:rsidRDefault="00143E5D" w:rsidP="0014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абзац 7 пункта 6 </w:t>
      </w: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ред. Постановления Центрального Республиканского Банка ДНР </w:t>
      </w:r>
      <w:hyperlink r:id="rId9" w:history="1">
        <w:r w:rsidRPr="00143E5D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15.03.2018 № 56</w:t>
        </w:r>
      </w:hyperlink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C7676" w:rsidRPr="00C250FD" w:rsidRDefault="007C7676" w:rsidP="00EF0F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«Сумма начисленных процентов за пользование финансовыми кредитами» и в строке 050 «Сумма полученных процентов за пользование финансовыми кредитами, в том числе» отражаются,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соответственно, начисленные и полученные проценты по предоставленным финансовым кредитам. </w:t>
      </w:r>
    </w:p>
    <w:p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051- 052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процентов за пользование финансовыми кредитами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E5D" w:rsidRDefault="00FF6871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053 отражается сумма полученных процентов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пользование финансовыми кредитами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47D"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</w:t>
      </w:r>
      <w:r w:rsidR="0089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3E5D" w:rsidRPr="00143E5D" w:rsidRDefault="00143E5D" w:rsidP="0014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абзац 10 пункта 6 </w:t>
      </w: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ред. Постановления Центрального Республиканского Банка ДНР </w:t>
      </w:r>
      <w:hyperlink r:id="rId10" w:history="1">
        <w:r w:rsidRPr="00143E5D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15.03.2018 № 56</w:t>
        </w:r>
      </w:hyperlink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060 «Сумма полученной неустойки (пени, штрафов) за просрочку выполнения обязательств по предоставленным финансовым кредитам, в том числе» отражаются пеня и штрафы, начисленные ломбардом и оплаченные заемщиками. </w:t>
      </w:r>
    </w:p>
    <w:p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061- 062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 неустойки (пени, штрафов)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источников получения неустойки.</w:t>
      </w:r>
    </w:p>
    <w:p w:rsidR="00FF6871" w:rsidRDefault="00FF6871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063 отражается сумма полученной 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CB" w:rsidRPr="006B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(пени, штрафов) за несвоевременное выполнение обязательств по предоставленным финансовым кредитам,</w:t>
      </w:r>
      <w:r w:rsidR="00A85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продажи изделий из драгоценных металлов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43E5D" w:rsidRPr="00143E5D" w:rsidRDefault="00143E5D" w:rsidP="0014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абзац 13 пункта 6 </w:t>
      </w: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ред. Постановления Центрального Республиканского Банка ДНР </w:t>
      </w:r>
      <w:hyperlink r:id="rId11" w:history="1">
        <w:r w:rsidRPr="00143E5D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15.03.2018 № 56</w:t>
        </w:r>
      </w:hyperlink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070 «Средства, возвращенные ломбардом залогодателю» отражаются средства, возвращенные ломбардом залогодателю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имущества, переданного в залог, в случае превышения суммы, вырученной от реализации ломбардом залога. </w:t>
      </w:r>
    </w:p>
    <w:p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080 «Общая сумма полученного дохода» отражается общий доход ломбарда за соответствующий отчетный период. </w:t>
      </w:r>
    </w:p>
    <w:p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081 - 08</w:t>
      </w:r>
      <w:r w:rsidR="000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080 и отражают общий доход ломбарда по источникам его формирования. </w:t>
      </w:r>
    </w:p>
    <w:p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090 «Общая сумма расходов» отражаются общие расходы ломбарда за соответствующий отчетный период. Строки 091 - 09</w:t>
      </w:r>
      <w:r w:rsidR="00143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090 по статьям расходов. </w:t>
      </w:r>
    </w:p>
    <w:p w:rsidR="00143E5D" w:rsidRPr="00143E5D" w:rsidRDefault="00143E5D" w:rsidP="0014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абзац 17 пункта 6 </w:t>
      </w: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ред. Постановления Центрального Республиканского Банка ДНР </w:t>
      </w:r>
      <w:hyperlink r:id="rId12" w:history="1">
        <w:r w:rsidRPr="00143E5D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15.03.2018 № 56</w:t>
        </w:r>
      </w:hyperlink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строках 100 - 106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видам залогов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Pr="00C250F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107 отражается информация о количестве договоров, задолженность по которым оплачена за счет имущества и/или имущественных прав, принятых в залог финансовых кредитов.</w:t>
      </w:r>
    </w:p>
    <w:p w:rsidR="007C7676" w:rsidRPr="004C782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110 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приводится средневзвешенная годовая процентная ставка по финансовым кредитам, которая рассчитывается по формуле: </w:t>
      </w:r>
    </w:p>
    <w:p w:rsidR="007C7676" w:rsidRPr="004C782D" w:rsidRDefault="00683DC6" w:rsidP="00EF0F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C7676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средневзвешенная процентная ставка;</w:t>
      </w:r>
    </w:p>
    <w:p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:rsidR="007C7676" w:rsidRPr="004C782D" w:rsidRDefault="007C7676" w:rsidP="00EF0F0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:rsidR="007C7676" w:rsidRPr="004C782D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n — количество кредитов. </w:t>
      </w:r>
    </w:p>
    <w:p w:rsidR="00EF0F0C" w:rsidRDefault="00EF0F0C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ломбарда. Значение отрицательного финансового результата (убытка) указывается в скобках.  </w:t>
      </w:r>
    </w:p>
    <w:p w:rsidR="007C7676" w:rsidRDefault="007C7676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AA4" w:rsidRDefault="00444AA4" w:rsidP="00EF0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418"/>
        <w:gridCol w:w="1843"/>
        <w:gridCol w:w="6378"/>
      </w:tblGrid>
      <w:tr w:rsidR="007C7676" w:rsidTr="005A7818">
        <w:tc>
          <w:tcPr>
            <w:tcW w:w="1418" w:type="dxa"/>
            <w:vAlign w:val="center"/>
          </w:tcPr>
          <w:p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7C7676" w:rsidRPr="00BC236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:rsidR="007C7676" w:rsidRPr="00BC2361" w:rsidRDefault="007C7676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BC2C43" w:rsidTr="005A7818">
        <w:tc>
          <w:tcPr>
            <w:tcW w:w="1418" w:type="dxa"/>
            <w:vAlign w:val="center"/>
          </w:tcPr>
          <w:p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BC2C43" w:rsidRDefault="00BC2C43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:rsidR="00BC2C43" w:rsidRDefault="00BC2C43" w:rsidP="00BC2C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:rsidTr="005A7818">
        <w:tc>
          <w:tcPr>
            <w:tcW w:w="1418" w:type="dxa"/>
          </w:tcPr>
          <w:p w:rsidR="007C7676" w:rsidRPr="00407B85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7676" w:rsidRPr="002002C1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78" w:type="dxa"/>
          </w:tcPr>
          <w:p w:rsidR="007C7676" w:rsidRPr="00407B85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стр.011+стр.012+стр013+стр.014+стр.015+стр.016</w:t>
            </w:r>
          </w:p>
        </w:tc>
      </w:tr>
      <w:tr w:rsidR="007C7676" w:rsidTr="005A7818">
        <w:tc>
          <w:tcPr>
            <w:tcW w:w="1418" w:type="dxa"/>
          </w:tcPr>
          <w:p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C7676" w:rsidRPr="00873960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78" w:type="dxa"/>
          </w:tcPr>
          <w:p w:rsidR="007C7676" w:rsidRPr="00873960" w:rsidRDefault="007C7676" w:rsidP="004C65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78" w:type="dxa"/>
          </w:tcPr>
          <w:p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78" w:type="dxa"/>
          </w:tcPr>
          <w:p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378" w:type="dxa"/>
          </w:tcPr>
          <w:p w:rsidR="007C7676" w:rsidRDefault="007C7676" w:rsidP="006D50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стр.081+стр.082+стр</w:t>
            </w:r>
            <w:r w:rsidR="00BC2C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083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6378" w:type="dxa"/>
          </w:tcPr>
          <w:p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E02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стр.101+стр.102+стр.103+стр.104+стр.105+стр.106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7C7676" w:rsidRDefault="007C7676" w:rsidP="00BC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6378" w:type="dxa"/>
          </w:tcPr>
          <w:p w:rsidR="007C7676" w:rsidRDefault="007C7676" w:rsidP="00BC2C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стр.080-стр.090</w:t>
            </w:r>
          </w:p>
        </w:tc>
      </w:tr>
    </w:tbl>
    <w:p w:rsidR="007C7676" w:rsidRDefault="007C7676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444AA4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D72DB8" w:rsidRDefault="00D72DB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5A7818" w:rsidRDefault="005A7818" w:rsidP="005A781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:rsidR="005A7818" w:rsidRDefault="005A7818" w:rsidP="005A781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0203.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</w:t>
      </w:r>
    </w:p>
    <w:p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7676" w:rsidRPr="00F03080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(еже</w:t>
      </w:r>
      <w:r w:rsidR="006B6FAB" w:rsidRPr="00F0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квартальный</w:t>
      </w:r>
      <w:r w:rsidRPr="00F0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7676" w:rsidRPr="00E87B52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:rsidR="007C7676" w:rsidRPr="007D32DE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9541" w:type="dxa"/>
        <w:tblInd w:w="93" w:type="dxa"/>
        <w:tblLook w:val="04A0"/>
      </w:tblPr>
      <w:tblGrid>
        <w:gridCol w:w="5402"/>
        <w:gridCol w:w="4139"/>
      </w:tblGrid>
      <w:tr w:rsidR="007C7676" w:rsidRPr="00C250FD" w:rsidTr="00444AA4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676" w:rsidRPr="00C250FD" w:rsidRDefault="007C7676" w:rsidP="007C767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444AA4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676" w:rsidRPr="00C250FD" w:rsidRDefault="007C7676" w:rsidP="007C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Pr="00C250FD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676" w:rsidRPr="00C250FD" w:rsidRDefault="007C7676" w:rsidP="007C76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C7676" w:rsidRPr="00555A90" w:rsidRDefault="007C7676" w:rsidP="00504018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4947" w:type="pct"/>
        <w:tblInd w:w="108" w:type="dxa"/>
        <w:tblLook w:val="04A0"/>
      </w:tblPr>
      <w:tblGrid>
        <w:gridCol w:w="4493"/>
        <w:gridCol w:w="1168"/>
        <w:gridCol w:w="2040"/>
        <w:gridCol w:w="2049"/>
      </w:tblGrid>
      <w:tr w:rsidR="00444AA4" w:rsidRPr="00C250FD" w:rsidTr="00444AA4">
        <w:trPr>
          <w:tblHeader/>
        </w:trPr>
        <w:tc>
          <w:tcPr>
            <w:tcW w:w="2304" w:type="pct"/>
          </w:tcPr>
          <w:p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</w:tcPr>
          <w:p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pct"/>
          </w:tcPr>
          <w:p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</w:p>
        </w:tc>
        <w:tc>
          <w:tcPr>
            <w:tcW w:w="1051" w:type="pct"/>
          </w:tcPr>
          <w:p w:rsidR="00444AA4" w:rsidRPr="00A0640B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</w:t>
            </w:r>
          </w:p>
        </w:tc>
      </w:tr>
      <w:tr w:rsidR="007C7676" w:rsidRPr="00C250FD" w:rsidTr="00444AA4">
        <w:trPr>
          <w:tblHeader/>
        </w:trPr>
        <w:tc>
          <w:tcPr>
            <w:tcW w:w="2304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444AA4">
        <w:tc>
          <w:tcPr>
            <w:tcW w:w="2304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 задолженности по финансовым кредитам, 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 </w:t>
            </w:r>
          </w:p>
        </w:tc>
        <w:tc>
          <w:tcPr>
            <w:tcW w:w="599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010 </w:t>
            </w:r>
          </w:p>
        </w:tc>
        <w:tc>
          <w:tcPr>
            <w:tcW w:w="1046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444AA4">
        <w:tc>
          <w:tcPr>
            <w:tcW w:w="2304" w:type="pct"/>
            <w:hideMark/>
          </w:tcPr>
          <w:p w:rsidR="007C7676" w:rsidRPr="00A0640B" w:rsidRDefault="007C7676" w:rsidP="0044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104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104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  <w:hideMark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013 </w:t>
            </w:r>
          </w:p>
        </w:tc>
        <w:tc>
          <w:tcPr>
            <w:tcW w:w="104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пользование финансовыми кредитами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 возвращенными в срок, указанный в договоре, в том числе: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04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1046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1" w:type="pct"/>
            <w:hideMark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Начисленная неустойка (пеня, штраф) за просрочку выполнения обязательств по предоставленным финансовым кредитам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возвращенным в срок, указанный в договоре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44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выданным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444AA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кредитных договоров, задолженность по которым </w:t>
            </w:r>
            <w:r w:rsidRPr="00A064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возвращена в срок, указанный в договоре, в том числе: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A0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залог изделий из драгоценных металлов и драгоценных камней, из них: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просроченная до 1 месяца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7676" w:rsidRPr="00C250FD" w:rsidTr="00444AA4">
        <w:tc>
          <w:tcPr>
            <w:tcW w:w="2304" w:type="pct"/>
          </w:tcPr>
          <w:p w:rsidR="007C7676" w:rsidRPr="00A0640B" w:rsidRDefault="007C7676" w:rsidP="00D1583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просроченная свыше 1 месяца </w:t>
            </w:r>
          </w:p>
        </w:tc>
        <w:tc>
          <w:tcPr>
            <w:tcW w:w="599" w:type="pct"/>
          </w:tcPr>
          <w:p w:rsidR="007C7676" w:rsidRPr="00A0640B" w:rsidRDefault="007C7676" w:rsidP="0050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1046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</w:tcPr>
          <w:p w:rsidR="007C7676" w:rsidRPr="00A0640B" w:rsidRDefault="007C7676" w:rsidP="0050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4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80502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7C7676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76" w:rsidRPr="00C250FD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B8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F504FF" w:rsidRDefault="00F504FF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76" w:rsidRPr="00256674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7C7676" w:rsidRPr="00C463AF" w:rsidRDefault="007C7676" w:rsidP="007C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C7676" w:rsidRDefault="007C7676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818" w:rsidRDefault="005A7818" w:rsidP="007C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676" w:rsidRDefault="007C7676" w:rsidP="00444AA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C7676" w:rsidRDefault="007C7676" w:rsidP="0044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наличии задолженности по финансовым кредитам, не возвращенным в срок, указанный в договоре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444AA4" w:rsidRDefault="00444AA4" w:rsidP="0044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676" w:rsidRPr="000B2AC5" w:rsidRDefault="007C7676" w:rsidP="00444AA4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AC5">
        <w:rPr>
          <w:sz w:val="28"/>
          <w:szCs w:val="28"/>
        </w:rPr>
        <w:t>Отчет по форме 020</w:t>
      </w:r>
      <w:r>
        <w:rPr>
          <w:sz w:val="28"/>
          <w:szCs w:val="28"/>
        </w:rPr>
        <w:t>3</w:t>
      </w:r>
      <w:r w:rsidRPr="000B2AC5">
        <w:rPr>
          <w:sz w:val="28"/>
          <w:szCs w:val="28"/>
        </w:rPr>
        <w:t xml:space="preserve"> «Отчет о</w:t>
      </w:r>
      <w:r>
        <w:rPr>
          <w:sz w:val="28"/>
          <w:szCs w:val="28"/>
        </w:rPr>
        <w:t xml:space="preserve"> наличии задолженности по финансовым кредитам, не возвращенным в срок, указанный в договоре</w:t>
      </w:r>
      <w:r w:rsidRPr="000B2AC5">
        <w:rPr>
          <w:sz w:val="28"/>
          <w:szCs w:val="28"/>
        </w:rPr>
        <w:t xml:space="preserve">» подается в Центральный Республиканский Банк финансовыми учреждениями, которые имеют право оказывать услуги ломбарда. </w:t>
      </w:r>
    </w:p>
    <w:p w:rsidR="007C7676" w:rsidRDefault="007C7676" w:rsidP="00444AA4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C7676" w:rsidRPr="00F504FF" w:rsidRDefault="007C7676" w:rsidP="00444AA4">
      <w:pPr>
        <w:pStyle w:val="a3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04FF">
        <w:rPr>
          <w:sz w:val="28"/>
          <w:szCs w:val="28"/>
        </w:rPr>
        <w:t>Отчет составляется в тысячах российских рублей</w:t>
      </w:r>
      <w:r w:rsidR="00D37C77">
        <w:rPr>
          <w:sz w:val="28"/>
          <w:szCs w:val="28"/>
        </w:rPr>
        <w:t xml:space="preserve"> с одним знаком после запятой</w:t>
      </w:r>
      <w:r w:rsidRPr="00F504FF">
        <w:rPr>
          <w:sz w:val="28"/>
          <w:szCs w:val="28"/>
        </w:rPr>
        <w:t>.</w:t>
      </w:r>
    </w:p>
    <w:p w:rsidR="006B6FAB" w:rsidRPr="00555A90" w:rsidRDefault="006B6FAB" w:rsidP="00444AA4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55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подается ежеквартально не позднее 20 числа месяца, следующего за отчетным кварталом. Отчет, составленный по результатам текущего года – до 20 февраля года, следующего за отчетным годом</w:t>
      </w:r>
      <w:r w:rsidRPr="0055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7676" w:rsidRPr="000B2AC5" w:rsidRDefault="007C7676" w:rsidP="00444AA4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начало отчетного </w:t>
      </w:r>
      <w:r w:rsidR="00D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колонке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конец отчетного </w:t>
      </w:r>
      <w:r w:rsidR="00D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квартала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Pr="00C250FD" w:rsidRDefault="007C7676" w:rsidP="00444AA4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:rsidR="007C7676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 задолженности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задолженности по финансовым кредитам, не возвращенным в срок, указанный в договоре.</w:t>
      </w:r>
    </w:p>
    <w:p w:rsidR="007C7676" w:rsidRPr="00036522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011 «выданным под залог изделий из драгоценных металлов и драгоценных камней, из них» отражается сумма задолженности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:rsidR="007C7676" w:rsidRPr="00036522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012 - 013 являются детализацией строки 011. </w:t>
      </w:r>
    </w:p>
    <w:p w:rsidR="007C7676" w:rsidRDefault="007C7676" w:rsidP="00444A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«Сумма начисленных процентов за пользование финансовыми кредитами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возвращенными в срок, указанный в договоре, в том числе»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сумма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начисленных неуплаченных процентов по финансовым кредитам, не возвращенным в срок, указанный в договоре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C7676" w:rsidRPr="008E7FE4" w:rsidRDefault="007C7676" w:rsidP="00444A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021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изделий из драгоценных металлов и драгоценных камней, из них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отражается сумма начисленных неуплаченных процентов по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:rsidR="007C7676" w:rsidRPr="00A206C9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- 023 являются детализацией строки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030 «Начисленная неустойка (пеня, штраф) за просрочку выполнения 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возвращенным в срок, указанный в договоре в том числе»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сумма начисленной неустойки (пеня, штраф) за просрочку выполнения 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 по предоставленным финансовым кредитам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возвращенным в срок, указанный в договоре.</w:t>
      </w:r>
    </w:p>
    <w:p w:rsidR="007C7676" w:rsidRPr="008E7FE4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строке 031 «</w:t>
      </w:r>
      <w:r w:rsidRPr="005D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под залог и</w:t>
      </w:r>
      <w:r w:rsidRPr="000F2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зделий из драгоценных металлов и драгоценных камней, из них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отражается сумма начисленной неустойки</w:t>
      </w:r>
      <w:r w:rsidR="00C406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E7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(пеня, штраф) за просрочку выполнения обязательств по предоставленным финансовым кредитам, выданным под залог изделий из драгоценных металлов и драгоценных камней, не возвращенным в срок, указанный в договоре.</w:t>
      </w:r>
    </w:p>
    <w:p w:rsidR="007C7676" w:rsidRPr="00A206C9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- 033 являются детализацией строки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Pr="00A206C9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040 «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кредитных договоров, 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возвращена в срок, указанный в договоре, в том числе» указывается статистическая информация о количестве кредитных договоров, </w:t>
      </w:r>
      <w:r w:rsidRPr="00A2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которым </w:t>
      </w:r>
      <w:r w:rsidRPr="00A20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возвращена в срок, указанный в договоре. </w:t>
      </w:r>
    </w:p>
    <w:p w:rsidR="007C7676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041 «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06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залог изделий из драгоценных металлов и драгоценных камней,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количество кредитных договоров, выданных под залог изделий из драгоценных металлов и драгоценных камней, задолженность по которым не возвращена в срок, указанный в договоре.</w:t>
      </w:r>
    </w:p>
    <w:p w:rsidR="007C7676" w:rsidRPr="00A206C9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- 043 являются детализацией строки 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0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676" w:rsidRDefault="007C7676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B84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AA4" w:rsidRDefault="00444AA4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418"/>
        <w:gridCol w:w="1843"/>
        <w:gridCol w:w="6378"/>
      </w:tblGrid>
      <w:tr w:rsidR="007C7676" w:rsidTr="005A7818">
        <w:tc>
          <w:tcPr>
            <w:tcW w:w="1418" w:type="dxa"/>
            <w:vAlign w:val="center"/>
          </w:tcPr>
          <w:p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7C7676" w:rsidRPr="00EE02FE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78" w:type="dxa"/>
            <w:vAlign w:val="center"/>
          </w:tcPr>
          <w:p w:rsidR="007C7676" w:rsidRPr="009F775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12526B" w:rsidTr="005A7818">
        <w:tc>
          <w:tcPr>
            <w:tcW w:w="1418" w:type="dxa"/>
            <w:vAlign w:val="center"/>
          </w:tcPr>
          <w:p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vAlign w:val="center"/>
          </w:tcPr>
          <w:p w:rsidR="0012526B" w:rsidRDefault="0012526B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C7676" w:rsidTr="005A7818">
        <w:tc>
          <w:tcPr>
            <w:tcW w:w="1418" w:type="dxa"/>
          </w:tcPr>
          <w:p w:rsidR="007C7676" w:rsidRPr="00407B85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7676" w:rsidRPr="002002C1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</w:t>
            </w:r>
          </w:p>
        </w:tc>
        <w:tc>
          <w:tcPr>
            <w:tcW w:w="6378" w:type="dxa"/>
          </w:tcPr>
          <w:p w:rsidR="007C7676" w:rsidRPr="00407B85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стр.012+стр.013</w:t>
            </w:r>
          </w:p>
        </w:tc>
      </w:tr>
      <w:tr w:rsidR="007C7676" w:rsidTr="005A7818">
        <w:tc>
          <w:tcPr>
            <w:tcW w:w="1418" w:type="dxa"/>
          </w:tcPr>
          <w:p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C7676" w:rsidRPr="00873960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</w:t>
            </w:r>
          </w:p>
        </w:tc>
        <w:tc>
          <w:tcPr>
            <w:tcW w:w="6378" w:type="dxa"/>
          </w:tcPr>
          <w:p w:rsidR="007C7676" w:rsidRPr="00873960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стр.022+стр.023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</w:t>
            </w:r>
          </w:p>
        </w:tc>
        <w:tc>
          <w:tcPr>
            <w:tcW w:w="6378" w:type="dxa"/>
          </w:tcPr>
          <w:p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стр.032+стр.033</w:t>
            </w:r>
          </w:p>
        </w:tc>
      </w:tr>
      <w:tr w:rsidR="007C7676" w:rsidTr="005A7818">
        <w:tc>
          <w:tcPr>
            <w:tcW w:w="1418" w:type="dxa"/>
          </w:tcPr>
          <w:p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C7676" w:rsidRDefault="007C7676" w:rsidP="001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</w:t>
            </w:r>
          </w:p>
        </w:tc>
        <w:tc>
          <w:tcPr>
            <w:tcW w:w="6378" w:type="dxa"/>
          </w:tcPr>
          <w:p w:rsidR="007C7676" w:rsidRDefault="007C7676" w:rsidP="001252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стр.042+стр.043</w:t>
            </w:r>
          </w:p>
        </w:tc>
      </w:tr>
    </w:tbl>
    <w:p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C7676" w:rsidRDefault="007C7676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2EB" w:rsidRDefault="007B72EB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2EB" w:rsidRDefault="007B72EB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2EB" w:rsidRDefault="007B72EB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44AA4" w:rsidRDefault="00444AA4" w:rsidP="007C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2EB" w:rsidRDefault="007B72EB" w:rsidP="007B72EB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:rsidR="007B72EB" w:rsidRDefault="007B72EB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2EB" w:rsidRDefault="007B72EB" w:rsidP="007B72EB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101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активов и пассивов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72EB" w:rsidRPr="00444AA4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(ежемесячный) </w:t>
      </w: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72EB" w:rsidRPr="00E87B52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___________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Look w:val="04A0"/>
      </w:tblPr>
      <w:tblGrid>
        <w:gridCol w:w="5500"/>
        <w:gridCol w:w="4139"/>
      </w:tblGrid>
      <w:tr w:rsidR="007B72EB" w:rsidRPr="00C250FD" w:rsidTr="00444AA4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EB" w:rsidRPr="00C250FD" w:rsidRDefault="007B72EB" w:rsidP="004B7F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72EB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72EB" w:rsidRPr="00C250FD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32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руб.)</w:t>
      </w:r>
      <w:r w:rsidRPr="0003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5006" w:type="pct"/>
        <w:tblInd w:w="-5" w:type="dxa"/>
        <w:tblLook w:val="04A0"/>
      </w:tblPr>
      <w:tblGrid>
        <w:gridCol w:w="5134"/>
        <w:gridCol w:w="1194"/>
        <w:gridCol w:w="1896"/>
        <w:gridCol w:w="1642"/>
      </w:tblGrid>
      <w:tr w:rsidR="00444AA4" w:rsidRPr="00C250FD" w:rsidTr="00444AA4">
        <w:trPr>
          <w:trHeight w:val="416"/>
          <w:tblHeader/>
        </w:trPr>
        <w:tc>
          <w:tcPr>
            <w:tcW w:w="2602" w:type="pct"/>
          </w:tcPr>
          <w:p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</w:tcPr>
          <w:p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</w:tcPr>
          <w:p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</w:tcPr>
          <w:p w:rsidR="00444AA4" w:rsidRPr="000328B8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месяца</w:t>
            </w:r>
            <w:r w:rsidRPr="000C17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rPr>
          <w:trHeight w:val="416"/>
          <w:tblHeader/>
        </w:trPr>
        <w:tc>
          <w:tcPr>
            <w:tcW w:w="2602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0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средства, другие необоротные материальные активы, нематериальные активы (остаточная стоимость)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44AA4">
        <w:tc>
          <w:tcPr>
            <w:tcW w:w="260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020 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44AA4">
        <w:tc>
          <w:tcPr>
            <w:tcW w:w="2602" w:type="pct"/>
          </w:tcPr>
          <w:p w:rsidR="007B72EB" w:rsidRPr="000328B8" w:rsidRDefault="007B72EB" w:rsidP="004B7F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кассе</w:t>
            </w:r>
          </w:p>
        </w:tc>
        <w:tc>
          <w:tcPr>
            <w:tcW w:w="605" w:type="pct"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02" w:type="pct"/>
          </w:tcPr>
          <w:p w:rsidR="007B72EB" w:rsidRPr="000328B8" w:rsidRDefault="007B72EB" w:rsidP="004B7FB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счетах в банковских учреждениях</w:t>
            </w:r>
          </w:p>
        </w:tc>
        <w:tc>
          <w:tcPr>
            <w:tcW w:w="605" w:type="pct"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0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Запасы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030 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44AA4">
        <w:tc>
          <w:tcPr>
            <w:tcW w:w="260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по предоставленным кредитам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числе: 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 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44AA4">
        <w:tc>
          <w:tcPr>
            <w:tcW w:w="260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субъектам хозяйствования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44AA4">
        <w:tc>
          <w:tcPr>
            <w:tcW w:w="2602" w:type="pct"/>
            <w:vAlign w:val="center"/>
          </w:tcPr>
          <w:p w:rsidR="007B72EB" w:rsidRPr="000328B8" w:rsidRDefault="00D94BDF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B7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44AA4">
        <w:tc>
          <w:tcPr>
            <w:tcW w:w="260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выданным физическим лицам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05" w:type="pct"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02" w:type="pct"/>
            <w:vAlign w:val="center"/>
          </w:tcPr>
          <w:p w:rsidR="007B72EB" w:rsidRPr="000328B8" w:rsidRDefault="007B72EB" w:rsidP="004B7FBC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просроченная </w:t>
            </w:r>
          </w:p>
        </w:tc>
        <w:tc>
          <w:tcPr>
            <w:tcW w:w="605" w:type="pct"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0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по начисленным процентам,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05" w:type="pct"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02" w:type="pct"/>
          </w:tcPr>
          <w:p w:rsidR="007B72EB" w:rsidRPr="000328B8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кредитам,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субъектам хозяйствования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05" w:type="pct"/>
          </w:tcPr>
          <w:p w:rsidR="007B72EB" w:rsidRPr="000328B8" w:rsidRDefault="007B72EB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02" w:type="pct"/>
          </w:tcPr>
          <w:p w:rsidR="007B72EB" w:rsidRPr="000328B8" w:rsidRDefault="009C6B9E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02" w:type="pct"/>
          </w:tcPr>
          <w:p w:rsidR="007B72EB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кредитам, предоставленным физическим лицам, в том числе:</w:t>
            </w:r>
          </w:p>
        </w:tc>
        <w:tc>
          <w:tcPr>
            <w:tcW w:w="605" w:type="pct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02" w:type="pct"/>
          </w:tcPr>
          <w:p w:rsidR="007B72EB" w:rsidRDefault="009C6B9E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B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росроченная</w:t>
            </w:r>
          </w:p>
        </w:tc>
        <w:tc>
          <w:tcPr>
            <w:tcW w:w="605" w:type="pct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961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" w:type="pct"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EB" w:rsidRPr="000328B8" w:rsidTr="00444AA4">
        <w:tc>
          <w:tcPr>
            <w:tcW w:w="260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ругая дебиторская задолженность 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44AA4">
        <w:tc>
          <w:tcPr>
            <w:tcW w:w="260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активы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44AA4">
        <w:tc>
          <w:tcPr>
            <w:tcW w:w="260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активов 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pct"/>
            <w:hideMark/>
          </w:tcPr>
          <w:p w:rsidR="007B72EB" w:rsidRPr="000328B8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080</w:t>
            </w: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1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32" w:type="pct"/>
            <w:hideMark/>
          </w:tcPr>
          <w:p w:rsidR="007B72EB" w:rsidRPr="000328B8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5115" w:type="pct"/>
        <w:tblInd w:w="-34" w:type="dxa"/>
        <w:tblLook w:val="04A0"/>
      </w:tblPr>
      <w:tblGrid>
        <w:gridCol w:w="5232"/>
        <w:gridCol w:w="1258"/>
        <w:gridCol w:w="1821"/>
        <w:gridCol w:w="1770"/>
      </w:tblGrid>
      <w:tr w:rsidR="007B72EB" w:rsidRPr="00C250FD" w:rsidTr="004B7FBC">
        <w:tc>
          <w:tcPr>
            <w:tcW w:w="2595" w:type="pct"/>
            <w:hideMark/>
          </w:tcPr>
          <w:p w:rsidR="007B72EB" w:rsidRPr="00805024" w:rsidRDefault="007B72EB" w:rsidP="004B7FBC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Пассивы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:rsidR="007B72EB" w:rsidRPr="00805024" w:rsidRDefault="008378C5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7B72EB"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="007B72EB"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:rsidR="007B72EB" w:rsidRPr="006B741E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начало отчетного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5D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pct"/>
            <w:hideMark/>
          </w:tcPr>
          <w:p w:rsidR="007B72EB" w:rsidRPr="006B741E" w:rsidRDefault="007B72EB" w:rsidP="0013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032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конец отчетного </w:t>
            </w:r>
            <w:r w:rsidR="00131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месяца</w:t>
            </w:r>
          </w:p>
        </w:tc>
      </w:tr>
      <w:tr w:rsidR="007B72EB" w:rsidRPr="00C250FD" w:rsidTr="004B7FBC">
        <w:tc>
          <w:tcPr>
            <w:tcW w:w="2595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B7FBC">
        <w:tc>
          <w:tcPr>
            <w:tcW w:w="2595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Капитал, в том числе: 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B7FBC">
        <w:tc>
          <w:tcPr>
            <w:tcW w:w="2595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уставный капитал 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B7FBC">
        <w:tc>
          <w:tcPr>
            <w:tcW w:w="2595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B7FBC">
        <w:tc>
          <w:tcPr>
            <w:tcW w:w="2595" w:type="pct"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неоплаченный капитал 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B7FBC">
        <w:tc>
          <w:tcPr>
            <w:tcW w:w="2595" w:type="pct"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Нераспределенная прибыль (непокрытый убыток) 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B7FBC">
        <w:tc>
          <w:tcPr>
            <w:tcW w:w="2595" w:type="pct"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текущей деятельности 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B7FBC">
        <w:tc>
          <w:tcPr>
            <w:tcW w:w="2595" w:type="pct"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Собственный капитал,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C250FD" w:rsidTr="004B7FBC">
        <w:tc>
          <w:tcPr>
            <w:tcW w:w="2595" w:type="pct"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и пассивы</w:t>
            </w:r>
            <w:r w:rsidRPr="00805024" w:rsidDel="00A3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7B72EB" w:rsidRPr="00805024" w:rsidTr="004B7FBC">
        <w:tc>
          <w:tcPr>
            <w:tcW w:w="2595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пассивов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hideMark/>
          </w:tcPr>
          <w:p w:rsidR="007B72EB" w:rsidRPr="0080502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805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878" w:type="pct"/>
            <w:hideMark/>
          </w:tcPr>
          <w:p w:rsidR="007B72EB" w:rsidRPr="0080502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</w:tbl>
    <w:p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B72EB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EB" w:rsidRPr="0080502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7B72EB" w:rsidRPr="00183885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B72EB" w:rsidRDefault="007B72EB" w:rsidP="007B72EB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94BDF" w:rsidRDefault="00D94BDF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94BDF" w:rsidRDefault="00D94BDF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44AA4" w:rsidRDefault="00444AA4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43E5D" w:rsidRDefault="00143E5D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B72EB" w:rsidRDefault="007B72EB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4B7FBC" w:rsidRDefault="007B72EB" w:rsidP="004B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0301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составе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пассив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4B7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6C92" w:rsidRDefault="00BE6C92" w:rsidP="004B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2EB" w:rsidRDefault="004B7FBC" w:rsidP="004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B72EB" w:rsidRPr="000B2AC5">
        <w:rPr>
          <w:rFonts w:ascii="Times New Roman" w:hAnsi="Times New Roman" w:cs="Times New Roman"/>
          <w:sz w:val="28"/>
          <w:szCs w:val="28"/>
        </w:rPr>
        <w:t>Отчет по форме 0</w:t>
      </w:r>
      <w:r w:rsidR="007B72EB">
        <w:rPr>
          <w:rFonts w:ascii="Times New Roman" w:hAnsi="Times New Roman" w:cs="Times New Roman"/>
          <w:sz w:val="28"/>
          <w:szCs w:val="28"/>
        </w:rPr>
        <w:t>3</w:t>
      </w:r>
      <w:r w:rsidR="007B72EB" w:rsidRPr="000B2AC5">
        <w:rPr>
          <w:rFonts w:ascii="Times New Roman" w:hAnsi="Times New Roman" w:cs="Times New Roman"/>
          <w:sz w:val="28"/>
          <w:szCs w:val="28"/>
        </w:rPr>
        <w:t xml:space="preserve">01 «Отчет </w:t>
      </w:r>
      <w:r w:rsidR="007B72EB">
        <w:rPr>
          <w:rFonts w:ascii="Times New Roman" w:hAnsi="Times New Roman" w:cs="Times New Roman"/>
          <w:sz w:val="28"/>
          <w:szCs w:val="28"/>
        </w:rPr>
        <w:t>о составе активов и пассивов</w:t>
      </w:r>
      <w:r w:rsidR="007B72EB" w:rsidRPr="000B2AC5">
        <w:rPr>
          <w:rFonts w:ascii="Times New Roman" w:hAnsi="Times New Roman" w:cs="Times New Roman"/>
          <w:sz w:val="28"/>
          <w:szCs w:val="28"/>
        </w:rPr>
        <w:t xml:space="preserve"> </w:t>
      </w:r>
      <w:r w:rsidR="007B72EB">
        <w:rPr>
          <w:rFonts w:ascii="Times New Roman" w:hAnsi="Times New Roman" w:cs="Times New Roman"/>
          <w:sz w:val="28"/>
          <w:szCs w:val="28"/>
        </w:rPr>
        <w:t>финансового учреждения</w:t>
      </w:r>
      <w:r w:rsidR="007B72EB" w:rsidRPr="000B2AC5">
        <w:rPr>
          <w:rFonts w:ascii="Times New Roman" w:hAnsi="Times New Roman" w:cs="Times New Roman"/>
          <w:sz w:val="28"/>
          <w:szCs w:val="28"/>
        </w:rPr>
        <w:t xml:space="preserve">» подается в Центральный Республиканский Банк финансовыми учреждениями, </w:t>
      </w:r>
      <w:r w:rsidR="007B72EB">
        <w:rPr>
          <w:rFonts w:ascii="Times New Roman" w:hAnsi="Times New Roman" w:cs="Times New Roman"/>
          <w:sz w:val="28"/>
          <w:szCs w:val="28"/>
        </w:rPr>
        <w:t>осуществляющими предоставление финансовых кредитов юридическим и физическим лицам за счет собственных денежных средств, в том числе услуги ломбардов</w:t>
      </w:r>
      <w:r w:rsidR="007B72EB" w:rsidRPr="000B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FBC" w:rsidRDefault="00BE6C92" w:rsidP="00444A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72EB">
        <w:rPr>
          <w:sz w:val="28"/>
          <w:szCs w:val="28"/>
        </w:rPr>
        <w:t xml:space="preserve">В отчете указывается полное наименование и код финансового учреждения в </w:t>
      </w:r>
      <w:r w:rsidR="007B72EB">
        <w:rPr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  <w:r w:rsidR="004B7FBC">
        <w:rPr>
          <w:sz w:val="28"/>
          <w:szCs w:val="28"/>
        </w:rPr>
        <w:t xml:space="preserve"> </w:t>
      </w:r>
    </w:p>
    <w:p w:rsidR="007B72EB" w:rsidRDefault="00BE6C92" w:rsidP="00444A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72EB">
        <w:rPr>
          <w:sz w:val="28"/>
          <w:szCs w:val="28"/>
        </w:rPr>
        <w:t>Отчет составляется в тысячах российских рублей с одним знаком после запятой.</w:t>
      </w:r>
    </w:p>
    <w:p w:rsidR="007B72EB" w:rsidRDefault="00BE6C92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B72EB" w:rsidRPr="004B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7B72EB" w:rsidRPr="004B7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подается ежемесячно, но не позднее 10 числа месяца, следующего за отчетным </w:t>
      </w:r>
      <w:r w:rsidR="00D37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месяцем</w:t>
      </w:r>
      <w:r w:rsidR="00764B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E5D" w:rsidRPr="00143E5D" w:rsidRDefault="00143E5D" w:rsidP="0014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пункт </w:t>
      </w:r>
      <w:r w:rsidR="00764B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ред. Постановления Центрального Республиканского Банка ДНР </w:t>
      </w:r>
      <w:hyperlink r:id="rId13" w:history="1">
        <w:r w:rsidRPr="00143E5D">
          <w:rPr>
            <w:rStyle w:val="af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15.03.2018 № 56</w:t>
        </w:r>
      </w:hyperlink>
      <w:r w:rsidRPr="00143E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B72EB" w:rsidRDefault="00BE6C92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</w:t>
      </w:r>
      <w:r w:rsidR="007B72EB" w:rsidRPr="004B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колонке 3 отражается информация об остатках на балансовых счетах на начало отчетного года. В колонке 4 - информация об остатках на балансовых счетах бухгалтерского учета финансового учреждения по состоянию на конец отчетного 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="007B72EB" w:rsidRPr="004B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2EB" w:rsidRPr="004B7FBC" w:rsidRDefault="00393088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B72EB" w:rsidRPr="004B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:rsidR="007B72EB" w:rsidRPr="00B41164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Активы: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010 «Основные средства, другие необоротные материальные активы, нематериальные активы (остаточная стоимость)» отражается остаточная стоимость основных средств, других необоротных материальных активов и нематериальных активов.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020 «Денежные средства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отражается сумма остатка денежных средств в кассе и на текущих счетах в банк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овских учреждениях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 в дороге, а также другие денежные средства и их эквиваленты.</w:t>
      </w:r>
      <w:r w:rsidRPr="0017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021 и 022 являются составляющими итоговой строки 020.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030 «Запасы» отражается стоимость запасов, малоценных и быстро изнашиваемых предметов, топлива, запасных частей, незавершенного производства готовой продукции, товаров, приобретенных для дальнейшей реализации, и другое.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«Задолженность по предоставленным кредитам, в том числе» отражается общая сумма выданных финансовым учреждением кредитов по состоянию на отчетную дату. Строки 041 и 043 являются составляющими итоговой строки 040.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субъектам хозяйствования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задолженности по кредитам, выданным юридическим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лицам и физическим лицам – предпринимателям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042 «Просроченная» указывается сума не возвращенной в срок, указанный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договоре задолженности по кредитам, выданным субъектам хозяйствования.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 физическим лицам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задолженности по кредитам, выданным физическим лицам. Ст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044 «Просроченная» указывается сума не возвращенной в срок, указанный </w:t>
      </w:r>
      <w:r w:rsidR="0028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договоре, задолженности по кредитам, выданным физическим лицам.</w:t>
      </w:r>
    </w:p>
    <w:p w:rsidR="007B72EB" w:rsidRPr="00245F1F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 по начисленным процентам, в том числе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11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сумма начисленных процентов по финансовым кредитам по состоянию на 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 дату.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составляющими итоговой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кредитам, предоставленным субъектам хозяйствования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задолженности по начисленным </w:t>
      </w:r>
      <w:r w:rsidR="00AE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кредитам, выданным юридическим лицам и физическим лицам – предпринимателям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кредитам, предоставленным физическим лицам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числе»</w:t>
      </w:r>
      <w:r w:rsidRPr="0003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задолженности по начисленным </w:t>
      </w:r>
      <w:r w:rsidR="00AE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кредитам, выданным физическим лицам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054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2EB" w:rsidRPr="00245F1F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«Другая дебиторская задолженность» отражается дебиторская задолженность финансового учреждения за товары, услуги и т</w:t>
      </w:r>
      <w:r w:rsidR="004F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4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одобное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(дебиторская задолженность по операциям с клиентами, по хозяйственной деятельности, по расчетам с работниками</w:t>
      </w:r>
      <w:r w:rsidR="0040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расходы будущих периодов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2EB" w:rsidRPr="00245F1F" w:rsidRDefault="007B72EB" w:rsidP="0044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F1F">
        <w:rPr>
          <w:rFonts w:ascii="Times New Roman" w:hAnsi="Times New Roman" w:cs="Times New Roman"/>
          <w:bCs/>
          <w:sz w:val="28"/>
          <w:szCs w:val="28"/>
        </w:rPr>
        <w:t>В строке 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45F1F">
        <w:rPr>
          <w:rFonts w:ascii="Times New Roman" w:hAnsi="Times New Roman" w:cs="Times New Roman"/>
          <w:bCs/>
          <w:sz w:val="28"/>
          <w:szCs w:val="28"/>
        </w:rPr>
        <w:t xml:space="preserve">0 «Прочие активы» отражаются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прочие статьи активов финансового учреждения </w:t>
      </w:r>
      <w:r w:rsidRPr="00245F1F">
        <w:rPr>
          <w:rFonts w:ascii="Times New Roman" w:hAnsi="Times New Roman" w:cs="Times New Roman"/>
          <w:bCs/>
          <w:sz w:val="28"/>
          <w:szCs w:val="28"/>
        </w:rPr>
        <w:t>(расчеты по налогам и другим обязательным платежам, транзитные счета и т</w:t>
      </w:r>
      <w:r w:rsidR="004F420F">
        <w:rPr>
          <w:rFonts w:ascii="Times New Roman" w:hAnsi="Times New Roman" w:cs="Times New Roman"/>
          <w:bCs/>
          <w:sz w:val="28"/>
          <w:szCs w:val="28"/>
        </w:rPr>
        <w:t>ому подобное</w:t>
      </w:r>
      <w:r w:rsidRPr="00245F1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2EB" w:rsidRPr="00245F1F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активов» отражается сумма строк 010, 020, 030, 040,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4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</w:p>
    <w:p w:rsidR="007B72EB" w:rsidRPr="00B41164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Пассивы: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«Капитал, в том числе» отражается общая сумма капитала.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091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отражают, соответственно, уставный капитал, резервный капитал, неоплаченный капитал.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неоплаченного капитала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«Нераспределенная прибыль (непокрытый убыток)» отражается финансовый результат после распределения прибыли между владельцами (начисление дивидендов), отчислений в резервный капитал и другого использования прибыли в отчетном периоде. Сумма непокрытого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убытка приводится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вычитается при определении общей суммы собственного капитала 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110 «Результат текущей деятельности» отражается финансовый результат текущего года.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отрицательного текущего финансового результата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 величина со знаком «минус»)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120 «Собственный капитал» отражается сумма собственного капитала (собственных средств) финансового учреждения.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очие обязательства и пассивы»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отражаются обязательства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юридическими и физическими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бюджетом.</w:t>
      </w:r>
    </w:p>
    <w:p w:rsidR="007B72EB" w:rsidRDefault="007B72EB" w:rsidP="00444A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«Всего пассивов» отражается сумма строк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444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AA4" w:rsidRDefault="00444AA4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84"/>
        <w:gridCol w:w="1808"/>
        <w:gridCol w:w="6736"/>
      </w:tblGrid>
      <w:tr w:rsidR="007B72EB" w:rsidRPr="00C66619" w:rsidTr="00444AA4">
        <w:tc>
          <w:tcPr>
            <w:tcW w:w="1084" w:type="dxa"/>
            <w:vAlign w:val="center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</w:t>
            </w: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1808" w:type="dxa"/>
            <w:vAlign w:val="center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736" w:type="dxa"/>
            <w:vAlign w:val="center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7B72EB" w:rsidRPr="00C66619" w:rsidTr="00444AA4">
        <w:tc>
          <w:tcPr>
            <w:tcW w:w="1084" w:type="dxa"/>
            <w:vAlign w:val="center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vAlign w:val="center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6" w:type="dxa"/>
            <w:vAlign w:val="center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B72EB" w:rsidRPr="00C66619" w:rsidTr="00444AA4">
        <w:tc>
          <w:tcPr>
            <w:tcW w:w="1084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стр.020</w:t>
            </w:r>
          </w:p>
        </w:tc>
        <w:tc>
          <w:tcPr>
            <w:tcW w:w="6736" w:type="dxa"/>
          </w:tcPr>
          <w:p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стр.021+стр.022</w:t>
            </w:r>
          </w:p>
        </w:tc>
      </w:tr>
      <w:tr w:rsidR="007B72EB" w:rsidRPr="00C66619" w:rsidTr="00444AA4">
        <w:tc>
          <w:tcPr>
            <w:tcW w:w="1084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стр.040</w:t>
            </w:r>
          </w:p>
        </w:tc>
        <w:tc>
          <w:tcPr>
            <w:tcW w:w="6736" w:type="dxa"/>
          </w:tcPr>
          <w:p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стр.041+стр.043</w:t>
            </w:r>
          </w:p>
        </w:tc>
      </w:tr>
      <w:tr w:rsidR="007B72EB" w:rsidRPr="00C66619" w:rsidTr="00444AA4">
        <w:tc>
          <w:tcPr>
            <w:tcW w:w="1084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736" w:type="dxa"/>
          </w:tcPr>
          <w:p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стр.051+стр.053</w:t>
            </w:r>
          </w:p>
        </w:tc>
      </w:tr>
      <w:tr w:rsidR="007B72EB" w:rsidRPr="00C66619" w:rsidTr="00444AA4">
        <w:tc>
          <w:tcPr>
            <w:tcW w:w="1084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стр.080</w:t>
            </w:r>
          </w:p>
        </w:tc>
        <w:tc>
          <w:tcPr>
            <w:tcW w:w="6736" w:type="dxa"/>
          </w:tcPr>
          <w:p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стр.010+стр.020+стр.030+стр.040+стр.050+стр.060+стр.070</w:t>
            </w:r>
          </w:p>
        </w:tc>
      </w:tr>
      <w:tr w:rsidR="007B72EB" w:rsidRPr="00C66619" w:rsidTr="00444AA4">
        <w:tc>
          <w:tcPr>
            <w:tcW w:w="1084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</w:t>
            </w:r>
          </w:p>
        </w:tc>
        <w:tc>
          <w:tcPr>
            <w:tcW w:w="6736" w:type="dxa"/>
          </w:tcPr>
          <w:p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стр.091+стр.092+стр.093</w:t>
            </w:r>
          </w:p>
        </w:tc>
      </w:tr>
      <w:tr w:rsidR="007B72EB" w:rsidRPr="00C66619" w:rsidTr="00444AA4">
        <w:tc>
          <w:tcPr>
            <w:tcW w:w="1084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</w:t>
            </w:r>
          </w:p>
        </w:tc>
        <w:tc>
          <w:tcPr>
            <w:tcW w:w="6736" w:type="dxa"/>
          </w:tcPr>
          <w:p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стр.090+стр.100+стр.110</w:t>
            </w:r>
          </w:p>
        </w:tc>
      </w:tr>
      <w:tr w:rsidR="007B72EB" w:rsidRPr="00C66619" w:rsidTr="00444AA4">
        <w:tc>
          <w:tcPr>
            <w:tcW w:w="1084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7B72EB" w:rsidRPr="00C66619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стр.140</w:t>
            </w:r>
          </w:p>
        </w:tc>
        <w:tc>
          <w:tcPr>
            <w:tcW w:w="6736" w:type="dxa"/>
          </w:tcPr>
          <w:p w:rsidR="007B72EB" w:rsidRPr="00C66619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666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стр.120+стр.130</w:t>
            </w:r>
          </w:p>
        </w:tc>
      </w:tr>
    </w:tbl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444AA4" w:rsidRDefault="00444AA4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8378C5" w:rsidRDefault="008378C5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393088" w:rsidRDefault="00393088" w:rsidP="0039308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0302.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 о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B72EB" w:rsidRPr="002225B6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(ежеквартальн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54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72EB" w:rsidRPr="00E87B52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0328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032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20___ года</w:t>
      </w:r>
    </w:p>
    <w:p w:rsidR="007B72EB" w:rsidRPr="00247E48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(номер квартала)</w:t>
      </w:r>
    </w:p>
    <w:p w:rsidR="007B72EB" w:rsidRPr="00B41164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-5" w:type="dxa"/>
        <w:tblLook w:val="04A0"/>
      </w:tblPr>
      <w:tblGrid>
        <w:gridCol w:w="5500"/>
        <w:gridCol w:w="4139"/>
      </w:tblGrid>
      <w:tr w:rsidR="007B72EB" w:rsidRPr="00C250FD" w:rsidTr="00444AA4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2EB" w:rsidRPr="00C250FD" w:rsidRDefault="007B72EB" w:rsidP="004B7FB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2EB" w:rsidRPr="00C250FD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72EB" w:rsidRDefault="007B72EB" w:rsidP="007B72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72EB" w:rsidRPr="00C250FD" w:rsidRDefault="007B72EB" w:rsidP="007B72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руб.)</w:t>
      </w:r>
    </w:p>
    <w:p w:rsidR="007B72EB" w:rsidRPr="00555A90" w:rsidRDefault="007B72EB" w:rsidP="007B72EB">
      <w:pPr>
        <w:spacing w:after="0" w:line="240" w:lineRule="auto"/>
        <w:rPr>
          <w:sz w:val="2"/>
          <w:szCs w:val="2"/>
        </w:rPr>
      </w:pPr>
    </w:p>
    <w:tbl>
      <w:tblPr>
        <w:tblStyle w:val="a6"/>
        <w:tblW w:w="5001" w:type="pct"/>
        <w:tblLook w:val="04A0"/>
      </w:tblPr>
      <w:tblGrid>
        <w:gridCol w:w="5184"/>
        <w:gridCol w:w="1195"/>
        <w:gridCol w:w="1886"/>
        <w:gridCol w:w="1591"/>
      </w:tblGrid>
      <w:tr w:rsidR="00444AA4" w:rsidRPr="00C250FD" w:rsidTr="00444AA4">
        <w:trPr>
          <w:trHeight w:val="349"/>
          <w:tblHeader/>
        </w:trPr>
        <w:tc>
          <w:tcPr>
            <w:tcW w:w="2630" w:type="pct"/>
          </w:tcPr>
          <w:p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</w:tcPr>
          <w:p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 строки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</w:tcPr>
          <w:p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отчетный квартал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</w:tcPr>
          <w:p w:rsidR="00444AA4" w:rsidRPr="00DF7693" w:rsidRDefault="00444AA4" w:rsidP="00444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начала отчетного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A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  <w:tr w:rsidR="007B72EB" w:rsidRPr="00C250FD" w:rsidTr="00444AA4">
        <w:trPr>
          <w:trHeight w:val="349"/>
          <w:tblHeader/>
        </w:trPr>
        <w:tc>
          <w:tcPr>
            <w:tcW w:w="2630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Данные о кредитной деятельности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предоставленных финансовых кредитов, в том числе:</w:t>
            </w:r>
          </w:p>
        </w:tc>
        <w:tc>
          <w:tcPr>
            <w:tcW w:w="606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010 </w:t>
            </w:r>
          </w:p>
        </w:tc>
        <w:tc>
          <w:tcPr>
            <w:tcW w:w="95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</w:tcPr>
          <w:p w:rsidR="007B72EB" w:rsidRPr="00DF7693" w:rsidRDefault="007B72EB" w:rsidP="004B7FB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011 </w:t>
            </w:r>
          </w:p>
        </w:tc>
        <w:tc>
          <w:tcPr>
            <w:tcW w:w="95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</w:tcPr>
          <w:p w:rsidR="007B72EB" w:rsidRPr="00DF7693" w:rsidRDefault="007B72EB" w:rsidP="004B7FB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012 </w:t>
            </w:r>
          </w:p>
        </w:tc>
        <w:tc>
          <w:tcPr>
            <w:tcW w:w="95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возвращенных финансовых кредитов, в том числе: </w:t>
            </w:r>
          </w:p>
        </w:tc>
        <w:tc>
          <w:tcPr>
            <w:tcW w:w="606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5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</w:tcPr>
          <w:p w:rsidR="007B72EB" w:rsidRPr="00DF7693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субъектами хозяйствования  </w:t>
            </w:r>
          </w:p>
        </w:tc>
        <w:tc>
          <w:tcPr>
            <w:tcW w:w="606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</w:tcPr>
          <w:p w:rsidR="007B72EB" w:rsidRPr="00DF7693" w:rsidRDefault="007B72EB" w:rsidP="004B7FB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физическими лицами</w:t>
            </w:r>
          </w:p>
        </w:tc>
        <w:tc>
          <w:tcPr>
            <w:tcW w:w="606" w:type="pct"/>
          </w:tcPr>
          <w:p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7" w:type="pct"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начисленных процентов за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льзование финансовыми кредитами, в том числе:</w:t>
            </w:r>
          </w:p>
        </w:tc>
        <w:tc>
          <w:tcPr>
            <w:tcW w:w="606" w:type="pct"/>
            <w:hideMark/>
          </w:tcPr>
          <w:p w:rsidR="007B72EB" w:rsidRPr="00DF7693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95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F7693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</w:tcPr>
          <w:p w:rsidR="007B72EB" w:rsidRPr="00D70314" w:rsidRDefault="007B72EB" w:rsidP="004B7FBC">
            <w:pPr>
              <w:pStyle w:val="a7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субъектам хозяйствования </w:t>
            </w:r>
          </w:p>
        </w:tc>
        <w:tc>
          <w:tcPr>
            <w:tcW w:w="606" w:type="pct"/>
          </w:tcPr>
          <w:p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34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031</w:t>
            </w:r>
          </w:p>
        </w:tc>
        <w:tc>
          <w:tcPr>
            <w:tcW w:w="957" w:type="pct"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30" w:type="pct"/>
          </w:tcPr>
          <w:p w:rsidR="007B72EB" w:rsidRDefault="007B72EB" w:rsidP="004B7FBC">
            <w:pPr>
              <w:pStyle w:val="a7"/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</w:tcPr>
          <w:p w:rsidR="007B72EB" w:rsidRPr="00D3439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343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032</w:t>
            </w:r>
          </w:p>
        </w:tc>
        <w:tc>
          <w:tcPr>
            <w:tcW w:w="957" w:type="pct"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D70314" w:rsidTr="00444AA4">
        <w:tc>
          <w:tcPr>
            <w:tcW w:w="2630" w:type="pct"/>
          </w:tcPr>
          <w:p w:rsidR="007B72EB" w:rsidRPr="00D70314" w:rsidRDefault="007B72EB" w:rsidP="004B7FB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о доходах и расходах </w:t>
            </w:r>
          </w:p>
        </w:tc>
        <w:tc>
          <w:tcPr>
            <w:tcW w:w="606" w:type="pct"/>
          </w:tcPr>
          <w:p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полученного дохода, в том числе: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проценты за пользование финансовыми кредитами </w:t>
            </w:r>
          </w:p>
        </w:tc>
        <w:tc>
          <w:tcPr>
            <w:tcW w:w="606" w:type="pct"/>
            <w:hideMark/>
          </w:tcPr>
          <w:p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неустойка (пеня, штраф) за просрочку выполнения обязательств по предоставленным финансовым кредитам</w:t>
            </w:r>
          </w:p>
        </w:tc>
        <w:tc>
          <w:tcPr>
            <w:tcW w:w="606" w:type="pct"/>
            <w:hideMark/>
          </w:tcPr>
          <w:p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5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доход, полученный от реализации имуще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ства, предоставленного в залог,</w:t>
            </w:r>
          </w:p>
        </w:tc>
        <w:tc>
          <w:tcPr>
            <w:tcW w:w="606" w:type="pct"/>
            <w:hideMark/>
          </w:tcPr>
          <w:p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5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8A0" w:rsidRPr="00C250FD" w:rsidTr="00444AA4">
        <w:tc>
          <w:tcPr>
            <w:tcW w:w="2630" w:type="pct"/>
          </w:tcPr>
          <w:p w:rsidR="009658A0" w:rsidRPr="009658A0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комиссионные доходы</w:t>
            </w:r>
          </w:p>
        </w:tc>
        <w:tc>
          <w:tcPr>
            <w:tcW w:w="606" w:type="pct"/>
          </w:tcPr>
          <w:p w:rsidR="009658A0" w:rsidRPr="00D70314" w:rsidRDefault="009658A0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957" w:type="pct"/>
          </w:tcPr>
          <w:p w:rsidR="009658A0" w:rsidRPr="00D70314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:rsidR="009658A0" w:rsidRPr="00D70314" w:rsidRDefault="009658A0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другие доходы </w:t>
            </w:r>
          </w:p>
        </w:tc>
        <w:tc>
          <w:tcPr>
            <w:tcW w:w="606" w:type="pct"/>
            <w:hideMark/>
          </w:tcPr>
          <w:p w:rsidR="007B72EB" w:rsidRPr="00D70314" w:rsidRDefault="007B72EB" w:rsidP="0096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6B0717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расходов, в том числе:</w:t>
            </w:r>
            <w:r w:rsidRPr="006B0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7B72EB" w:rsidRPr="00D70314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  <w:r w:rsidRPr="00D70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D70314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72EB" w:rsidRPr="00C250FD" w:rsidTr="00444AA4">
        <w:tc>
          <w:tcPr>
            <w:tcW w:w="2630" w:type="pct"/>
            <w:hideMark/>
          </w:tcPr>
          <w:p w:rsidR="007B72EB" w:rsidRPr="00FB2A0E" w:rsidRDefault="007B72EB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персонала 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6" w:type="pct"/>
            <w:hideMark/>
          </w:tcPr>
          <w:p w:rsidR="007B72EB" w:rsidRPr="00FB2A0E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57" w:type="pct"/>
            <w:hideMark/>
          </w:tcPr>
          <w:p w:rsidR="007B72EB" w:rsidRPr="00FB2A0E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7B72EB" w:rsidRPr="00FB2A0E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:rsidTr="00444AA4">
        <w:tc>
          <w:tcPr>
            <w:tcW w:w="2630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налогов и прочих обязательных платежей </w:t>
            </w:r>
          </w:p>
        </w:tc>
        <w:tc>
          <w:tcPr>
            <w:tcW w:w="606" w:type="pct"/>
            <w:hideMark/>
          </w:tcPr>
          <w:p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5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:rsidTr="00444AA4">
        <w:tc>
          <w:tcPr>
            <w:tcW w:w="2630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охрану </w:t>
            </w:r>
          </w:p>
        </w:tc>
        <w:tc>
          <w:tcPr>
            <w:tcW w:w="606" w:type="pct"/>
            <w:hideMark/>
          </w:tcPr>
          <w:p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5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:rsidTr="00444AA4">
        <w:tc>
          <w:tcPr>
            <w:tcW w:w="2630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рекламу и маркетинговые услуги </w:t>
            </w:r>
          </w:p>
        </w:tc>
        <w:tc>
          <w:tcPr>
            <w:tcW w:w="606" w:type="pct"/>
            <w:hideMark/>
          </w:tcPr>
          <w:p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5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:rsidTr="00444AA4">
        <w:tc>
          <w:tcPr>
            <w:tcW w:w="2630" w:type="pct"/>
          </w:tcPr>
          <w:p w:rsidR="009C6B9E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C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асходы на аренду </w:t>
            </w:r>
          </w:p>
        </w:tc>
        <w:tc>
          <w:tcPr>
            <w:tcW w:w="606" w:type="pct"/>
            <w:hideMark/>
          </w:tcPr>
          <w:p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5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6942" w:rsidRPr="00C250FD" w:rsidTr="00444AA4">
        <w:tc>
          <w:tcPr>
            <w:tcW w:w="2630" w:type="pct"/>
          </w:tcPr>
          <w:p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606" w:type="pct"/>
          </w:tcPr>
          <w:p w:rsidR="00406942" w:rsidRPr="00FB2A0E" w:rsidRDefault="00406942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957" w:type="pct"/>
          </w:tcPr>
          <w:p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:rsidR="00406942" w:rsidRPr="00FB2A0E" w:rsidRDefault="00406942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6B9E" w:rsidRPr="00C250FD" w:rsidTr="00444AA4">
        <w:tc>
          <w:tcPr>
            <w:tcW w:w="2630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расходы </w:t>
            </w:r>
          </w:p>
        </w:tc>
        <w:tc>
          <w:tcPr>
            <w:tcW w:w="606" w:type="pct"/>
            <w:hideMark/>
          </w:tcPr>
          <w:p w:rsidR="009C6B9E" w:rsidRPr="00FB2A0E" w:rsidRDefault="009C6B9E" w:rsidP="0040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406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:rsidTr="00444AA4">
        <w:tc>
          <w:tcPr>
            <w:tcW w:w="2630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Информация о кредитах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" w:type="pct"/>
            <w:hideMark/>
          </w:tcPr>
          <w:p w:rsidR="009C6B9E" w:rsidRPr="00FB2A0E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9C6B9E" w:rsidRPr="00FB2A0E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:rsidTr="00444AA4">
        <w:tc>
          <w:tcPr>
            <w:tcW w:w="2630" w:type="pct"/>
            <w:hideMark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предоставленных финансовых кредитов</w:t>
            </w:r>
            <w:r w:rsidR="004F4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06" w:type="pct"/>
            <w:hideMark/>
          </w:tcPr>
          <w:p w:rsidR="009C6B9E" w:rsidRPr="00D7031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:rsidTr="00444AA4">
        <w:tc>
          <w:tcPr>
            <w:tcW w:w="2630" w:type="pct"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субъектам хозяйствования </w:t>
            </w:r>
          </w:p>
        </w:tc>
        <w:tc>
          <w:tcPr>
            <w:tcW w:w="606" w:type="pct"/>
            <w:hideMark/>
          </w:tcPr>
          <w:p w:rsidR="009C6B9E" w:rsidRPr="00D7031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</w:t>
            </w: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pct"/>
            <w:hideMark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" w:type="pct"/>
            <w:hideMark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6B9E" w:rsidRPr="00C250FD" w:rsidTr="00444AA4">
        <w:tc>
          <w:tcPr>
            <w:tcW w:w="2630" w:type="pct"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физическим лицам</w:t>
            </w:r>
          </w:p>
        </w:tc>
        <w:tc>
          <w:tcPr>
            <w:tcW w:w="606" w:type="pct"/>
            <w:hideMark/>
          </w:tcPr>
          <w:p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F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7" w:type="pct"/>
            <w:hideMark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hideMark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B9E" w:rsidRPr="00C250FD" w:rsidTr="00444AA4">
        <w:tc>
          <w:tcPr>
            <w:tcW w:w="2630" w:type="pct"/>
          </w:tcPr>
          <w:p w:rsidR="009C6B9E" w:rsidRPr="00D70314" w:rsidRDefault="009C6B9E" w:rsidP="009C6B9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Средневзвешенная годовая процентная ставка по финансовым кредитам</w:t>
            </w:r>
          </w:p>
        </w:tc>
        <w:tc>
          <w:tcPr>
            <w:tcW w:w="606" w:type="pct"/>
          </w:tcPr>
          <w:p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070</w:t>
            </w:r>
          </w:p>
        </w:tc>
        <w:tc>
          <w:tcPr>
            <w:tcW w:w="957" w:type="pct"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B9E" w:rsidRPr="00C250FD" w:rsidTr="00444AA4">
        <w:tc>
          <w:tcPr>
            <w:tcW w:w="2630" w:type="pct"/>
          </w:tcPr>
          <w:p w:rsidR="009C6B9E" w:rsidRPr="00D70314" w:rsidRDefault="009C6B9E" w:rsidP="009C6B9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финансовой деятельности (чистая прибыль или убыток)</w:t>
            </w:r>
          </w:p>
        </w:tc>
        <w:tc>
          <w:tcPr>
            <w:tcW w:w="606" w:type="pct"/>
          </w:tcPr>
          <w:p w:rsidR="009C6B9E" w:rsidRPr="004F5F94" w:rsidRDefault="009C6B9E" w:rsidP="009C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080</w:t>
            </w:r>
          </w:p>
        </w:tc>
        <w:tc>
          <w:tcPr>
            <w:tcW w:w="957" w:type="pct"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</w:tcPr>
          <w:p w:rsidR="009C6B9E" w:rsidRPr="00D70314" w:rsidRDefault="009C6B9E" w:rsidP="009C6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4AA4" w:rsidRDefault="00444AA4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B72EB" w:rsidRPr="006353DC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B72EB" w:rsidRPr="006353DC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B72EB" w:rsidRPr="006353DC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EB" w:rsidRPr="0080502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B72EB" w:rsidRPr="00C2439E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7B72EB" w:rsidRPr="00C2439E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B72EB" w:rsidRDefault="007B72EB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B72EB" w:rsidRDefault="007B72EB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44AA4" w:rsidRDefault="00444AA4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44AA4" w:rsidRDefault="00444AA4" w:rsidP="007B72EB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64B31" w:rsidRDefault="00764B31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B72EB" w:rsidRDefault="007B72EB" w:rsidP="007B72E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</w:t>
      </w:r>
      <w:r w:rsidRPr="00BE7497">
        <w:rPr>
          <w:rFonts w:ascii="Times New Roman" w:hAnsi="Times New Roman" w:cs="Times New Roman"/>
          <w:b/>
          <w:spacing w:val="2"/>
          <w:sz w:val="28"/>
          <w:szCs w:val="28"/>
        </w:rPr>
        <w:t>оряд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ок</w:t>
      </w: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составления и предоставления отчетности </w:t>
      </w:r>
    </w:p>
    <w:p w:rsidR="007B72EB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5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8378C5" w:rsidRDefault="008378C5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72EB" w:rsidRPr="00E31169" w:rsidRDefault="007B72EB" w:rsidP="0010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Отчет по форме 0302 «Отчет о деятельности финансового учреждения» подается в Центральный Республиканский Банк финансовыми учреждениями, осуществляющими предоставление финансовых кредитов юридическим и физическим лицам за счет собственных денежных средств, в том числе услуги ломбардов. </w:t>
      </w:r>
    </w:p>
    <w:p w:rsidR="007B72EB" w:rsidRPr="00F77114" w:rsidRDefault="007B72EB" w:rsidP="0010354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114">
        <w:rPr>
          <w:rFonts w:ascii="Times New Roman" w:hAnsi="Times New Roman" w:cs="Times New Roman"/>
          <w:sz w:val="28"/>
          <w:szCs w:val="28"/>
        </w:rPr>
        <w:t xml:space="preserve">В отчете указывается полное наименование и код финансового учреждения в </w:t>
      </w:r>
      <w:r w:rsidRPr="00F77114">
        <w:rPr>
          <w:rFonts w:ascii="Times New Roman" w:hAnsi="Times New Roman" w:cs="Times New Roman"/>
          <w:color w:val="000000"/>
          <w:sz w:val="28"/>
          <w:szCs w:val="28"/>
        </w:rPr>
        <w:t>соответствии с Государственным реестром финансовых учреждений Донецкой Народной Республики.</w:t>
      </w:r>
    </w:p>
    <w:p w:rsidR="007B72EB" w:rsidRPr="00C2439E" w:rsidRDefault="007B72EB" w:rsidP="00103548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2439E">
        <w:rPr>
          <w:sz w:val="28"/>
          <w:szCs w:val="28"/>
        </w:rPr>
        <w:t>Отчет составляется в тысячах российских рублей</w:t>
      </w:r>
      <w:r>
        <w:rPr>
          <w:sz w:val="28"/>
          <w:szCs w:val="28"/>
        </w:rPr>
        <w:t xml:space="preserve"> с одним знаком после запятой</w:t>
      </w:r>
      <w:r w:rsidRPr="00C2439E">
        <w:rPr>
          <w:sz w:val="28"/>
          <w:szCs w:val="28"/>
        </w:rPr>
        <w:t>.</w:t>
      </w:r>
    </w:p>
    <w:p w:rsidR="007B72EB" w:rsidRPr="000B2AC5" w:rsidRDefault="007B72EB" w:rsidP="0010354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подается ежеквартально, не позднее </w:t>
      </w:r>
      <w:r w:rsidR="00D9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числа месяца, следующего за отчетным кварталом,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квартал </w:t>
      </w:r>
      <w:r w:rsidRPr="000B2A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до 20 февраля года, следующего за отчетным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2EB" w:rsidRPr="000B2AC5" w:rsidRDefault="007B72EB" w:rsidP="0010354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колонке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отчета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квартал, в колонке 4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данные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нарастающим итогом с начала отчетного года по состоянию </w:t>
      </w:r>
      <w:r w:rsidRPr="000B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отчетного квартала.</w:t>
      </w:r>
    </w:p>
    <w:p w:rsidR="007B72EB" w:rsidRPr="00C250FD" w:rsidRDefault="007B72EB" w:rsidP="00103548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параметров заполнения формы: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010 «Сумма предоставленных финансовых кредитов, в том числе» отражается общая сумма предоставленных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дебету счета, на котором учитыва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предоставленным кредитам.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Строки 011 - 01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строки 010.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«Сумма возвращенных финансовых кредитов, в том числе» отражается общая сумма возвращенных финансовых кредитов за соответствующий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равняется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кредиту счета, на котором учитывается задолженность по предоставленным кредитам. 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021- 022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возвращенных финансовых кредитов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«Сумма начисленных процентов за пользование финансовыми кредитами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отражаются, начисленные проценты по предоставленным финансовым кредитам. </w:t>
      </w:r>
    </w:p>
    <w:p w:rsidR="00D94BDF" w:rsidRDefault="00D94BDF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Строки 031- 032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 отражают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начисленных процентов за пользование финансовыми кредитами.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«Общая сумма полученного дохода</w:t>
      </w:r>
      <w:r w:rsidR="00D37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F03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отражается общий доход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соответствующий отчетный период.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и отражают общий доход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учреждения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источникам его формирования. </w:t>
      </w:r>
    </w:p>
    <w:p w:rsidR="007B72EB" w:rsidRPr="00C250F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«Общая сумма расходов</w:t>
      </w:r>
      <w:r w:rsidR="00D9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отражаются общие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учреждения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соответствующий отчетный период.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детализацией итоговой строки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по статьям расходов. 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«Количество предоставленных кредитов, в том числе»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отражается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 отчетный период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2EB" w:rsidRPr="004C782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Средневзвешенная годовая процентная ставка по финансовым кредитам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приводится средневзвешенная годовая процентная ставка по финансовым кредитам, которая рассчитывается по формуле: </w:t>
      </w:r>
    </w:p>
    <w:p w:rsidR="007B72EB" w:rsidRPr="004C782D" w:rsidRDefault="00683DC6" w:rsidP="00444AA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і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28"/>
                    <w:szCs w:val="28"/>
                  </w:rPr>
                  <m:t>+…+</m:t>
                </m:r>
                <m:sSub>
                  <m:sSubPr>
                    <m:ctrlPr>
                      <w:rPr>
                        <w:rFonts w:ascii="Cambria Math" w:eastAsia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</w:rPr>
                </m:ctrlPr>
              </m:e>
            </m:eqAr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m:t>×100</m:t>
        </m:r>
      </m:oMath>
      <w:r w:rsidR="007B72EB" w:rsidRPr="004C78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7B72EB" w:rsidRPr="004C782D" w:rsidRDefault="007B72EB" w:rsidP="00444A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m:t>ср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средневзвешенная процентная ставка;</w:t>
      </w:r>
    </w:p>
    <w:p w:rsidR="007B72EB" w:rsidRPr="004C782D" w:rsidRDefault="007B72EB" w:rsidP="00444A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Cambria Math" w:hAnsi="Cambria Math" w:cs="Times New Roman"/>
            <w:sz w:val="28"/>
            <w:szCs w:val="28"/>
          </w:rPr>
          <m:t xml:space="preserve">       </m:t>
        </m:r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і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годовые процентные ставки по кредитам; </w:t>
      </w:r>
    </w:p>
    <w:p w:rsidR="007B72EB" w:rsidRPr="004C782D" w:rsidRDefault="007B72EB" w:rsidP="00444A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mbria Math" w:hAnsi="Cambria Math" w:cs="Times New Roman"/>
                <w:sz w:val="28"/>
                <w:szCs w:val="28"/>
              </w:rPr>
              <m:t>j,</m:t>
            </m:r>
          </m:sub>
        </m:sSub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j=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1,n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— </m:t>
        </m:r>
      </m:oMath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суммы остатков по кредитам; </w:t>
      </w:r>
    </w:p>
    <w:p w:rsidR="007B72EB" w:rsidRPr="004C782D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n — количество кредитов. </w:t>
      </w:r>
    </w:p>
    <w:p w:rsidR="00444AA4" w:rsidRDefault="00444AA4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финансовой деятельности (чистая прибыль или убыток)</w:t>
      </w:r>
      <w:r w:rsidRPr="004C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чистая прибыль (убыток) по всем видам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учреждения</w:t>
      </w:r>
      <w:r w:rsidRPr="004C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отрицательного финансового результата (убытка) указывается в скобках.  </w:t>
      </w:r>
    </w:p>
    <w:p w:rsidR="007B72EB" w:rsidRDefault="007B72EB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 перечень итоговых строк (колонка 2), суммы в которых рассчитываются как алгебраические суммы нескольких строк (колонка 3)</w:t>
      </w:r>
      <w:r w:rsidR="00444A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AA4" w:rsidRDefault="00444AA4" w:rsidP="00444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57"/>
        <w:gridCol w:w="1772"/>
        <w:gridCol w:w="6399"/>
      </w:tblGrid>
      <w:tr w:rsidR="007B72EB" w:rsidTr="00444AA4">
        <w:tc>
          <w:tcPr>
            <w:tcW w:w="1457" w:type="dxa"/>
            <w:vAlign w:val="center"/>
          </w:tcPr>
          <w:p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72" w:type="dxa"/>
            <w:vAlign w:val="center"/>
          </w:tcPr>
          <w:p w:rsidR="007B72EB" w:rsidRPr="00BC2361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Номер итоговой строки</w:t>
            </w:r>
          </w:p>
        </w:tc>
        <w:tc>
          <w:tcPr>
            <w:tcW w:w="6399" w:type="dxa"/>
            <w:vAlign w:val="center"/>
          </w:tcPr>
          <w:p w:rsidR="007B72EB" w:rsidRPr="00BC2361" w:rsidRDefault="007B72EB" w:rsidP="004B7F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Формула для расчета суммы в итоговой строке</w:t>
            </w:r>
          </w:p>
        </w:tc>
      </w:tr>
      <w:tr w:rsidR="007B72EB" w:rsidTr="00444AA4">
        <w:tc>
          <w:tcPr>
            <w:tcW w:w="1457" w:type="dxa"/>
            <w:vAlign w:val="center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vAlign w:val="center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9" w:type="dxa"/>
            <w:vAlign w:val="center"/>
          </w:tcPr>
          <w:p w:rsidR="007B72EB" w:rsidRDefault="007B72EB" w:rsidP="004B7FB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</w:tr>
      <w:tr w:rsidR="007B72EB" w:rsidTr="00444AA4">
        <w:tc>
          <w:tcPr>
            <w:tcW w:w="1457" w:type="dxa"/>
          </w:tcPr>
          <w:p w:rsidR="007B72EB" w:rsidRPr="00407B85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07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</w:tcPr>
          <w:p w:rsidR="007B72EB" w:rsidRPr="002002C1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стр.010</w:t>
            </w:r>
          </w:p>
        </w:tc>
        <w:tc>
          <w:tcPr>
            <w:tcW w:w="6399" w:type="dxa"/>
          </w:tcPr>
          <w:p w:rsidR="007B72EB" w:rsidRPr="00407B85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стр.011+стр.012</w:t>
            </w:r>
          </w:p>
        </w:tc>
      </w:tr>
      <w:tr w:rsidR="007B72EB" w:rsidTr="00444AA4">
        <w:tc>
          <w:tcPr>
            <w:tcW w:w="1457" w:type="dxa"/>
          </w:tcPr>
          <w:p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:rsidR="007B72EB" w:rsidRPr="00873960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стр.020</w:t>
            </w:r>
          </w:p>
        </w:tc>
        <w:tc>
          <w:tcPr>
            <w:tcW w:w="6399" w:type="dxa"/>
          </w:tcPr>
          <w:p w:rsidR="007B72EB" w:rsidRPr="00873960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стр.021+стр.022</w:t>
            </w:r>
          </w:p>
        </w:tc>
      </w:tr>
      <w:tr w:rsidR="007B72EB" w:rsidTr="00444AA4">
        <w:tc>
          <w:tcPr>
            <w:tcW w:w="1457" w:type="dxa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стр.030</w:t>
            </w:r>
          </w:p>
        </w:tc>
        <w:tc>
          <w:tcPr>
            <w:tcW w:w="6399" w:type="dxa"/>
          </w:tcPr>
          <w:p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стр.031+стр.032</w:t>
            </w:r>
          </w:p>
        </w:tc>
      </w:tr>
      <w:tr w:rsidR="007B72EB" w:rsidTr="00444AA4">
        <w:tc>
          <w:tcPr>
            <w:tcW w:w="1457" w:type="dxa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стр.040</w:t>
            </w:r>
          </w:p>
        </w:tc>
        <w:tc>
          <w:tcPr>
            <w:tcW w:w="6399" w:type="dxa"/>
          </w:tcPr>
          <w:p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стр.041+стр.042+стр.043+стр.044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 w:rsidR="00D94B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045</w:t>
            </w:r>
          </w:p>
        </w:tc>
      </w:tr>
      <w:tr w:rsidR="007B72EB" w:rsidTr="00444AA4">
        <w:tc>
          <w:tcPr>
            <w:tcW w:w="1457" w:type="dxa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стр.050</w:t>
            </w:r>
          </w:p>
        </w:tc>
        <w:tc>
          <w:tcPr>
            <w:tcW w:w="6399" w:type="dxa"/>
          </w:tcPr>
          <w:p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стр.051+стр.052+стр.053+стр.054+стр.055+стр.056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  <w:r w:rsidR="00D94B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</w:t>
            </w:r>
            <w:r w:rsidR="0040694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057</w:t>
            </w:r>
          </w:p>
        </w:tc>
      </w:tr>
      <w:tr w:rsidR="007B72EB" w:rsidTr="00444AA4">
        <w:tc>
          <w:tcPr>
            <w:tcW w:w="1457" w:type="dxa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2" w:type="dxa"/>
          </w:tcPr>
          <w:p w:rsidR="007B72EB" w:rsidRDefault="007B72EB" w:rsidP="004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стр.060</w:t>
            </w:r>
          </w:p>
        </w:tc>
        <w:tc>
          <w:tcPr>
            <w:tcW w:w="6399" w:type="dxa"/>
          </w:tcPr>
          <w:p w:rsidR="007B72EB" w:rsidRDefault="007B72EB" w:rsidP="004B7FB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стр.061+стр.062</w:t>
            </w:r>
          </w:p>
        </w:tc>
      </w:tr>
    </w:tbl>
    <w:p w:rsidR="007B72EB" w:rsidRDefault="007B72EB" w:rsidP="00103548">
      <w:pPr>
        <w:spacing w:after="0" w:line="240" w:lineRule="auto"/>
        <w:rPr>
          <w:b/>
          <w:color w:val="000000"/>
          <w:sz w:val="28"/>
          <w:szCs w:val="28"/>
        </w:rPr>
      </w:pPr>
    </w:p>
    <w:p w:rsidR="007B72EB" w:rsidRDefault="007B72EB" w:rsidP="00103548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</w:p>
    <w:p w:rsidR="00103548" w:rsidRDefault="00103548" w:rsidP="00103548">
      <w:pPr>
        <w:pStyle w:val="2"/>
        <w:shd w:val="clear" w:color="auto" w:fill="FFFFFF"/>
        <w:spacing w:before="0" w:beforeAutospacing="0" w:after="0" w:afterAutospacing="0"/>
        <w:ind w:left="5245"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lastRenderedPageBreak/>
        <w:t>Центральный Республиканский Банк Донецкой Народной Республики</w:t>
      </w:r>
    </w:p>
    <w:p w:rsidR="007B72EB" w:rsidRDefault="007B72EB" w:rsidP="0010354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B72EB" w:rsidRDefault="007B72EB" w:rsidP="007B72E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8"/>
        </w:rPr>
      </w:pPr>
      <w:r w:rsidRPr="00D95E97">
        <w:rPr>
          <w:color w:val="000000"/>
          <w:sz w:val="28"/>
          <w:szCs w:val="28"/>
        </w:rPr>
        <w:t>Форма 0303. Данные</w:t>
      </w:r>
      <w:r>
        <w:rPr>
          <w:color w:val="000000"/>
          <w:sz w:val="28"/>
          <w:szCs w:val="28"/>
        </w:rPr>
        <w:t xml:space="preserve"> о крупных финансовых кредитах </w:t>
      </w:r>
    </w:p>
    <w:p w:rsidR="007B72EB" w:rsidRPr="00B50BF1" w:rsidRDefault="007B72EB" w:rsidP="007B72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 </w:t>
      </w:r>
      <w:r w:rsidRPr="00B50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 20__ г.</w:t>
      </w:r>
    </w:p>
    <w:p w:rsidR="00406942" w:rsidRDefault="00406942" w:rsidP="007B7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(ежемесячный)</w:t>
      </w:r>
    </w:p>
    <w:p w:rsidR="0096611E" w:rsidRDefault="0096611E" w:rsidP="007B7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-5" w:type="dxa"/>
        <w:tblLook w:val="04A0"/>
      </w:tblPr>
      <w:tblGrid>
        <w:gridCol w:w="5500"/>
        <w:gridCol w:w="4139"/>
      </w:tblGrid>
      <w:tr w:rsidR="0096611E" w:rsidRPr="00C250FD" w:rsidTr="00AC76C2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1E" w:rsidRPr="00C250FD" w:rsidRDefault="0096611E" w:rsidP="00AC76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611E" w:rsidRPr="00C250FD" w:rsidTr="00AC76C2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11E" w:rsidRPr="00C250FD" w:rsidRDefault="0096611E" w:rsidP="00AC7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611E" w:rsidRDefault="0096611E" w:rsidP="009661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611E" w:rsidRPr="00C250FD" w:rsidRDefault="0096611E" w:rsidP="009661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рос. руб.)</w:t>
      </w:r>
    </w:p>
    <w:tbl>
      <w:tblPr>
        <w:tblStyle w:val="a6"/>
        <w:tblW w:w="9639" w:type="dxa"/>
        <w:tblInd w:w="-5" w:type="dxa"/>
        <w:shd w:val="clear" w:color="auto" w:fill="FFFFFF" w:themeFill="background1"/>
        <w:tblLayout w:type="fixed"/>
        <w:tblLook w:val="04A0"/>
      </w:tblPr>
      <w:tblGrid>
        <w:gridCol w:w="426"/>
        <w:gridCol w:w="1417"/>
        <w:gridCol w:w="851"/>
        <w:gridCol w:w="1134"/>
        <w:gridCol w:w="1134"/>
        <w:gridCol w:w="1134"/>
        <w:gridCol w:w="992"/>
        <w:gridCol w:w="992"/>
        <w:gridCol w:w="1559"/>
      </w:tblGrid>
      <w:tr w:rsidR="00B81E9F" w:rsidRPr="00B81E9F" w:rsidTr="00F03080">
        <w:trPr>
          <w:trHeight w:val="1701"/>
        </w:trPr>
        <w:tc>
          <w:tcPr>
            <w:tcW w:w="426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Наименование заемщика (группа связанных заемщиков)</w:t>
            </w:r>
          </w:p>
        </w:tc>
        <w:tc>
          <w:tcPr>
            <w:tcW w:w="851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134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Номер договора о предоставлении финансового кредита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Дата заключения договора о предоставлении кредита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 xml:space="preserve">Дата возврата кредита по договору </w:t>
            </w:r>
          </w:p>
        </w:tc>
        <w:tc>
          <w:tcPr>
            <w:tcW w:w="992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Сумма задолженности на отчетную дату</w:t>
            </w:r>
          </w:p>
        </w:tc>
        <w:tc>
          <w:tcPr>
            <w:tcW w:w="992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Действующая процентная ставка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 xml:space="preserve">Процентное соотношение </w:t>
            </w:r>
            <w:r w:rsidR="00D37C77">
              <w:rPr>
                <w:rFonts w:ascii="Times New Roman" w:hAnsi="Times New Roman" w:cs="Times New Roman"/>
                <w:b/>
              </w:rPr>
              <w:t xml:space="preserve">задолженности по </w:t>
            </w:r>
            <w:r w:rsidRPr="00F03080">
              <w:rPr>
                <w:rFonts w:ascii="Times New Roman" w:hAnsi="Times New Roman" w:cs="Times New Roman"/>
                <w:b/>
              </w:rPr>
              <w:t>кредит</w:t>
            </w:r>
            <w:r w:rsidR="00D37C77">
              <w:rPr>
                <w:rFonts w:ascii="Times New Roman" w:hAnsi="Times New Roman" w:cs="Times New Roman"/>
                <w:b/>
              </w:rPr>
              <w:t>у</w:t>
            </w:r>
            <w:r w:rsidRPr="00F03080">
              <w:rPr>
                <w:rFonts w:ascii="Times New Roman" w:hAnsi="Times New Roman" w:cs="Times New Roman"/>
                <w:b/>
              </w:rPr>
              <w:t xml:space="preserve"> и величины собственных средств</w:t>
            </w:r>
          </w:p>
        </w:tc>
      </w:tr>
      <w:tr w:rsidR="00B81E9F" w:rsidRPr="00B81E9F" w:rsidTr="00F03080">
        <w:tc>
          <w:tcPr>
            <w:tcW w:w="426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7B72EB" w:rsidRPr="00F03080" w:rsidRDefault="007B72EB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0308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81E9F" w:rsidTr="00F03080">
        <w:trPr>
          <w:trHeight w:val="375"/>
        </w:trPr>
        <w:tc>
          <w:tcPr>
            <w:tcW w:w="426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C4DDF" w:rsidRDefault="007C4DDF" w:rsidP="00F030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2EB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Pr="00C250FD" w:rsidRDefault="007B72EB" w:rsidP="007B72EB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:rsidR="007B72EB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Pr="00C250FD" w:rsidRDefault="007B72EB" w:rsidP="007B72EB">
      <w:pPr>
        <w:tabs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40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(фамилия, инициалы)</w:t>
      </w:r>
    </w:p>
    <w:p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П.   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EB" w:rsidRPr="00C250FD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</w:t>
      </w:r>
      <w:r w:rsidRPr="00C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                                     «___» ___________ 20__ года 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EB" w:rsidRPr="00256674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B72EB" w:rsidRPr="002407A2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номер телефона)</w:t>
      </w: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11E" w:rsidRDefault="0096611E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EB" w:rsidRDefault="007B72EB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E9F" w:rsidRDefault="00B81E9F" w:rsidP="007B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31" w:rsidRDefault="00764B31" w:rsidP="007B72EB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7B72EB" w:rsidRPr="00131A6B" w:rsidRDefault="007B72EB" w:rsidP="007B72EB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 w:rsidRPr="00131A6B">
        <w:rPr>
          <w:b/>
          <w:spacing w:val="2"/>
          <w:sz w:val="28"/>
          <w:szCs w:val="28"/>
        </w:rPr>
        <w:lastRenderedPageBreak/>
        <w:t xml:space="preserve">Порядок составления и предоставления отчетности </w:t>
      </w:r>
    </w:p>
    <w:p w:rsidR="007B72EB" w:rsidRPr="00D95E97" w:rsidRDefault="007B72EB" w:rsidP="007B72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95E97">
        <w:rPr>
          <w:b/>
          <w:spacing w:val="2"/>
          <w:sz w:val="28"/>
          <w:szCs w:val="28"/>
        </w:rPr>
        <w:t>по форме 03</w:t>
      </w:r>
      <w:r w:rsidRPr="00D95E97">
        <w:rPr>
          <w:b/>
          <w:sz w:val="28"/>
          <w:szCs w:val="28"/>
        </w:rPr>
        <w:t>03 «</w:t>
      </w:r>
      <w:r w:rsidRPr="00D95E97">
        <w:rPr>
          <w:b/>
          <w:color w:val="000000"/>
          <w:sz w:val="28"/>
          <w:szCs w:val="28"/>
        </w:rPr>
        <w:t>Данные о крупных финансовых кредитах</w:t>
      </w:r>
      <w:r w:rsidRPr="00D95E97">
        <w:rPr>
          <w:b/>
          <w:sz w:val="28"/>
          <w:szCs w:val="28"/>
        </w:rPr>
        <w:t>»</w:t>
      </w:r>
    </w:p>
    <w:p w:rsidR="007B72EB" w:rsidRPr="00D95E97" w:rsidRDefault="007B72EB" w:rsidP="007B72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72EB" w:rsidRPr="00D95E97" w:rsidRDefault="007B72EB" w:rsidP="0096611E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97">
        <w:rPr>
          <w:sz w:val="28"/>
          <w:szCs w:val="28"/>
        </w:rPr>
        <w:t xml:space="preserve">1. Отчет по форме </w:t>
      </w:r>
      <w:r w:rsidRPr="00D95E97">
        <w:rPr>
          <w:color w:val="000000"/>
          <w:sz w:val="28"/>
          <w:szCs w:val="28"/>
        </w:rPr>
        <w:t>Данные о крупных финансовых кредитах»</w:t>
      </w:r>
      <w:r w:rsidRPr="00D95E97">
        <w:rPr>
          <w:sz w:val="28"/>
          <w:szCs w:val="28"/>
        </w:rPr>
        <w:t xml:space="preserve"> подается в Центральный Республиканский Банк финансовыми учреждениями, которые оказывают услуги по предоставлению финансовых кредитов юридическим и физическим лицам за счет собственных денежных средств, в том числе услуги ломбардов. </w:t>
      </w:r>
    </w:p>
    <w:p w:rsidR="007B72EB" w:rsidRPr="00D95E97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95E97">
        <w:rPr>
          <w:sz w:val="28"/>
          <w:szCs w:val="28"/>
        </w:rPr>
        <w:t>Отчет подается ежемесячно не позднее 10 числа месяца, следующего за отчетным.</w:t>
      </w:r>
    </w:p>
    <w:p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95E97">
        <w:rPr>
          <w:sz w:val="28"/>
          <w:szCs w:val="28"/>
        </w:rPr>
        <w:t xml:space="preserve"> Отчет заполняется по наиболее крупным кредитам</w:t>
      </w:r>
      <w:r w:rsidRPr="00EE7403">
        <w:rPr>
          <w:sz w:val="28"/>
          <w:szCs w:val="28"/>
        </w:rPr>
        <w:t xml:space="preserve"> финансового учреждения.  Крупный кредит - это кредит в пользу одного клиента (группы связанных заемщиков), превышающий 5 процентов собственных средств (капитала) </w:t>
      </w:r>
      <w:bookmarkStart w:id="1" w:name="60232"/>
      <w:bookmarkEnd w:id="1"/>
      <w:r w:rsidRPr="00EE7403">
        <w:rPr>
          <w:sz w:val="28"/>
          <w:szCs w:val="28"/>
        </w:rPr>
        <w:t>финансового учреждения</w:t>
      </w:r>
      <w:r>
        <w:rPr>
          <w:sz w:val="28"/>
          <w:szCs w:val="28"/>
        </w:rPr>
        <w:t>.</w:t>
      </w:r>
    </w:p>
    <w:p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В отчете указывается полное наименование финансового учреждения и код финансового учреждения в соответствии с Государственным реестром финансовых учреждений Донецкой Народной Республики.</w:t>
      </w:r>
    </w:p>
    <w:p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E7403">
        <w:rPr>
          <w:sz w:val="28"/>
          <w:szCs w:val="28"/>
        </w:rPr>
        <w:t xml:space="preserve">Отчет формируется </w:t>
      </w:r>
      <w:r w:rsidR="00B81E9F">
        <w:rPr>
          <w:sz w:val="28"/>
          <w:szCs w:val="28"/>
        </w:rPr>
        <w:t xml:space="preserve">в </w:t>
      </w:r>
      <w:r w:rsidRPr="00EE7403">
        <w:rPr>
          <w:sz w:val="28"/>
          <w:szCs w:val="28"/>
        </w:rPr>
        <w:t xml:space="preserve">тысячах российских рублей с одним знаком после запятой. </w:t>
      </w:r>
    </w:p>
    <w:p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Информация в отчете отражается в разрезе заемщиков (группы связанных заемщиков) по убыванию размера крупных кредитов. В отчете должна быть приведена информация о кредитах, предоставленных 20 заемщикам (группам связанных заемщиков). Если количество заемщиков (групп связанных заемщиков), которым были предоставлены крупные кредиты, составляет менее 20, то в отчет включается информация о других наиболее крупных для данной кредитной организации кредитах по мере убывания их величин.</w:t>
      </w:r>
    </w:p>
    <w:p w:rsidR="007B72EB" w:rsidRPr="00EE7403" w:rsidRDefault="007B72EB" w:rsidP="0096611E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Описание параметров заполнения формы:</w:t>
      </w:r>
    </w:p>
    <w:p w:rsidR="007B72EB" w:rsidRPr="00EE7403" w:rsidRDefault="007B72EB" w:rsidP="009661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1 – определяется порядковый номер записи. Заемщикам, не входящим в группу связанных, и группе связанных заемщиков присваивается порядковый номер X в виде целого числа</w:t>
      </w:r>
      <w:r w:rsidR="00F03080">
        <w:rPr>
          <w:sz w:val="28"/>
          <w:szCs w:val="28"/>
        </w:rPr>
        <w:t xml:space="preserve"> </w:t>
      </w:r>
      <w:bookmarkStart w:id="2" w:name="cb0e1"/>
      <w:bookmarkEnd w:id="2"/>
      <w:r w:rsidRPr="00EE7403">
        <w:rPr>
          <w:sz w:val="28"/>
          <w:szCs w:val="28"/>
        </w:rPr>
        <w:t>(1.; 2.;...20.), заемщикам, входящим в состав группы, присваивается номер в виде - X_1X_2, где X_1 - номер группы по порядку, a X_2 - номер заемщика в группе (1.1.; 1.2.; 1.3.; ).</w:t>
      </w:r>
    </w:p>
    <w:p w:rsidR="00233D2C" w:rsidRPr="00A12465" w:rsidRDefault="00233D2C" w:rsidP="009661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465">
        <w:rPr>
          <w:rFonts w:hint="eastAsia"/>
          <w:sz w:val="28"/>
          <w:szCs w:val="28"/>
        </w:rPr>
        <w:t>Группой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связанных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признаются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заемщики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юридические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физические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лица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случае</w:t>
      </w:r>
      <w:r w:rsidRPr="00A12465">
        <w:rPr>
          <w:sz w:val="28"/>
          <w:szCs w:val="28"/>
        </w:rPr>
        <w:t xml:space="preserve">, </w:t>
      </w:r>
      <w:r w:rsidRPr="00A12465">
        <w:rPr>
          <w:rFonts w:hint="eastAsia"/>
          <w:sz w:val="28"/>
          <w:szCs w:val="28"/>
        </w:rPr>
        <w:t>если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один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из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контролирует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оказывает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значительное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влияние</w:t>
      </w:r>
      <w:r w:rsidR="00C95B9A" w:rsidRPr="00A12465">
        <w:rPr>
          <w:sz w:val="28"/>
          <w:szCs w:val="28"/>
        </w:rPr>
        <w:t xml:space="preserve"> (</w:t>
      </w:r>
      <w:r w:rsidR="00C95B9A" w:rsidRPr="00A12465">
        <w:rPr>
          <w:rFonts w:hint="eastAsia"/>
          <w:sz w:val="28"/>
          <w:szCs w:val="28"/>
        </w:rPr>
        <w:t>более</w:t>
      </w:r>
      <w:r w:rsidR="00C95B9A" w:rsidRPr="00A12465">
        <w:rPr>
          <w:sz w:val="28"/>
          <w:szCs w:val="28"/>
        </w:rPr>
        <w:t xml:space="preserve"> 20%)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на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другого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заемщика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других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заемщиков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если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заемщики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находятся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под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контролем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или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значительным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влиянием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третьего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лица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третьих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лиц</w:t>
      </w:r>
      <w:r w:rsidRPr="00A12465">
        <w:rPr>
          <w:sz w:val="28"/>
          <w:szCs w:val="28"/>
        </w:rPr>
        <w:t xml:space="preserve">), </w:t>
      </w:r>
      <w:r w:rsidRPr="00A12465">
        <w:rPr>
          <w:rFonts w:hint="eastAsia"/>
          <w:sz w:val="28"/>
          <w:szCs w:val="28"/>
        </w:rPr>
        <w:t>не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являющегося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не</w:t>
      </w:r>
      <w:r w:rsidRPr="00A12465">
        <w:rPr>
          <w:sz w:val="28"/>
          <w:szCs w:val="28"/>
        </w:rPr>
        <w:t xml:space="preserve"> </w:t>
      </w:r>
      <w:r w:rsidRPr="00A12465">
        <w:rPr>
          <w:rFonts w:hint="eastAsia"/>
          <w:sz w:val="28"/>
          <w:szCs w:val="28"/>
        </w:rPr>
        <w:t>являющихся</w:t>
      </w:r>
      <w:r w:rsidRPr="00A12465">
        <w:rPr>
          <w:sz w:val="28"/>
          <w:szCs w:val="28"/>
        </w:rPr>
        <w:t xml:space="preserve">) </w:t>
      </w:r>
      <w:r w:rsidRPr="00A12465">
        <w:rPr>
          <w:rFonts w:hint="eastAsia"/>
          <w:sz w:val="28"/>
          <w:szCs w:val="28"/>
        </w:rPr>
        <w:t>заемщиком</w:t>
      </w:r>
      <w:r w:rsidRPr="00A12465">
        <w:rPr>
          <w:sz w:val="28"/>
          <w:szCs w:val="28"/>
        </w:rPr>
        <w:t xml:space="preserve"> (</w:t>
      </w:r>
      <w:r w:rsidRPr="00A12465">
        <w:rPr>
          <w:rFonts w:hint="eastAsia"/>
          <w:sz w:val="28"/>
          <w:szCs w:val="28"/>
        </w:rPr>
        <w:t>заемщиками</w:t>
      </w:r>
      <w:r w:rsidRPr="00A12465">
        <w:rPr>
          <w:sz w:val="28"/>
          <w:szCs w:val="28"/>
        </w:rPr>
        <w:t xml:space="preserve">). </w:t>
      </w:r>
    </w:p>
    <w:p w:rsidR="007B72EB" w:rsidRPr="00A12465" w:rsidRDefault="007B72EB" w:rsidP="009661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465">
        <w:rPr>
          <w:sz w:val="28"/>
          <w:szCs w:val="28"/>
        </w:rPr>
        <w:t>Колонка 2 - указывается наименование индивидуального заемщика в соответствии с наименованием, приведенным в учредительных документах;</w:t>
      </w:r>
    </w:p>
    <w:p w:rsidR="007B72EB" w:rsidRPr="00A12465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465">
        <w:rPr>
          <w:sz w:val="28"/>
          <w:szCs w:val="28"/>
        </w:rPr>
        <w:t xml:space="preserve">Колонка 3 - для юридического лица указывается идентификационный код, присвоенный Департаментом государственной регистрации Министерства </w:t>
      </w:r>
      <w:r w:rsidRPr="00A12465">
        <w:rPr>
          <w:sz w:val="28"/>
          <w:szCs w:val="28"/>
        </w:rPr>
        <w:lastRenderedPageBreak/>
        <w:t>доходов и сборов Донецкой Народной Республики, для физических лиц - регистрационный номер учетной карточки плательщика налогов.</w:t>
      </w:r>
    </w:p>
    <w:p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465">
        <w:rPr>
          <w:sz w:val="28"/>
          <w:szCs w:val="28"/>
        </w:rPr>
        <w:t>Колонка 4 – указывается номер договора о предоставлении финансового</w:t>
      </w:r>
      <w:r w:rsidRPr="00EE7403">
        <w:rPr>
          <w:sz w:val="28"/>
          <w:szCs w:val="28"/>
        </w:rPr>
        <w:t xml:space="preserve"> кредита.</w:t>
      </w:r>
    </w:p>
    <w:p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5 – указывается дата заключения договора о предоставлении финансового кредита.</w:t>
      </w:r>
      <w:r>
        <w:rPr>
          <w:sz w:val="28"/>
          <w:szCs w:val="28"/>
        </w:rPr>
        <w:t xml:space="preserve"> Если дата заключения договора не совпадает с фактической датой выдачи средств, то в отчете указывается дата возникновения задолженности. </w:t>
      </w:r>
    </w:p>
    <w:p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6 – указывается дата возврата кредита в соответствии с условиями договора о предоставлении финансового кредита.</w:t>
      </w:r>
    </w:p>
    <w:p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7 – указывается сумма задолженности по кредиту на отчетную дату</w:t>
      </w:r>
      <w:r>
        <w:rPr>
          <w:sz w:val="28"/>
          <w:szCs w:val="28"/>
        </w:rPr>
        <w:t>.</w:t>
      </w:r>
    </w:p>
    <w:p w:rsidR="007B72EB" w:rsidRPr="00EE7403" w:rsidRDefault="007B72EB" w:rsidP="00A12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403">
        <w:rPr>
          <w:sz w:val="28"/>
          <w:szCs w:val="28"/>
        </w:rPr>
        <w:t>Колонка 8 - указывается действующая на отчетную дату процентная ставка по кредиту.</w:t>
      </w:r>
    </w:p>
    <w:p w:rsidR="007B72EB" w:rsidRPr="00EE7403" w:rsidRDefault="007B72EB" w:rsidP="00966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03">
        <w:rPr>
          <w:rFonts w:ascii="Times New Roman" w:hAnsi="Times New Roman" w:cs="Times New Roman"/>
          <w:sz w:val="28"/>
          <w:szCs w:val="28"/>
        </w:rPr>
        <w:t xml:space="preserve">Колонка 9 – рассчитывается процентное соотношение кредита и величины собственных денежных </w:t>
      </w:r>
      <w:r>
        <w:rPr>
          <w:rFonts w:ascii="Times New Roman" w:hAnsi="Times New Roman" w:cs="Times New Roman"/>
          <w:sz w:val="28"/>
          <w:szCs w:val="28"/>
        </w:rPr>
        <w:t xml:space="preserve">средств финансового учреждения. </w:t>
      </w:r>
    </w:p>
    <w:p w:rsidR="007B72EB" w:rsidRPr="00EE7403" w:rsidRDefault="007B72EB" w:rsidP="007B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2EB" w:rsidRDefault="007B72EB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6611E" w:rsidRDefault="0096611E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6611E" w:rsidRDefault="00C95B9A" w:rsidP="00DE5FB1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Первый з</w:t>
      </w:r>
      <w:r w:rsidR="00DE5F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аместитель </w:t>
      </w:r>
    </w:p>
    <w:p w:rsidR="007C7676" w:rsidRDefault="00DE5FB1" w:rsidP="00F03080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</w:pP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</w:t>
      </w:r>
      <w:r w:rsidR="0096611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Ю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Дмитренко</w:t>
      </w:r>
    </w:p>
    <w:sectPr w:rsidR="007C7676" w:rsidSect="005A7818"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2D" w:rsidRDefault="00F02E2D" w:rsidP="008660F0">
      <w:pPr>
        <w:spacing w:after="0" w:line="240" w:lineRule="auto"/>
      </w:pPr>
      <w:r>
        <w:separator/>
      </w:r>
    </w:p>
  </w:endnote>
  <w:endnote w:type="continuationSeparator" w:id="1">
    <w:p w:rsidR="00F02E2D" w:rsidRDefault="00F02E2D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2D" w:rsidRDefault="00F02E2D" w:rsidP="008660F0">
      <w:pPr>
        <w:spacing w:after="0" w:line="240" w:lineRule="auto"/>
      </w:pPr>
      <w:r>
        <w:separator/>
      </w:r>
    </w:p>
  </w:footnote>
  <w:footnote w:type="continuationSeparator" w:id="1">
    <w:p w:rsidR="00F02E2D" w:rsidRDefault="00F02E2D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96147159"/>
      <w:docPartObj>
        <w:docPartGallery w:val="Page Numbers (Top of Page)"/>
        <w:docPartUnique/>
      </w:docPartObj>
    </w:sdtPr>
    <w:sdtContent>
      <w:p w:rsidR="00143E5D" w:rsidRPr="006123D6" w:rsidRDefault="00143E5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3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23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23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B31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6123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43E5D" w:rsidRPr="006123D6" w:rsidRDefault="00143E5D" w:rsidP="007C7676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123D6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</w:p>
    </w:sdtContent>
  </w:sdt>
  <w:p w:rsidR="00143E5D" w:rsidRPr="00BB5ABF" w:rsidRDefault="00143E5D" w:rsidP="007C767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5D" w:rsidRDefault="00143E5D">
    <w:pPr>
      <w:pStyle w:val="ae"/>
      <w:jc w:val="center"/>
    </w:pPr>
  </w:p>
  <w:p w:rsidR="00143E5D" w:rsidRDefault="00143E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2"/>
  </w:num>
  <w:num w:numId="5">
    <w:abstractNumId w:val="17"/>
  </w:num>
  <w:num w:numId="6">
    <w:abstractNumId w:val="25"/>
  </w:num>
  <w:num w:numId="7">
    <w:abstractNumId w:val="19"/>
  </w:num>
  <w:num w:numId="8">
    <w:abstractNumId w:val="13"/>
  </w:num>
  <w:num w:numId="9">
    <w:abstractNumId w:val="26"/>
  </w:num>
  <w:num w:numId="10">
    <w:abstractNumId w:val="22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4"/>
  </w:num>
  <w:num w:numId="17">
    <w:abstractNumId w:val="8"/>
  </w:num>
  <w:num w:numId="18">
    <w:abstractNumId w:val="10"/>
  </w:num>
  <w:num w:numId="19">
    <w:abstractNumId w:val="27"/>
  </w:num>
  <w:num w:numId="20">
    <w:abstractNumId w:val="1"/>
  </w:num>
  <w:num w:numId="21">
    <w:abstractNumId w:val="21"/>
  </w:num>
  <w:num w:numId="22">
    <w:abstractNumId w:val="15"/>
  </w:num>
  <w:num w:numId="23">
    <w:abstractNumId w:val="6"/>
  </w:num>
  <w:num w:numId="24">
    <w:abstractNumId w:val="23"/>
  </w:num>
  <w:num w:numId="25">
    <w:abstractNumId w:val="3"/>
  </w:num>
  <w:num w:numId="26">
    <w:abstractNumId w:val="14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F38"/>
    <w:rsid w:val="0000561C"/>
    <w:rsid w:val="0002630F"/>
    <w:rsid w:val="000354AB"/>
    <w:rsid w:val="000375C7"/>
    <w:rsid w:val="00076896"/>
    <w:rsid w:val="00092E9B"/>
    <w:rsid w:val="000942E2"/>
    <w:rsid w:val="000B5F93"/>
    <w:rsid w:val="000D1E3F"/>
    <w:rsid w:val="000F72E2"/>
    <w:rsid w:val="00103548"/>
    <w:rsid w:val="001044F1"/>
    <w:rsid w:val="00104598"/>
    <w:rsid w:val="0012526B"/>
    <w:rsid w:val="00131A6B"/>
    <w:rsid w:val="001364DE"/>
    <w:rsid w:val="00143E5D"/>
    <w:rsid w:val="00181023"/>
    <w:rsid w:val="00196874"/>
    <w:rsid w:val="001E0AAD"/>
    <w:rsid w:val="001E6244"/>
    <w:rsid w:val="001F71B3"/>
    <w:rsid w:val="001F7299"/>
    <w:rsid w:val="00206F57"/>
    <w:rsid w:val="00225325"/>
    <w:rsid w:val="00233D2C"/>
    <w:rsid w:val="00247E48"/>
    <w:rsid w:val="00265A5E"/>
    <w:rsid w:val="00275A31"/>
    <w:rsid w:val="0027696E"/>
    <w:rsid w:val="00283C63"/>
    <w:rsid w:val="00285B5D"/>
    <w:rsid w:val="002E2409"/>
    <w:rsid w:val="003511B0"/>
    <w:rsid w:val="00393088"/>
    <w:rsid w:val="003D74C5"/>
    <w:rsid w:val="003E7002"/>
    <w:rsid w:val="00406942"/>
    <w:rsid w:val="004250C4"/>
    <w:rsid w:val="00444AA4"/>
    <w:rsid w:val="0047138A"/>
    <w:rsid w:val="00483136"/>
    <w:rsid w:val="00490C53"/>
    <w:rsid w:val="004A46C7"/>
    <w:rsid w:val="004B1258"/>
    <w:rsid w:val="004B7FBC"/>
    <w:rsid w:val="004C65AC"/>
    <w:rsid w:val="004F0AFE"/>
    <w:rsid w:val="004F420F"/>
    <w:rsid w:val="00504018"/>
    <w:rsid w:val="00566E30"/>
    <w:rsid w:val="00571399"/>
    <w:rsid w:val="005A2CEE"/>
    <w:rsid w:val="005A7818"/>
    <w:rsid w:val="005B5650"/>
    <w:rsid w:val="005F6BAD"/>
    <w:rsid w:val="006123D6"/>
    <w:rsid w:val="006353DC"/>
    <w:rsid w:val="00661FBB"/>
    <w:rsid w:val="00670303"/>
    <w:rsid w:val="00680F86"/>
    <w:rsid w:val="00683DC6"/>
    <w:rsid w:val="006B6FAB"/>
    <w:rsid w:val="006D50C6"/>
    <w:rsid w:val="00701BC4"/>
    <w:rsid w:val="007117CB"/>
    <w:rsid w:val="007639E7"/>
    <w:rsid w:val="00764B31"/>
    <w:rsid w:val="007B72EB"/>
    <w:rsid w:val="007C4DDF"/>
    <w:rsid w:val="007C5C49"/>
    <w:rsid w:val="007C7676"/>
    <w:rsid w:val="00813E23"/>
    <w:rsid w:val="00822B4D"/>
    <w:rsid w:val="00826F25"/>
    <w:rsid w:val="00833B1E"/>
    <w:rsid w:val="008378C5"/>
    <w:rsid w:val="008618CE"/>
    <w:rsid w:val="008660F0"/>
    <w:rsid w:val="00893344"/>
    <w:rsid w:val="0089747D"/>
    <w:rsid w:val="008B1F80"/>
    <w:rsid w:val="008C0A1D"/>
    <w:rsid w:val="008C4E68"/>
    <w:rsid w:val="008D6266"/>
    <w:rsid w:val="008E1E41"/>
    <w:rsid w:val="008F7F73"/>
    <w:rsid w:val="00904FBD"/>
    <w:rsid w:val="00907A7A"/>
    <w:rsid w:val="009231A3"/>
    <w:rsid w:val="009335ED"/>
    <w:rsid w:val="009357F4"/>
    <w:rsid w:val="009658A0"/>
    <w:rsid w:val="0096611E"/>
    <w:rsid w:val="00984D98"/>
    <w:rsid w:val="009B47FF"/>
    <w:rsid w:val="009C6B9E"/>
    <w:rsid w:val="009F648C"/>
    <w:rsid w:val="00A035BB"/>
    <w:rsid w:val="00A04376"/>
    <w:rsid w:val="00A12465"/>
    <w:rsid w:val="00A44937"/>
    <w:rsid w:val="00A51C6E"/>
    <w:rsid w:val="00A61F60"/>
    <w:rsid w:val="00A66575"/>
    <w:rsid w:val="00A816B9"/>
    <w:rsid w:val="00A856CB"/>
    <w:rsid w:val="00AA4623"/>
    <w:rsid w:val="00AC76C2"/>
    <w:rsid w:val="00AE0A07"/>
    <w:rsid w:val="00AE7BE6"/>
    <w:rsid w:val="00AF14B4"/>
    <w:rsid w:val="00AF2CA3"/>
    <w:rsid w:val="00B60237"/>
    <w:rsid w:val="00B72C10"/>
    <w:rsid w:val="00B75E91"/>
    <w:rsid w:val="00B81E9F"/>
    <w:rsid w:val="00B8470A"/>
    <w:rsid w:val="00B868A3"/>
    <w:rsid w:val="00B92A9F"/>
    <w:rsid w:val="00B93582"/>
    <w:rsid w:val="00B96493"/>
    <w:rsid w:val="00BC2C43"/>
    <w:rsid w:val="00BE15E9"/>
    <w:rsid w:val="00BE6C92"/>
    <w:rsid w:val="00BE78F1"/>
    <w:rsid w:val="00BF6EBB"/>
    <w:rsid w:val="00C2439E"/>
    <w:rsid w:val="00C40636"/>
    <w:rsid w:val="00C463AF"/>
    <w:rsid w:val="00C61C3F"/>
    <w:rsid w:val="00C86784"/>
    <w:rsid w:val="00C95B9A"/>
    <w:rsid w:val="00CB1A18"/>
    <w:rsid w:val="00CB68F3"/>
    <w:rsid w:val="00D1583B"/>
    <w:rsid w:val="00D25DCF"/>
    <w:rsid w:val="00D33E27"/>
    <w:rsid w:val="00D37C77"/>
    <w:rsid w:val="00D40959"/>
    <w:rsid w:val="00D45B65"/>
    <w:rsid w:val="00D6780B"/>
    <w:rsid w:val="00D72DB8"/>
    <w:rsid w:val="00D94BDF"/>
    <w:rsid w:val="00D95E97"/>
    <w:rsid w:val="00DC567F"/>
    <w:rsid w:val="00DD65C9"/>
    <w:rsid w:val="00DE57AD"/>
    <w:rsid w:val="00DE5FB1"/>
    <w:rsid w:val="00E35DB7"/>
    <w:rsid w:val="00E60B00"/>
    <w:rsid w:val="00E72388"/>
    <w:rsid w:val="00E82E06"/>
    <w:rsid w:val="00E83B91"/>
    <w:rsid w:val="00EF0F0C"/>
    <w:rsid w:val="00F02E2D"/>
    <w:rsid w:val="00F03080"/>
    <w:rsid w:val="00F1138C"/>
    <w:rsid w:val="00F2060A"/>
    <w:rsid w:val="00F2320C"/>
    <w:rsid w:val="00F46AFB"/>
    <w:rsid w:val="00F504FF"/>
    <w:rsid w:val="00F52935"/>
    <w:rsid w:val="00F653AA"/>
    <w:rsid w:val="00F6727A"/>
    <w:rsid w:val="00F80755"/>
    <w:rsid w:val="00F92448"/>
    <w:rsid w:val="00F95F14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767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unhideWhenUsed/>
    <w:rsid w:val="00233D2C"/>
    <w:rPr>
      <w:color w:val="0000FF"/>
      <w:u w:val="single"/>
    </w:rPr>
  </w:style>
  <w:style w:type="character" w:styleId="af4">
    <w:name w:val="Emphasis"/>
    <w:basedOn w:val="a0"/>
    <w:uiPriority w:val="20"/>
    <w:qFormat/>
    <w:rsid w:val="00143E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56-20180315/" TargetMode="External"/><Relationship Id="rId13" Type="http://schemas.openxmlformats.org/officeDocument/2006/relationships/hyperlink" Target="https://gisnpa-dnr.ru/npa/0007-56-201803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07-56-2018031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07-56-2018031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isnpa-dnr.ru/npa/0007-56-201803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07-56-2018031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EEDD-BC80-4016-9944-DF2606BC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User</cp:lastModifiedBy>
  <cp:revision>2</cp:revision>
  <cp:lastPrinted>2017-10-04T11:48:00Z</cp:lastPrinted>
  <dcterms:created xsi:type="dcterms:W3CDTF">2018-05-12T11:08:00Z</dcterms:created>
  <dcterms:modified xsi:type="dcterms:W3CDTF">2018-05-12T11:08:00Z</dcterms:modified>
</cp:coreProperties>
</file>