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E" w:rsidRPr="00803C67" w:rsidRDefault="00642DEE" w:rsidP="000A6BAE">
      <w:pPr>
        <w:tabs>
          <w:tab w:val="left" w:pos="1134"/>
        </w:tabs>
        <w:sectPr w:rsidR="00642DEE" w:rsidRPr="00803C67" w:rsidSect="003E340A">
          <w:headerReference w:type="first" r:id="rId8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642DEE" w:rsidRPr="001C397A" w:rsidRDefault="00486983" w:rsidP="008167D3">
      <w:pPr>
        <w:pStyle w:val="22"/>
        <w:shd w:val="clear" w:color="auto" w:fill="auto"/>
        <w:spacing w:after="0" w:line="240" w:lineRule="auto"/>
        <w:ind w:firstLine="5245"/>
        <w:rPr>
          <w:sz w:val="28"/>
          <w:szCs w:val="28"/>
        </w:rPr>
      </w:pPr>
      <w:r w:rsidRPr="001C397A">
        <w:rPr>
          <w:rStyle w:val="24"/>
          <w:sz w:val="28"/>
          <w:szCs w:val="28"/>
        </w:rPr>
        <w:t>Приложение 1</w:t>
      </w:r>
    </w:p>
    <w:p w:rsidR="00642DEE" w:rsidRPr="001C397A" w:rsidRDefault="00486983" w:rsidP="008167D3">
      <w:pPr>
        <w:pStyle w:val="22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1C397A">
        <w:rPr>
          <w:rStyle w:val="24"/>
          <w:sz w:val="28"/>
          <w:szCs w:val="28"/>
        </w:rPr>
        <w:t xml:space="preserve">к Лицензионным условиям осуществления </w:t>
      </w:r>
      <w:r w:rsidR="00794037" w:rsidRPr="001C397A">
        <w:rPr>
          <w:rStyle w:val="24"/>
          <w:sz w:val="28"/>
          <w:szCs w:val="28"/>
        </w:rPr>
        <w:t>строительной деятельности</w:t>
      </w:r>
      <w:r w:rsidRPr="001C397A">
        <w:rPr>
          <w:rStyle w:val="24"/>
          <w:sz w:val="28"/>
          <w:szCs w:val="28"/>
        </w:rPr>
        <w:t xml:space="preserve"> (пункт 1.</w:t>
      </w:r>
      <w:r w:rsidR="00B61A65" w:rsidRPr="001C397A">
        <w:rPr>
          <w:rStyle w:val="24"/>
          <w:sz w:val="28"/>
          <w:szCs w:val="28"/>
        </w:rPr>
        <w:t>5</w:t>
      </w:r>
      <w:r w:rsidRPr="001C397A">
        <w:rPr>
          <w:rStyle w:val="24"/>
          <w:sz w:val="28"/>
          <w:szCs w:val="28"/>
        </w:rPr>
        <w:t>)</w:t>
      </w:r>
    </w:p>
    <w:p w:rsidR="00794037" w:rsidRPr="001C397A" w:rsidRDefault="00794037" w:rsidP="00435591">
      <w:pPr>
        <w:pStyle w:val="60"/>
        <w:shd w:val="clear" w:color="auto" w:fill="auto"/>
        <w:spacing w:before="0" w:after="0" w:line="240" w:lineRule="auto"/>
        <w:ind w:right="60"/>
        <w:jc w:val="center"/>
        <w:rPr>
          <w:rStyle w:val="62"/>
          <w:b/>
          <w:bCs/>
          <w:sz w:val="28"/>
          <w:szCs w:val="28"/>
        </w:rPr>
      </w:pPr>
    </w:p>
    <w:p w:rsidR="002C7E0A" w:rsidRDefault="002C7E0A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center"/>
        <w:rPr>
          <w:rStyle w:val="23"/>
          <w:sz w:val="28"/>
          <w:szCs w:val="28"/>
        </w:rPr>
      </w:pPr>
      <w:r w:rsidRPr="001C397A">
        <w:rPr>
          <w:rStyle w:val="23"/>
          <w:sz w:val="28"/>
          <w:szCs w:val="28"/>
        </w:rPr>
        <w:t>Переч</w:t>
      </w:r>
      <w:r w:rsidR="002611EC" w:rsidRPr="001C397A">
        <w:rPr>
          <w:rStyle w:val="23"/>
          <w:sz w:val="28"/>
          <w:szCs w:val="28"/>
        </w:rPr>
        <w:t xml:space="preserve">ень </w:t>
      </w:r>
      <w:r w:rsidRPr="001C397A">
        <w:rPr>
          <w:rStyle w:val="23"/>
          <w:sz w:val="28"/>
          <w:szCs w:val="28"/>
        </w:rPr>
        <w:t>видов строительной</w:t>
      </w:r>
      <w:r w:rsidR="00BA3358" w:rsidRPr="001C397A">
        <w:rPr>
          <w:rStyle w:val="23"/>
          <w:sz w:val="28"/>
          <w:szCs w:val="28"/>
        </w:rPr>
        <w:t xml:space="preserve"> (архитектурно-строительной)</w:t>
      </w:r>
      <w:r w:rsidRPr="001C397A">
        <w:rPr>
          <w:rStyle w:val="23"/>
          <w:sz w:val="28"/>
          <w:szCs w:val="28"/>
        </w:rPr>
        <w:t xml:space="preserve"> деятельности</w:t>
      </w:r>
    </w:p>
    <w:p w:rsidR="00700DD9" w:rsidRDefault="00700DD9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center"/>
        <w:rPr>
          <w:rStyle w:val="23"/>
          <w:sz w:val="28"/>
          <w:szCs w:val="28"/>
        </w:rPr>
      </w:pPr>
      <w:bookmarkStart w:id="0" w:name="_GoBack"/>
      <w:bookmarkEnd w:id="0"/>
    </w:p>
    <w:tbl>
      <w:tblPr>
        <w:tblStyle w:val="a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127"/>
        <w:gridCol w:w="2126"/>
      </w:tblGrid>
      <w:tr w:rsidR="005351BB" w:rsidRPr="005351BB" w:rsidTr="00700DD9">
        <w:tc>
          <w:tcPr>
            <w:tcW w:w="1134" w:type="dxa"/>
          </w:tcPr>
          <w:p w:rsid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сложности</w:t>
            </w:r>
          </w:p>
        </w:tc>
        <w:tc>
          <w:tcPr>
            <w:tcW w:w="2126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</w:t>
            </w: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1.00.00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ИЗЫСКАТЕЛЬСКИЕ РАБОТЫ ДЛЯ СТРОИТЕЛЬСТВА</w:t>
            </w:r>
          </w:p>
        </w:tc>
        <w:tc>
          <w:tcPr>
            <w:tcW w:w="2127" w:type="dxa"/>
            <w:vMerge w:val="restart"/>
          </w:tcPr>
          <w:p w:rsidR="00B93FCE" w:rsidRPr="0005445D" w:rsidRDefault="00B93FCE" w:rsidP="00B93FCE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B93FCE" w:rsidRPr="0005445D" w:rsidRDefault="00B93FCE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1.01.00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Инженерно-геодезические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1.02.00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1.03.00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Геотехнические и инженерно-гидрогеологические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Инженерно-гидрометеорологические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Изыскания для рационального использования и охраны окружающей среды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2.00.00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ГРАДОСТРОИТЕЛЬНОЙ ДОКУМЕНТАЦИИ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Схемы планирования территорий</w:t>
            </w:r>
          </w:p>
        </w:tc>
        <w:tc>
          <w:tcPr>
            <w:tcW w:w="2127" w:type="dxa"/>
            <w:vMerge w:val="restart"/>
          </w:tcPr>
          <w:p w:rsidR="005351BB" w:rsidRPr="0005445D" w:rsidRDefault="001051C1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5351BB" w:rsidRPr="0005445D" w:rsidRDefault="001051C1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Генеральные планы административно-территориальных единиц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Детальные планы территорий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2.04.00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Проекты застройки территорий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2.05.00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инфраструктуры административно-территориальных единиц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Инженерная защита территорий, гражданская оборона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3.00.00  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ОБЪЕКТОВ СТРОИТЕЛЬСТВА И АРХИТЕКТУРЫ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3.01.00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Зданий и сооружений</w:t>
            </w:r>
          </w:p>
        </w:tc>
        <w:tc>
          <w:tcPr>
            <w:tcW w:w="2127" w:type="dxa"/>
            <w:vMerge w:val="restart"/>
            <w:vAlign w:val="center"/>
          </w:tcPr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Категория сложности объектов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3.00.00)</w:t>
            </w:r>
            <w:r w:rsidRPr="0005445D">
              <w:rPr>
                <w:rFonts w:ascii="Times New Roman" w:eastAsia="Times New Roman" w:hAnsi="Times New Roman" w:cs="Times New Roman"/>
              </w:rPr>
              <w:t>:</w:t>
            </w:r>
          </w:p>
          <w:p w:rsidR="00CC2F53" w:rsidRPr="0005445D" w:rsidRDefault="00CC2F53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- 4 категория сложности,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- 5 категории </w:t>
            </w:r>
            <w:r w:rsidRPr="0005445D">
              <w:rPr>
                <w:rFonts w:ascii="Times New Roman" w:eastAsia="Times New Roman" w:hAnsi="Times New Roman" w:cs="Times New Roman"/>
              </w:rPr>
              <w:lastRenderedPageBreak/>
              <w:t>сложности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Условия проектирования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3.00.00)</w:t>
            </w:r>
            <w:r w:rsidRPr="0005445D">
              <w:rPr>
                <w:rFonts w:ascii="Times New Roman" w:eastAsia="Times New Roman" w:hAnsi="Times New Roman" w:cs="Times New Roman"/>
              </w:rPr>
              <w:t>: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обычные,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территории со сложными инженерно-геологическими условиями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Жилых, общественных зданий и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Зданий и сооружений промышленных предприятий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3.01.03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Зданий и сооружений сельскохозяйственного назначения, лесничества и рыбного хозяйства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Горных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3.01.05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Энергетических сооружений и комплексов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Гидротехнических сооружений и комплексов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3.01.07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 зданий и сооружений военного, оборонного назначения,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правоохранительных органов и гражданской обороны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Транспортных сетей,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3.02.01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Железнодорожных путей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Дорог автомобильных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3.02.03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Мостов, путепроводов, переходов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Аэродромов и вертодромов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Тоннелей и метрополитенов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транспорта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Магистральных нефтегазопроводов, сооружений и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Проектирование внутренних и внешних инженерных сетей, систем и сооружений </w:t>
            </w:r>
            <w:r w:rsidRPr="00535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исключением работ и услуг пожарной безопасности)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Водопровода и канализации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Вентиляции и кондиционирования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и газооборудования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Холодоснабжения промышленного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Электроснабжения, электрооборудования и электроосвещения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Автоматизации и  контрольно-измерительных приборов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Связи, сигнализации, радио, телевидения, информационных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rPr>
          <w:trHeight w:val="454"/>
        </w:trPr>
        <w:tc>
          <w:tcPr>
            <w:tcW w:w="1134" w:type="dxa"/>
          </w:tcPr>
          <w:p w:rsidR="005351BB" w:rsidRPr="005351BB" w:rsidRDefault="00700DD9" w:rsidP="002D0E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2D0EB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D0EB8" w:rsidRPr="002D0E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4.00.00  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СТРОИТЕЛЬНЫЕ И МОНТАЖНЫЕ РАБОТЫ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почв, устройство грунтовых сооружений</w:t>
            </w:r>
          </w:p>
        </w:tc>
        <w:tc>
          <w:tcPr>
            <w:tcW w:w="2127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 xml:space="preserve">Категория сложности объектов </w:t>
            </w: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4.00.00)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2F53" w:rsidRPr="0005445D" w:rsidRDefault="00CC2F53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- 4 категория сложности,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- 5 категории сложности</w:t>
            </w:r>
          </w:p>
        </w:tc>
        <w:tc>
          <w:tcPr>
            <w:tcW w:w="2126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Условия строительства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 xml:space="preserve">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4.00.00)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обычные,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территории со сложными инженерно-геологическими условиями</w:t>
            </w: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основ и фундаментов </w:t>
            </w: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сборных и монолитных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фундаментов с применением свай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4.04.00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фундаментов, которые выполняются специальными способами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4.05.00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металлических конструкций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сборных бетонных и железобетонных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4.07.00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монолитных бетонных, железобетонных и армоцементных конструкций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4.08.00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каменных и армокаменных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4.09.00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деревянных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4.10.00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магистральных нефтегазопроводов, сооружений и 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гидротехнических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подводно-технических работ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горных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пусконаладочных работ </w:t>
            </w:r>
            <w:r w:rsidRPr="00535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(определяется лицензиатом по видам технологического оборудования)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Электротехнического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автоматизированного управления и диспетчеризации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систем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связи, радио и телевидения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 вентиляции  и  кондиционирования 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Холодильных  и компрессорных установок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 гидроэлектростанций, тепловых  электростанций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водоснабжения  и  </w:t>
            </w: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канализации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отопления, котельных, тепло пунктов, приборов учета энергоносителей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автоматики объектов тепло энергохозяйства (котельных, тепло пунктов)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видеоконтроля и наблюдения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Приборов и средств контрольно-измерительных систем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pStyle w:val="1"/>
              <w:spacing w:before="0"/>
              <w:rPr>
                <w:rFonts w:ascii="Times New Roman" w:hAnsi="Times New Roman" w:cs="Times New Roman"/>
                <w:iCs/>
                <w:color w:val="auto"/>
              </w:rPr>
            </w:pPr>
            <w:r w:rsidRPr="00700DD9">
              <w:rPr>
                <w:rFonts w:ascii="Times New Roman" w:hAnsi="Times New Roman" w:cs="Times New Roman"/>
                <w:iCs/>
                <w:color w:val="auto"/>
              </w:rPr>
              <w:t>4.1</w:t>
            </w:r>
            <w:r w:rsidR="00700DD9">
              <w:rPr>
                <w:rFonts w:ascii="Times New Roman" w:hAnsi="Times New Roman" w:cs="Times New Roman"/>
                <w:iCs/>
                <w:color w:val="auto"/>
              </w:rPr>
              <w:t>5</w:t>
            </w:r>
            <w:r w:rsidRPr="00700DD9">
              <w:rPr>
                <w:rFonts w:ascii="Times New Roman" w:hAnsi="Times New Roman" w:cs="Times New Roman"/>
                <w:iCs/>
                <w:color w:val="auto"/>
              </w:rPr>
              <w:t>.00</w:t>
            </w:r>
          </w:p>
        </w:tc>
        <w:tc>
          <w:tcPr>
            <w:tcW w:w="4820" w:type="dxa"/>
          </w:tcPr>
          <w:p w:rsidR="005351BB" w:rsidRPr="00700DD9" w:rsidRDefault="00A96CCF" w:rsidP="00A96CCF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aps/>
                <w:color w:val="auto"/>
              </w:rPr>
            </w:pPr>
            <w:r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Строительство объектов транспортной </w:t>
            </w:r>
            <w:r w:rsidR="005351BB"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инфраструктуры</w:t>
            </w:r>
            <w:r w:rsidR="005351BB"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Железнодорожных путей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Дорог автомобильных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Мостов, путепроводов, переходов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700DD9" w:rsidRDefault="002176B0" w:rsidP="005351BB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2176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="005351BB" w:rsidRPr="002176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эродромов и вертодромов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700DD9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Тоннелей и метрополитенов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Местного транспорта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5.00.00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МОНТАЖ ИНЖЕНЕРНЫХ СЕТЕЙ </w:t>
            </w:r>
            <w:r w:rsidR="00A9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ОБОРУДОВАНИЯ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исключением работ по монтажу сетей противопожарного назначения)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5.01.00</w:t>
            </w:r>
          </w:p>
        </w:tc>
        <w:tc>
          <w:tcPr>
            <w:tcW w:w="4820" w:type="dxa"/>
          </w:tcPr>
          <w:p w:rsidR="005351BB" w:rsidRPr="005351BB" w:rsidRDefault="005351BB" w:rsidP="00A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Монтаж внутренних инженерных сетей</w:t>
            </w:r>
            <w:r w:rsidR="00A9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2127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Категория сложности объектов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5.00.00)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2F53" w:rsidRPr="0005445D" w:rsidRDefault="00CC2F53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- 4 категория сложности, </w:t>
            </w:r>
          </w:p>
          <w:p w:rsidR="005351BB" w:rsidRPr="0005445D" w:rsidRDefault="005351BB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- 5 категории сложности</w:t>
            </w:r>
          </w:p>
        </w:tc>
        <w:tc>
          <w:tcPr>
            <w:tcW w:w="2126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Условия монтажа инженерных сетей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5.00.00)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-обычные, </w:t>
            </w:r>
          </w:p>
          <w:p w:rsidR="005351BB" w:rsidRPr="0005445D" w:rsidRDefault="005351BB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-территории со сложными инженерно-геологическими условиями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Водопровода и канализации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Вентиляции и кондиционирования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и газооборудования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Специальных трубопроводов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Холодоснабжения промышленного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Электроснабжения, электрооборудования и электроосвещения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Автоматизации и контрольно-измерительных приборов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Связи, сигнализации, радио, телевидения, информационных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5.02.00</w:t>
            </w:r>
          </w:p>
        </w:tc>
        <w:tc>
          <w:tcPr>
            <w:tcW w:w="4820" w:type="dxa"/>
          </w:tcPr>
          <w:p w:rsidR="005351BB" w:rsidRPr="005351BB" w:rsidRDefault="005351BB" w:rsidP="00A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Монтаж внешних инженерных сетей, </w:t>
            </w:r>
            <w:r w:rsidR="00A96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Тепловых и горячего водоснабжения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 трубопроводов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Магистральных продуктопроводов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Электроснабжения, электроосвещения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Связи, сигнализации, радио, телевидение, информационных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6.00.00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ИНЖИНИРИНГОВАЯ ДЕЯЛЬНОСТЬ В </w:t>
            </w:r>
            <w:r w:rsidR="0021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СФЕРЕ </w:t>
            </w: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</w:t>
            </w:r>
            <w:r w:rsidR="002176B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53" w:rsidRPr="005351BB" w:rsidTr="00700DD9">
        <w:tc>
          <w:tcPr>
            <w:tcW w:w="1134" w:type="dxa"/>
          </w:tcPr>
          <w:p w:rsidR="00CC2F53" w:rsidRPr="005351BB" w:rsidRDefault="00CC2F53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6.01.00</w:t>
            </w:r>
          </w:p>
        </w:tc>
        <w:tc>
          <w:tcPr>
            <w:tcW w:w="4820" w:type="dxa"/>
          </w:tcPr>
          <w:p w:rsidR="00CC2F53" w:rsidRPr="005351BB" w:rsidRDefault="00CC2F53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разработчик в проектировании   </w:t>
            </w:r>
            <w:r w:rsidRPr="00535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(соответственно к разделу 3.00.00)</w:t>
            </w: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CC2F53" w:rsidRPr="0005445D" w:rsidRDefault="00CC2F53" w:rsidP="00F161A4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CC2F53" w:rsidRPr="0005445D" w:rsidRDefault="00CC2F53" w:rsidP="00F161A4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Технический  осмотр и оценка  состояния строительных конструкций, </w:t>
            </w: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сооружений и инженерных сетей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6.03.00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и оценка технического состояния строительных конструкций, сооружений и инженерных сетей (определение параметров и характеристик материалов и конструкций с применением специального оборудования, приборов и аппаратуры на объектах и в лабораториях)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6.04.00  </w:t>
            </w:r>
          </w:p>
        </w:tc>
        <w:tc>
          <w:tcPr>
            <w:tcW w:w="4820" w:type="dxa"/>
          </w:tcPr>
          <w:p w:rsidR="005351BB" w:rsidRPr="005351BB" w:rsidRDefault="005351BB" w:rsidP="00700DD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1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подрядчик в строительстве 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(соответственно к раздел</w:t>
            </w:r>
            <w:r w:rsidR="00700DD9"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 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4.00.00</w:t>
            </w:r>
            <w:r w:rsidR="00700DD9"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5.00.00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6.05.00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надзор за строительством зданий и 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E0A" w:rsidRDefault="002C7E0A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61402" w:rsidRDefault="00561402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642DEE" w:rsidRPr="00435591" w:rsidRDefault="00642DEE" w:rsidP="000A6BAE">
      <w:pPr>
        <w:rPr>
          <w:rFonts w:ascii="Times New Roman" w:hAnsi="Times New Roman" w:cs="Times New Roman"/>
          <w:sz w:val="28"/>
          <w:szCs w:val="28"/>
        </w:rPr>
      </w:pPr>
    </w:p>
    <w:sectPr w:rsidR="00642DEE" w:rsidRPr="00435591" w:rsidSect="003E340A">
      <w:headerReference w:type="even" r:id="rId9"/>
      <w:headerReference w:type="default" r:id="rId10"/>
      <w:type w:val="continuous"/>
      <w:pgSz w:w="11900" w:h="16840"/>
      <w:pgMar w:top="1009" w:right="560" w:bottom="1009" w:left="14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F9" w:rsidRDefault="00704FF9" w:rsidP="00642DEE">
      <w:r>
        <w:separator/>
      </w:r>
    </w:p>
  </w:endnote>
  <w:endnote w:type="continuationSeparator" w:id="0">
    <w:p w:rsidR="00704FF9" w:rsidRDefault="00704FF9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F9" w:rsidRDefault="00704FF9"/>
  </w:footnote>
  <w:footnote w:type="continuationSeparator" w:id="0">
    <w:p w:rsidR="00704FF9" w:rsidRDefault="00704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766254"/>
      <w:docPartObj>
        <w:docPartGallery w:val="Page Numbers (Top of Page)"/>
        <w:docPartUnique/>
      </w:docPartObj>
    </w:sdtPr>
    <w:sdtEndPr/>
    <w:sdtContent>
      <w:p w:rsidR="003E340A" w:rsidRDefault="00704FF9">
        <w:pPr>
          <w:pStyle w:val="ae"/>
          <w:jc w:val="center"/>
        </w:pPr>
      </w:p>
    </w:sdtContent>
  </w:sdt>
  <w:p w:rsidR="003E340A" w:rsidRDefault="003E340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4" w:rsidRDefault="00704FF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" filled="f" stroked="f">
          <v:textbox style="mso-fit-shape-to-text:t" inset="0,0,0,0">
            <w:txbxContent>
              <w:p w:rsidR="00F161A4" w:rsidRDefault="00F161A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77797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E340A" w:rsidRDefault="003E340A">
        <w:pPr>
          <w:pStyle w:val="ae"/>
          <w:jc w:val="center"/>
        </w:pPr>
      </w:p>
      <w:p w:rsidR="003E340A" w:rsidRPr="003E340A" w:rsidRDefault="003E340A">
        <w:pPr>
          <w:pStyle w:val="ae"/>
          <w:jc w:val="center"/>
          <w:rPr>
            <w:rFonts w:ascii="Times New Roman" w:hAnsi="Times New Roman" w:cs="Times New Roman"/>
          </w:rPr>
        </w:pPr>
        <w:r w:rsidRPr="003E340A">
          <w:rPr>
            <w:rFonts w:ascii="Times New Roman" w:hAnsi="Times New Roman" w:cs="Times New Roman"/>
          </w:rPr>
          <w:fldChar w:fldCharType="begin"/>
        </w:r>
        <w:r w:rsidRPr="003E340A">
          <w:rPr>
            <w:rFonts w:ascii="Times New Roman" w:hAnsi="Times New Roman" w:cs="Times New Roman"/>
          </w:rPr>
          <w:instrText>PAGE   \* MERGEFORMAT</w:instrText>
        </w:r>
        <w:r w:rsidRPr="003E340A">
          <w:rPr>
            <w:rFonts w:ascii="Times New Roman" w:hAnsi="Times New Roman" w:cs="Times New Roman"/>
          </w:rPr>
          <w:fldChar w:fldCharType="separate"/>
        </w:r>
        <w:r w:rsidR="001C397A">
          <w:rPr>
            <w:rFonts w:ascii="Times New Roman" w:hAnsi="Times New Roman" w:cs="Times New Roman"/>
            <w:noProof/>
          </w:rPr>
          <w:t>2</w:t>
        </w:r>
        <w:r w:rsidRPr="003E340A">
          <w:rPr>
            <w:rFonts w:ascii="Times New Roman" w:hAnsi="Times New Roman" w:cs="Times New Roman"/>
          </w:rPr>
          <w:fldChar w:fldCharType="end"/>
        </w:r>
      </w:p>
      <w:p w:rsidR="003E340A" w:rsidRPr="003E340A" w:rsidRDefault="003E340A" w:rsidP="003E340A">
        <w:pPr>
          <w:pStyle w:val="ae"/>
          <w:jc w:val="right"/>
          <w:rPr>
            <w:sz w:val="28"/>
          </w:rPr>
        </w:pPr>
        <w:r w:rsidRPr="003E340A">
          <w:rPr>
            <w:rFonts w:ascii="Times New Roman" w:hAnsi="Times New Roman" w:cs="Times New Roman"/>
            <w:sz w:val="28"/>
          </w:rPr>
          <w:t>Продолжение приложения 1</w:t>
        </w:r>
      </w:p>
    </w:sdtContent>
  </w:sdt>
  <w:p w:rsidR="00F161A4" w:rsidRDefault="00F161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7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31A2"/>
    <w:rsid w:val="000041C8"/>
    <w:rsid w:val="0001231C"/>
    <w:rsid w:val="00013940"/>
    <w:rsid w:val="00016957"/>
    <w:rsid w:val="000201CC"/>
    <w:rsid w:val="000263AC"/>
    <w:rsid w:val="00026B75"/>
    <w:rsid w:val="00027A2F"/>
    <w:rsid w:val="00033CFE"/>
    <w:rsid w:val="00041379"/>
    <w:rsid w:val="0005445D"/>
    <w:rsid w:val="0005589C"/>
    <w:rsid w:val="000611F9"/>
    <w:rsid w:val="00065E99"/>
    <w:rsid w:val="00067736"/>
    <w:rsid w:val="00077271"/>
    <w:rsid w:val="0008112E"/>
    <w:rsid w:val="000876DD"/>
    <w:rsid w:val="000918ED"/>
    <w:rsid w:val="000A6BAE"/>
    <w:rsid w:val="000A6F8C"/>
    <w:rsid w:val="000C243D"/>
    <w:rsid w:val="000C65F1"/>
    <w:rsid w:val="000E11F7"/>
    <w:rsid w:val="000E16BA"/>
    <w:rsid w:val="001049D2"/>
    <w:rsid w:val="001051C1"/>
    <w:rsid w:val="00111F39"/>
    <w:rsid w:val="00116301"/>
    <w:rsid w:val="00122D0A"/>
    <w:rsid w:val="00126B9A"/>
    <w:rsid w:val="00140BFF"/>
    <w:rsid w:val="00144215"/>
    <w:rsid w:val="00152FB4"/>
    <w:rsid w:val="001536A3"/>
    <w:rsid w:val="00154CE3"/>
    <w:rsid w:val="00160E35"/>
    <w:rsid w:val="00164D77"/>
    <w:rsid w:val="00182B0E"/>
    <w:rsid w:val="00193C6B"/>
    <w:rsid w:val="001A346A"/>
    <w:rsid w:val="001A3C8D"/>
    <w:rsid w:val="001A3E55"/>
    <w:rsid w:val="001A6569"/>
    <w:rsid w:val="001C397A"/>
    <w:rsid w:val="001D16B1"/>
    <w:rsid w:val="001E19AA"/>
    <w:rsid w:val="001E1BE4"/>
    <w:rsid w:val="001F69F8"/>
    <w:rsid w:val="001F7E52"/>
    <w:rsid w:val="00202014"/>
    <w:rsid w:val="00206B97"/>
    <w:rsid w:val="00212070"/>
    <w:rsid w:val="002176B0"/>
    <w:rsid w:val="00220F3B"/>
    <w:rsid w:val="00225D33"/>
    <w:rsid w:val="002274EE"/>
    <w:rsid w:val="002325D9"/>
    <w:rsid w:val="00232923"/>
    <w:rsid w:val="002552C0"/>
    <w:rsid w:val="002611EC"/>
    <w:rsid w:val="00265125"/>
    <w:rsid w:val="00297212"/>
    <w:rsid w:val="002A082B"/>
    <w:rsid w:val="002B2625"/>
    <w:rsid w:val="002C7B89"/>
    <w:rsid w:val="002C7E0A"/>
    <w:rsid w:val="002D0EB8"/>
    <w:rsid w:val="002E2A2D"/>
    <w:rsid w:val="002E40AA"/>
    <w:rsid w:val="002F025D"/>
    <w:rsid w:val="0030084B"/>
    <w:rsid w:val="00300BDA"/>
    <w:rsid w:val="0032073E"/>
    <w:rsid w:val="00322A49"/>
    <w:rsid w:val="0032421E"/>
    <w:rsid w:val="0033233B"/>
    <w:rsid w:val="00333E33"/>
    <w:rsid w:val="00340014"/>
    <w:rsid w:val="00351C82"/>
    <w:rsid w:val="00372DA7"/>
    <w:rsid w:val="003951CC"/>
    <w:rsid w:val="003A13C9"/>
    <w:rsid w:val="003A1990"/>
    <w:rsid w:val="003A795A"/>
    <w:rsid w:val="003C02CA"/>
    <w:rsid w:val="003D6755"/>
    <w:rsid w:val="003E340A"/>
    <w:rsid w:val="003F17DF"/>
    <w:rsid w:val="003F3FFE"/>
    <w:rsid w:val="0040512D"/>
    <w:rsid w:val="00420579"/>
    <w:rsid w:val="00434E41"/>
    <w:rsid w:val="00435591"/>
    <w:rsid w:val="00440C83"/>
    <w:rsid w:val="00444A2C"/>
    <w:rsid w:val="0045225F"/>
    <w:rsid w:val="00456C23"/>
    <w:rsid w:val="00460AE8"/>
    <w:rsid w:val="004648C3"/>
    <w:rsid w:val="00466567"/>
    <w:rsid w:val="0047169A"/>
    <w:rsid w:val="004778E0"/>
    <w:rsid w:val="00482F0E"/>
    <w:rsid w:val="00486983"/>
    <w:rsid w:val="00497DB1"/>
    <w:rsid w:val="004A0793"/>
    <w:rsid w:val="004A6D71"/>
    <w:rsid w:val="004A7E74"/>
    <w:rsid w:val="004C1EDA"/>
    <w:rsid w:val="004D1771"/>
    <w:rsid w:val="004E327C"/>
    <w:rsid w:val="004E42EE"/>
    <w:rsid w:val="004F4B0A"/>
    <w:rsid w:val="00521A55"/>
    <w:rsid w:val="005263C9"/>
    <w:rsid w:val="005351BB"/>
    <w:rsid w:val="00556AAF"/>
    <w:rsid w:val="00561402"/>
    <w:rsid w:val="00571E16"/>
    <w:rsid w:val="00572BAA"/>
    <w:rsid w:val="00582070"/>
    <w:rsid w:val="00584AF3"/>
    <w:rsid w:val="0058514B"/>
    <w:rsid w:val="005876AB"/>
    <w:rsid w:val="00595AC2"/>
    <w:rsid w:val="005B18FB"/>
    <w:rsid w:val="005C685E"/>
    <w:rsid w:val="005D1A56"/>
    <w:rsid w:val="005E6E28"/>
    <w:rsid w:val="005F0F9E"/>
    <w:rsid w:val="005F1C37"/>
    <w:rsid w:val="005F66FC"/>
    <w:rsid w:val="00604266"/>
    <w:rsid w:val="00604D96"/>
    <w:rsid w:val="006071B1"/>
    <w:rsid w:val="00622BF1"/>
    <w:rsid w:val="00633A6D"/>
    <w:rsid w:val="00642DEE"/>
    <w:rsid w:val="00653E20"/>
    <w:rsid w:val="00654FD3"/>
    <w:rsid w:val="0066340F"/>
    <w:rsid w:val="00664469"/>
    <w:rsid w:val="00670112"/>
    <w:rsid w:val="00673605"/>
    <w:rsid w:val="00694E5B"/>
    <w:rsid w:val="006B0D5A"/>
    <w:rsid w:val="006B11EE"/>
    <w:rsid w:val="006C390A"/>
    <w:rsid w:val="006D4A6A"/>
    <w:rsid w:val="006E46E2"/>
    <w:rsid w:val="006F1062"/>
    <w:rsid w:val="006F5D23"/>
    <w:rsid w:val="00700DD9"/>
    <w:rsid w:val="0070420D"/>
    <w:rsid w:val="00704C3A"/>
    <w:rsid w:val="00704FF9"/>
    <w:rsid w:val="007106AD"/>
    <w:rsid w:val="00716549"/>
    <w:rsid w:val="0071743D"/>
    <w:rsid w:val="00734BB0"/>
    <w:rsid w:val="00735599"/>
    <w:rsid w:val="00736435"/>
    <w:rsid w:val="0074458D"/>
    <w:rsid w:val="0075576A"/>
    <w:rsid w:val="007602D3"/>
    <w:rsid w:val="00771054"/>
    <w:rsid w:val="00773369"/>
    <w:rsid w:val="00774C88"/>
    <w:rsid w:val="00780C7E"/>
    <w:rsid w:val="00781987"/>
    <w:rsid w:val="00784644"/>
    <w:rsid w:val="00794037"/>
    <w:rsid w:val="007A2D47"/>
    <w:rsid w:val="007B1F0A"/>
    <w:rsid w:val="007B3101"/>
    <w:rsid w:val="007C0ADA"/>
    <w:rsid w:val="007D1740"/>
    <w:rsid w:val="007D1BA0"/>
    <w:rsid w:val="007E5C96"/>
    <w:rsid w:val="0080000E"/>
    <w:rsid w:val="00803C67"/>
    <w:rsid w:val="00810A84"/>
    <w:rsid w:val="008167D3"/>
    <w:rsid w:val="00822EAB"/>
    <w:rsid w:val="00830D24"/>
    <w:rsid w:val="0087104E"/>
    <w:rsid w:val="00872CF5"/>
    <w:rsid w:val="00876288"/>
    <w:rsid w:val="008A6745"/>
    <w:rsid w:val="008B2B75"/>
    <w:rsid w:val="008B335A"/>
    <w:rsid w:val="008B50C6"/>
    <w:rsid w:val="008C5335"/>
    <w:rsid w:val="008C58D3"/>
    <w:rsid w:val="008D2E91"/>
    <w:rsid w:val="008F189B"/>
    <w:rsid w:val="00905B1B"/>
    <w:rsid w:val="0091222E"/>
    <w:rsid w:val="009264AE"/>
    <w:rsid w:val="00935DD0"/>
    <w:rsid w:val="00935F4F"/>
    <w:rsid w:val="009478F3"/>
    <w:rsid w:val="0095015E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E468C"/>
    <w:rsid w:val="009F6ED4"/>
    <w:rsid w:val="00A11C7D"/>
    <w:rsid w:val="00A13B28"/>
    <w:rsid w:val="00A174CF"/>
    <w:rsid w:val="00A254ED"/>
    <w:rsid w:val="00A30AB0"/>
    <w:rsid w:val="00A368DF"/>
    <w:rsid w:val="00A47395"/>
    <w:rsid w:val="00A52255"/>
    <w:rsid w:val="00A52A4A"/>
    <w:rsid w:val="00A54723"/>
    <w:rsid w:val="00A62699"/>
    <w:rsid w:val="00A62B9E"/>
    <w:rsid w:val="00A67721"/>
    <w:rsid w:val="00A7129A"/>
    <w:rsid w:val="00A80AD7"/>
    <w:rsid w:val="00A86D31"/>
    <w:rsid w:val="00A8710A"/>
    <w:rsid w:val="00A920A8"/>
    <w:rsid w:val="00A9233C"/>
    <w:rsid w:val="00A96CCF"/>
    <w:rsid w:val="00AA2D2D"/>
    <w:rsid w:val="00AA3301"/>
    <w:rsid w:val="00AA41C4"/>
    <w:rsid w:val="00AB0F67"/>
    <w:rsid w:val="00AD0D76"/>
    <w:rsid w:val="00AD60C9"/>
    <w:rsid w:val="00AE6377"/>
    <w:rsid w:val="00AE7031"/>
    <w:rsid w:val="00B058A5"/>
    <w:rsid w:val="00B07223"/>
    <w:rsid w:val="00B2527E"/>
    <w:rsid w:val="00B26DD8"/>
    <w:rsid w:val="00B4453A"/>
    <w:rsid w:val="00B47BBC"/>
    <w:rsid w:val="00B61A65"/>
    <w:rsid w:val="00B61C34"/>
    <w:rsid w:val="00B715D9"/>
    <w:rsid w:val="00B75F0A"/>
    <w:rsid w:val="00B84008"/>
    <w:rsid w:val="00B93592"/>
    <w:rsid w:val="00B93FCE"/>
    <w:rsid w:val="00B967AD"/>
    <w:rsid w:val="00BA3358"/>
    <w:rsid w:val="00BA6B1F"/>
    <w:rsid w:val="00BB1105"/>
    <w:rsid w:val="00BC5C68"/>
    <w:rsid w:val="00BD371D"/>
    <w:rsid w:val="00BD5B91"/>
    <w:rsid w:val="00BE5C64"/>
    <w:rsid w:val="00BE7EE6"/>
    <w:rsid w:val="00BF26F9"/>
    <w:rsid w:val="00C12520"/>
    <w:rsid w:val="00C12CB1"/>
    <w:rsid w:val="00C17B6F"/>
    <w:rsid w:val="00C347C1"/>
    <w:rsid w:val="00C429EF"/>
    <w:rsid w:val="00C442A6"/>
    <w:rsid w:val="00C550C2"/>
    <w:rsid w:val="00C64624"/>
    <w:rsid w:val="00C67809"/>
    <w:rsid w:val="00C70FE6"/>
    <w:rsid w:val="00C86BA8"/>
    <w:rsid w:val="00C905B0"/>
    <w:rsid w:val="00C92381"/>
    <w:rsid w:val="00C930B2"/>
    <w:rsid w:val="00C97F34"/>
    <w:rsid w:val="00CA628A"/>
    <w:rsid w:val="00CC27A9"/>
    <w:rsid w:val="00CC299C"/>
    <w:rsid w:val="00CC2F53"/>
    <w:rsid w:val="00CE21AB"/>
    <w:rsid w:val="00CE74EF"/>
    <w:rsid w:val="00CF2B7E"/>
    <w:rsid w:val="00CF72D7"/>
    <w:rsid w:val="00D00D8B"/>
    <w:rsid w:val="00D121C2"/>
    <w:rsid w:val="00D2368C"/>
    <w:rsid w:val="00D26CE9"/>
    <w:rsid w:val="00D46667"/>
    <w:rsid w:val="00D7540E"/>
    <w:rsid w:val="00D91916"/>
    <w:rsid w:val="00D91EFB"/>
    <w:rsid w:val="00D966AE"/>
    <w:rsid w:val="00DB2B13"/>
    <w:rsid w:val="00DD5CB1"/>
    <w:rsid w:val="00DD7472"/>
    <w:rsid w:val="00DF094F"/>
    <w:rsid w:val="00DF3E44"/>
    <w:rsid w:val="00DF6DEB"/>
    <w:rsid w:val="00E04950"/>
    <w:rsid w:val="00E307FD"/>
    <w:rsid w:val="00E347D5"/>
    <w:rsid w:val="00E526F7"/>
    <w:rsid w:val="00E56629"/>
    <w:rsid w:val="00E6248A"/>
    <w:rsid w:val="00E649D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CC"/>
    <w:rsid w:val="00EF070B"/>
    <w:rsid w:val="00EF2684"/>
    <w:rsid w:val="00EF3699"/>
    <w:rsid w:val="00EF57B3"/>
    <w:rsid w:val="00F00EE1"/>
    <w:rsid w:val="00F113EC"/>
    <w:rsid w:val="00F1235E"/>
    <w:rsid w:val="00F161A4"/>
    <w:rsid w:val="00F66A89"/>
    <w:rsid w:val="00F74CEC"/>
    <w:rsid w:val="00F816EA"/>
    <w:rsid w:val="00F83F0B"/>
    <w:rsid w:val="00F937BB"/>
    <w:rsid w:val="00FA0209"/>
    <w:rsid w:val="00FC15DB"/>
    <w:rsid w:val="00FC33EC"/>
    <w:rsid w:val="00FC5347"/>
    <w:rsid w:val="00FC7093"/>
    <w:rsid w:val="00FD048C"/>
    <w:rsid w:val="00FE1BF6"/>
    <w:rsid w:val="00FF0750"/>
    <w:rsid w:val="00FF319E"/>
    <w:rsid w:val="00FF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450FC4F-E9A7-4A1F-9A7C-E0B2219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2D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A502-1055-45A1-B44D-07E08AD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Першин Александр Александрович</cp:lastModifiedBy>
  <cp:revision>9</cp:revision>
  <cp:lastPrinted>2018-05-08T08:25:00Z</cp:lastPrinted>
  <dcterms:created xsi:type="dcterms:W3CDTF">2018-03-21T11:25:00Z</dcterms:created>
  <dcterms:modified xsi:type="dcterms:W3CDTF">2018-05-29T11:28:00Z</dcterms:modified>
</cp:coreProperties>
</file>