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96" w:rsidRPr="00E82971" w:rsidRDefault="00706D96" w:rsidP="000707AB">
      <w:pPr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06D96" w:rsidRDefault="00706D96" w:rsidP="000707AB">
      <w:pPr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в аренду </w:t>
      </w:r>
      <w:r w:rsidRPr="00E64C08">
        <w:rPr>
          <w:rFonts w:ascii="Times New Roman" w:hAnsi="Times New Roman" w:cs="Times New Roman"/>
          <w:sz w:val="28"/>
          <w:szCs w:val="28"/>
        </w:rPr>
        <w:t xml:space="preserve">и в безвозмездное пользование </w:t>
      </w:r>
      <w:r w:rsidRPr="00E82971">
        <w:rPr>
          <w:rFonts w:ascii="Times New Roman" w:hAnsi="Times New Roman" w:cs="Times New Roman"/>
          <w:sz w:val="28"/>
          <w:szCs w:val="28"/>
        </w:rPr>
        <w:t>имущества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 Иловайска (</w:t>
      </w:r>
      <w:r w:rsidRPr="0006576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769">
        <w:rPr>
          <w:rFonts w:ascii="Times New Roman" w:hAnsi="Times New Roman" w:cs="Times New Roman"/>
          <w:sz w:val="28"/>
          <w:szCs w:val="28"/>
        </w:rPr>
        <w:t>9.1.)</w:t>
      </w:r>
    </w:p>
    <w:p w:rsidR="00706D96" w:rsidRDefault="00706D96" w:rsidP="0007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96" w:rsidRPr="00E82971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ПРИМЕРНЫЙ 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ДОГОВОР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АРЕНДЫ №____</w:t>
      </w:r>
    </w:p>
    <w:p w:rsidR="00706D96" w:rsidRPr="009E0254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b/>
          <w:sz w:val="28"/>
          <w:szCs w:val="28"/>
          <w:lang w:eastAsia="zh-CN"/>
        </w:rPr>
        <w:t>имущества муниципальн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ой собственности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br/>
      </w:r>
      <w:r w:rsidRPr="009E0254">
        <w:rPr>
          <w:rFonts w:ascii="Times New Roman" w:hAnsi="Times New Roman" w:cs="Times New Roman"/>
          <w:b/>
          <w:sz w:val="28"/>
          <w:szCs w:val="28"/>
          <w:lang w:eastAsia="zh-CN"/>
        </w:rPr>
        <w:t>г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орода Иловайска</w:t>
      </w:r>
    </w:p>
    <w:p w:rsidR="00706D96" w:rsidRPr="00E82971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6D96" w:rsidRPr="00E82971" w:rsidRDefault="00706D96" w:rsidP="000707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zh-CN"/>
        </w:rPr>
        <w:t>Иловайск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«___» ___________ 20___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далее АРЕНДОДАТЕЛЬ, в лице _______________________________________, действующий на основании 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______, с одной стороны, и 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</w:t>
      </w:r>
    </w:p>
    <w:p w:rsidR="00706D96" w:rsidRPr="00E82971" w:rsidRDefault="00706D96" w:rsidP="005B6E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далее АРЕНДАТОР, в лице 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действующий на основании 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с другой стороны, что именуются вмест</w:t>
      </w:r>
      <w:r>
        <w:rPr>
          <w:rFonts w:ascii="Times New Roman" w:hAnsi="Times New Roman" w:cs="Times New Roman"/>
          <w:sz w:val="28"/>
          <w:szCs w:val="28"/>
          <w:lang w:eastAsia="zh-CN"/>
        </w:rPr>
        <w:t>е Стороны, заключили настоящий Д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оговор о нижеследующем:</w:t>
      </w:r>
    </w:p>
    <w:p w:rsidR="00706D96" w:rsidRPr="009E0254" w:rsidRDefault="00706D96" w:rsidP="000707A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9E0254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E02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025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ПРЕДМЕТ ДОГОВОРА</w:t>
      </w:r>
    </w:p>
    <w:p w:rsidR="00706D96" w:rsidRPr="009E0254" w:rsidRDefault="00706D96" w:rsidP="000707A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1.1. АРЕНДОДАТЕЛЬ на основании распоряжения главы администрации 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 Иловайска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от «_</w:t>
      </w: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_» ____</w:t>
      </w: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 ____ г. 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 , переда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т, а АРЕНДАТОР принимает в аренду имущество, расположенное по адресу: 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Иловайск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</w:t>
      </w:r>
    </w:p>
    <w:p w:rsidR="00706D96" w:rsidRDefault="00706D96" w:rsidP="005B6E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для ________________________________________________________________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Настоящий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 определяет взаимоотношения Сторон по временному платному испол</w:t>
      </w:r>
      <w:r>
        <w:rPr>
          <w:rFonts w:ascii="Times New Roman" w:hAnsi="Times New Roman" w:cs="Times New Roman"/>
          <w:sz w:val="28"/>
          <w:szCs w:val="28"/>
          <w:lang w:eastAsia="zh-CN"/>
        </w:rPr>
        <w:t>ьзованию имущества АРЕНДАТОРОМ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06D96" w:rsidRPr="009E0254" w:rsidRDefault="00706D96" w:rsidP="000707A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E82971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E0254">
        <w:rPr>
          <w:rFonts w:ascii="Times New Roman" w:hAnsi="Times New Roman" w:cs="Times New Roman"/>
          <w:b/>
          <w:sz w:val="28"/>
          <w:szCs w:val="28"/>
        </w:rPr>
        <w:t>.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ОБЪЕКТ АРЕНДЫ</w:t>
      </w:r>
    </w:p>
    <w:p w:rsidR="00706D96" w:rsidRPr="000707AB" w:rsidRDefault="00706D96" w:rsidP="000707A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0707AB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sz w:val="28"/>
          <w:szCs w:val="28"/>
          <w:lang w:eastAsia="zh-CN"/>
        </w:rPr>
        <w:t>2.1. Объектом аренды является:</w:t>
      </w: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sz w:val="28"/>
          <w:szCs w:val="28"/>
          <w:lang w:eastAsia="zh-CN"/>
        </w:rPr>
        <w:t>нежилое помещение (здание, сооружение), расположенное по адресу: 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_______________________________ ,</w:t>
      </w:r>
    </w:p>
    <w:p w:rsidR="00706D96" w:rsidRDefault="00706D96" w:rsidP="004C6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sz w:val="28"/>
          <w:szCs w:val="28"/>
          <w:lang w:eastAsia="zh-CN"/>
        </w:rPr>
        <w:t>общей площадью - ___________ кв. м; в т. ч. на ______ этаже _____ кв. м, полуподвале (подвале) ____ кв. м, согласно выкопировке поэтажного плана, которая составляет неотъемлемую часть настоящего Договора (приложение 1);</w:t>
      </w:r>
    </w:p>
    <w:p w:rsidR="00706D96" w:rsidRPr="000707AB" w:rsidRDefault="00706D96" w:rsidP="004C68D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sz w:val="28"/>
          <w:szCs w:val="28"/>
          <w:lang w:eastAsia="zh-CN"/>
        </w:rPr>
        <w:t xml:space="preserve">оборудование, инвентарь и другое индивидуальное имущество (при наличии), согласно перечня, который составляет неотъемлемую часть настоящего Договора (приложение 2). </w:t>
      </w:r>
    </w:p>
    <w:p w:rsidR="00706D96" w:rsidRPr="000707AB" w:rsidRDefault="00706D96" w:rsidP="000707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sz w:val="28"/>
          <w:szCs w:val="28"/>
          <w:lang w:eastAsia="zh-CN"/>
        </w:rPr>
        <w:t>2.2. Стоимость объекта аренды согласно оценке, проведенной экспертным пут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>м, составляет _______ (_________________) рос. руб. _______ коп.</w:t>
      </w:r>
    </w:p>
    <w:p w:rsidR="00706D96" w:rsidRPr="000707AB" w:rsidRDefault="00706D96" w:rsidP="000707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sz w:val="28"/>
          <w:szCs w:val="28"/>
          <w:lang w:eastAsia="zh-CN"/>
        </w:rPr>
        <w:t>2.3. Описание технического состояния объекта аренды на дату передачи его АРЕНДАТОРУ, его состав определяется в акте при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>ма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>передачи объекта аренды, являющегося неотъемлемой частью настоящего договора (приложение 3).</w:t>
      </w: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sz w:val="28"/>
          <w:szCs w:val="28"/>
          <w:lang w:eastAsia="zh-CN"/>
        </w:rPr>
        <w:t>2.4. Объект аренды относится к муниципальной собственности города Иловайска и находится на ба</w:t>
      </w:r>
      <w:r>
        <w:rPr>
          <w:rFonts w:ascii="Times New Roman" w:hAnsi="Times New Roman" w:cs="Times New Roman"/>
          <w:sz w:val="28"/>
          <w:szCs w:val="28"/>
          <w:lang w:eastAsia="zh-CN"/>
        </w:rPr>
        <w:t>лансе _____________</w:t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>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</w:p>
    <w:p w:rsidR="00706D96" w:rsidRPr="000707AB" w:rsidRDefault="00706D96" w:rsidP="000707A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0707AB" w:rsidRDefault="00706D96" w:rsidP="000707A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0707AB">
        <w:rPr>
          <w:rFonts w:ascii="Times New Roman" w:hAnsi="Times New Roman" w:cs="Times New Roman"/>
          <w:b/>
          <w:sz w:val="28"/>
          <w:szCs w:val="28"/>
        </w:rPr>
        <w:t>.</w:t>
      </w:r>
      <w:r w:rsidRPr="000707A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АРЕНДНАЯ ПЛАТА</w:t>
      </w:r>
    </w:p>
    <w:p w:rsidR="00706D96" w:rsidRPr="009E0254" w:rsidRDefault="00706D96" w:rsidP="000707A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0707AB" w:rsidRDefault="00706D96" w:rsidP="000707AB">
      <w:pPr>
        <w:keepNext/>
        <w:widowControl w:val="0"/>
        <w:spacing w:after="0" w:line="240" w:lineRule="auto"/>
        <w:ind w:firstLine="68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3.1. За пользование объектом аренды АРЕНДАТОР вносит </w:t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>АРЕНДОДАТЕЛЮ арендную плату, расч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 xml:space="preserve">т которой осуществляется на основании </w:t>
      </w:r>
      <w:r w:rsidRPr="000707AB">
        <w:rPr>
          <w:rFonts w:ascii="Times New Roman" w:eastAsia="SimSun" w:hAnsi="Times New Roman" w:cs="Times New Roman"/>
          <w:sz w:val="28"/>
          <w:szCs w:val="28"/>
          <w:lang w:eastAsia="zh-CN"/>
        </w:rPr>
        <w:t>Временной методики расч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ё</w:t>
      </w:r>
      <w:r w:rsidRPr="000707AB">
        <w:rPr>
          <w:rFonts w:ascii="Times New Roman" w:eastAsia="SimSun" w:hAnsi="Times New Roman" w:cs="Times New Roman"/>
          <w:sz w:val="28"/>
          <w:szCs w:val="28"/>
          <w:lang w:eastAsia="zh-CN"/>
        </w:rPr>
        <w:t>та и порядка использования арендной платы за пользование имуществом муниципальной (коммунальной) собственности города Иловайска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 Р</w:t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>асч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>т арендной платы является неотъемлемой частью настоящего договора (приложение 4)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</w:t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 xml:space="preserve"> на дату подписания договора составляет _______ (_______) рос. руб. _____ коп., в т. ч.:</w:t>
      </w:r>
    </w:p>
    <w:p w:rsidR="00706D96" w:rsidRPr="000707AB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sz w:val="28"/>
          <w:szCs w:val="28"/>
          <w:lang w:eastAsia="zh-CN"/>
        </w:rPr>
        <w:t>арендная плата за объект аренды</w:t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>____ рос. руб. _____ коп.</w:t>
      </w:r>
    </w:p>
    <w:p w:rsidR="00706D96" w:rsidRPr="000707AB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sz w:val="28"/>
          <w:szCs w:val="28"/>
          <w:lang w:eastAsia="zh-CN"/>
        </w:rPr>
        <w:t>арендная плата за оборудование</w:t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707AB">
        <w:rPr>
          <w:rFonts w:ascii="Times New Roman" w:hAnsi="Times New Roman" w:cs="Times New Roman"/>
          <w:sz w:val="28"/>
          <w:szCs w:val="28"/>
          <w:lang w:eastAsia="zh-CN"/>
        </w:rPr>
        <w:tab/>
        <w:t>____ рос. руб. _____ коп.</w:t>
      </w:r>
    </w:p>
    <w:p w:rsidR="00706D96" w:rsidRPr="000707AB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sz w:val="28"/>
          <w:szCs w:val="28"/>
          <w:lang w:eastAsia="zh-CN"/>
        </w:rPr>
        <w:t>3.2. Арендная плата за объект аренды вносится арендатором на следующие реквизиты:</w:t>
      </w:r>
    </w:p>
    <w:p w:rsidR="00706D96" w:rsidRPr="00863A33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Получатель: </w:t>
      </w:r>
      <w:r w:rsidRPr="00863A33">
        <w:rPr>
          <w:rFonts w:ascii="Times New Roman" w:hAnsi="Times New Roman" w:cs="Times New Roman"/>
          <w:bCs/>
          <w:sz w:val="28"/>
          <w:szCs w:val="28"/>
          <w:lang w:eastAsia="zh-CN"/>
        </w:rPr>
        <w:t>___________________________________________________</w:t>
      </w:r>
      <w:bookmarkStart w:id="0" w:name="_GoBack"/>
      <w:bookmarkEnd w:id="0"/>
    </w:p>
    <w:p w:rsidR="00706D96" w:rsidRPr="00316F4C" w:rsidRDefault="00706D96" w:rsidP="00863A3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16F4C">
        <w:rPr>
          <w:rFonts w:ascii="Times New Roman" w:hAnsi="Times New Roman" w:cs="Times New Roman"/>
          <w:bCs/>
          <w:sz w:val="28"/>
          <w:szCs w:val="28"/>
          <w:lang w:eastAsia="zh-CN"/>
        </w:rPr>
        <w:t>_________________________________________________________________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3.3. Размер арендной платы может быть изменен по требованию одной из Сторон в случае изменения Методики расч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та и порядка использования арендной платы, цен, тарифов и в других случаях, определенных законодательством.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3.4. Арендная плата вносится АРЕНДАТОРОМ, начиная с</w:t>
      </w:r>
      <w:r>
        <w:rPr>
          <w:rFonts w:ascii="Times New Roman" w:hAnsi="Times New Roman" w:cs="Times New Roman"/>
          <w:sz w:val="28"/>
          <w:szCs w:val="28"/>
          <w:lang w:eastAsia="zh-CN"/>
        </w:rPr>
        <w:t>о дня подписания акта приё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ма-передачи. Последним дн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 оплаты аренды является момент подписания Сторонами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акта при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ма-передачи при возвращении объекта аренды АРЕНДОДАТЕЛЮ.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3.5. Арендная плата вносится АРЕНДАТОРОМ ежемесячно не позднее </w:t>
      </w:r>
      <w:r>
        <w:rPr>
          <w:rFonts w:ascii="Times New Roman" w:hAnsi="Times New Roman" w:cs="Times New Roman"/>
          <w:sz w:val="28"/>
          <w:szCs w:val="28"/>
          <w:lang w:eastAsia="zh-CN"/>
        </w:rPr>
        <w:t>двадцатого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числа месяца, следующего за отч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тным. АРЕНДАТОР перечисляет арендную плату за пользование муниципальным имуществом 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 Иловайска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счетам, выставленным АРЕНДОДАТЕЛЕМ.</w:t>
      </w: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3.6. Стоимость коммунальных услуг, затраты на содержание придомовой территории, стоимость услуг по техническому обслуживанию инженерного оборудования и внутридомовых сетей не входят в сумму арендной платы и оплачиваются АРЕНДАТОРОМ отдельно на основании договоров,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заключенных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с соответствующими организациями, предоставляющими эти услуги.</w:t>
      </w:r>
    </w:p>
    <w:p w:rsidR="00706D96" w:rsidRPr="000707AB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707AB">
        <w:rPr>
          <w:rFonts w:ascii="Times New Roman" w:hAnsi="Times New Roman" w:cs="Times New Roman"/>
          <w:sz w:val="28"/>
          <w:szCs w:val="28"/>
          <w:lang w:eastAsia="zh-CN"/>
        </w:rPr>
        <w:t>3.7. Плата за пользование земельным участком (его части) вносится Арендатором в соответствии с договором платы за землю, который является неотъемлемой частью договора аренды имущества муниципальной собственности города Иловайска (приложение 5).</w:t>
      </w:r>
    </w:p>
    <w:p w:rsidR="00706D96" w:rsidRPr="00863A33" w:rsidRDefault="00706D96" w:rsidP="00863A3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9E0254" w:rsidRDefault="00706D96" w:rsidP="000707A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9E025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ОБЯЗАННОСТИ СТОРОН</w:t>
      </w:r>
    </w:p>
    <w:p w:rsidR="00706D96" w:rsidRPr="00863A33" w:rsidRDefault="00706D96" w:rsidP="00863A33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E82971" w:rsidRDefault="00706D96" w:rsidP="000707AB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4.1. Договор аренды вступает в силу с</w:t>
      </w:r>
      <w:r>
        <w:rPr>
          <w:rFonts w:ascii="Times New Roman" w:hAnsi="Times New Roman" w:cs="Times New Roman"/>
          <w:sz w:val="28"/>
          <w:szCs w:val="28"/>
          <w:lang w:eastAsia="zh-CN"/>
        </w:rPr>
        <w:t>о дня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подписания его сторонами. В этот же день объект аренды должен быть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передан Арендатору по акту приё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ма-передачи.</w:t>
      </w:r>
    </w:p>
    <w:p w:rsidR="00706D96" w:rsidRPr="00E82971" w:rsidRDefault="00706D96" w:rsidP="000707AB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АРЕНДОДАТЕЛИ на чьи счета поступают денежные средства от аренды, обязаны зарегистрировать договоры аренды в Министерстве доходов и сборов Донецкой Народной Республики не позднее пятого рабочего дня с даты заключения договора.</w:t>
      </w:r>
    </w:p>
    <w:p w:rsidR="00706D96" w:rsidRPr="00E82971" w:rsidRDefault="00706D96" w:rsidP="000707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 обязан вносить арендную плату своевременно и в полном объ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ме. Копии платежных поручений, которые подтверждают оплату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 договору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аренды, в обязательном порядке предоставляются Арендодателю, для осуществления качественного уч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та и контроля за поступлением денежных средств. В случае отсутствия копии платежного документа, сумма, подлежащая оплате, будет определена как задолженность.</w:t>
      </w:r>
    </w:p>
    <w:p w:rsidR="00706D96" w:rsidRPr="00E82971" w:rsidRDefault="00706D96" w:rsidP="000707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4.4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АРЕНДАТОР обязан обеспечить надлежащую сохранность, соблюдение пожарной безопасности, эксплуатацию и санитарное содержание объекта аренды, его оборудования, инвентаря и предотвращать его повреждение и уничтожение согласно действующему законодательству.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После нормативн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ых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правовых урегулирований механизма предоставления страховых услуг в Донецкой Народной Республике АРЕНДАТОР обязан застраховать арендуемое имущество. При этом АРЕНДОДАТЕЛЬ должен быть указан как выгодопри</w:t>
      </w:r>
      <w:r>
        <w:rPr>
          <w:rFonts w:ascii="Times New Roman" w:hAnsi="Times New Roman" w:cs="Times New Roman"/>
          <w:sz w:val="28"/>
          <w:szCs w:val="28"/>
          <w:lang w:eastAsia="zh-CN"/>
        </w:rPr>
        <w:t>обретатель страховой суммы. Объё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 страховых платежей, сроки их оплаты определяются договором страхования объекта аренды.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При наступлении страхового случая полученная Балансодержателем страховая сумма засчитывается в возмещение ущерба, возникшего в связи с повреждением (уничтожением) арендуемого имущества (зачетная сумма).</w:t>
      </w:r>
    </w:p>
    <w:p w:rsidR="00706D96" w:rsidRPr="00E82971" w:rsidRDefault="00706D96" w:rsidP="000707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4.6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АРЕНДАТОР обязан обеспечить беспрепятственный доступ к объекту аренды представителей АРЕНДОДАТЕЛЯ и представителей администрации 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 Иловайска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, осуществляющих управление муниципальным имуществом, предоставлять по первому требованию всю необходимую информацию об объекте аренды для проверки соблюдения АРЕНДАТОРОМ условий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настоящего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договора.</w:t>
      </w:r>
    </w:p>
    <w:p w:rsidR="00706D96" w:rsidRPr="00E82971" w:rsidRDefault="00706D96" w:rsidP="000707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АРЕНДАТОР обязан ежеквартал</w:t>
      </w:r>
      <w:r>
        <w:rPr>
          <w:rFonts w:ascii="Times New Roman" w:hAnsi="Times New Roman" w:cs="Times New Roman"/>
          <w:sz w:val="28"/>
          <w:szCs w:val="28"/>
          <w:lang w:eastAsia="zh-CN"/>
        </w:rPr>
        <w:t>ьно проводить сверку взаиморасчё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тов с АРЕНДОДАТЕЛЕМ по арендным платежам и оформлять соответствующие акты сверок.</w:t>
      </w:r>
    </w:p>
    <w:p w:rsidR="00706D96" w:rsidRPr="00E82971" w:rsidRDefault="00706D96" w:rsidP="000707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При прекращении пользования объектом аренды АРЕНДАТОР за месяц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письменно уведомляет АРЕНДОДАТЕЛЯ.</w:t>
      </w:r>
    </w:p>
    <w:p w:rsidR="00706D96" w:rsidRPr="00E82971" w:rsidRDefault="00706D96" w:rsidP="000707AB">
      <w:pPr>
        <w:tabs>
          <w:tab w:val="left" w:pos="709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4.9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Арендатор обязан самостоятельно оплачивать стоимость фактически потребленных коммунальных услуг их поставщикам (в случае если Арендатором заключены отдельные договора с организациями-поставщиками коммунальных услуг (теплоснабжения, водоснабжения и водоотведения, электроснабжения, газоснабжения, вывозу ТБО, уборки придомовой </w:t>
      </w:r>
      <w:r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ерритории и т.д.), а также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на участие в общих затратах на содержание жилого дома (здания) и придомовой территории в соответствии с занимаемой площадью по тарифам, установленным действующим законодательством либо компенсировать стоимость коммунальных услуг Балансодержателю (в случае, если заключить отдельные договоры с поставщиками данных услуг не предоставляется возможным).</w:t>
      </w:r>
    </w:p>
    <w:p w:rsidR="00706D96" w:rsidRPr="00E82971" w:rsidRDefault="00706D96" w:rsidP="000707AB">
      <w:pPr>
        <w:tabs>
          <w:tab w:val="left" w:pos="709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4.1</w:t>
      </w:r>
      <w:r>
        <w:rPr>
          <w:rFonts w:ascii="Times New Roman" w:hAnsi="Times New Roman" w:cs="Times New Roman"/>
          <w:sz w:val="28"/>
          <w:szCs w:val="28"/>
          <w:lang w:eastAsia="zh-CN"/>
        </w:rPr>
        <w:t>0. 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РЕНДАТОР обязан в случае реорганизации, или его (АРЕНДАТОРА) ликвидации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или возбуждения дела о банкротстве в Арбитражном суде Донецкой Народной Республики письменно уведомить об этом АРЕНДОДАТЕЛЯ в </w:t>
      </w:r>
      <w:r>
        <w:rPr>
          <w:rFonts w:ascii="Times New Roman" w:hAnsi="Times New Roman" w:cs="Times New Roman"/>
          <w:sz w:val="28"/>
          <w:szCs w:val="28"/>
          <w:lang w:eastAsia="zh-CN"/>
        </w:rPr>
        <w:t>десяти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дневный срок с момента возникновения перечисленных факторов и предоставить нотариально заверенный 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став и</w:t>
      </w:r>
      <w:r>
        <w:rPr>
          <w:rFonts w:ascii="Times New Roman" w:hAnsi="Times New Roman" w:cs="Times New Roman"/>
          <w:sz w:val="28"/>
          <w:szCs w:val="28"/>
          <w:lang w:eastAsia="zh-CN"/>
        </w:rPr>
        <w:t>ли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учредительный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договор, которые учитывают реорганизационные процессы, а также информацию о правопр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емстве.</w:t>
      </w:r>
    </w:p>
    <w:p w:rsidR="00706D96" w:rsidRPr="00E82971" w:rsidRDefault="00706D96" w:rsidP="000707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АРЕНДАТОР обязан в случае привати</w:t>
      </w:r>
      <w:r>
        <w:rPr>
          <w:rFonts w:ascii="Times New Roman" w:hAnsi="Times New Roman" w:cs="Times New Roman"/>
          <w:sz w:val="28"/>
          <w:szCs w:val="28"/>
          <w:lang w:eastAsia="zh-CN"/>
        </w:rPr>
        <w:t>зации объекта аренды в течение десяти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календарных дней предоставить АРЕНДОДАТЕЛЮ копии договора купли-продажи объекта аренды и акта при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ма-передачи.</w:t>
      </w:r>
    </w:p>
    <w:p w:rsidR="00706D96" w:rsidRPr="00E82971" w:rsidRDefault="00706D96" w:rsidP="000707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4.1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АРЕНДАТОР обязан обеспечить соответствующее содержание инженерных коммуникаций (водопровода, канализации, электрических, газовых и отопительных сетей), переданных в аренду вместе с объектом аренды. В случае аварий и проведения плановых ремонтных работ уведомлять об этом АРЕНДОДАТЕЛЯ.</w:t>
      </w:r>
    </w:p>
    <w:p w:rsidR="00706D96" w:rsidRPr="00E82971" w:rsidRDefault="00706D96" w:rsidP="000707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6D96" w:rsidRPr="00E82971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ПРАВА СТОРОН</w:t>
      </w:r>
    </w:p>
    <w:p w:rsidR="00706D96" w:rsidRPr="00863A33" w:rsidRDefault="00706D96" w:rsidP="00863A33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5.1.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АРЕНДОДАТЕЛЬ имеет право проводить необходимый осмотр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арендуемого имущества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и проверку соблюдения АРЕНДАТОРОМ условий Договора.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5.2. При неуплате АРЕНДАТОРОМ арендной платы на протяжении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трёх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месяцев подряд АРЕНДОДАТЕЛЬ имеет право на расторжение Договора в одностороннем порядке.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5.3. АРЕНДАТОР </w:t>
      </w:r>
      <w:r>
        <w:rPr>
          <w:rFonts w:ascii="Times New Roman" w:hAnsi="Times New Roman" w:cs="Times New Roman"/>
          <w:sz w:val="28"/>
          <w:szCs w:val="28"/>
          <w:lang w:eastAsia="zh-CN"/>
        </w:rPr>
        <w:t>после окончания срока действия настоящего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 имеет преимущественное право на прочих равных условиях на продление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срока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действия Договора при условии соответствующего выполнения своих обязанностей по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настоящему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Договору. Основанием для продления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срока действия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Договора аренды муниципального имущества является соответствующее распоряжение главы администрации 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 Иловайска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5.4. АРЕНДАТОР имеет право выступать заказчиком на изготовление проектно-сметной документации и проведени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необходимого ремонта за свой сч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 по письменному разрешению АРЕНДОДАТЕЛЯ (кроме перепланировки и переоборудования помещений).</w:t>
      </w:r>
    </w:p>
    <w:p w:rsidR="00706D96" w:rsidRPr="009E0254" w:rsidRDefault="00706D96" w:rsidP="000707A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E82971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ОТВЕТСТВЕННОСТЬ СТОРОН</w:t>
      </w:r>
    </w:p>
    <w:p w:rsidR="00706D96" w:rsidRPr="009E0254" w:rsidRDefault="00706D96" w:rsidP="000707A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6.1. АРЕНДОДАТЕЛЬ не несё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 о</w:t>
      </w:r>
      <w:r>
        <w:rPr>
          <w:rFonts w:ascii="Times New Roman" w:hAnsi="Times New Roman" w:cs="Times New Roman"/>
          <w:sz w:val="28"/>
          <w:szCs w:val="28"/>
          <w:lang w:eastAsia="zh-CN"/>
        </w:rPr>
        <w:t>тветственности за убытки, нанесё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нные АРЕНДАТОРУ вследствие аварии инженерных коммуникаций, находящихся на объекте аренды или за его пределами, если вина АРЕНДОДАТЕЛЯ не установлена.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 несёт ответственность за причинение арендуемым имуществом ущерба третьим лицам.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6.2. Расходы, связанные с принудительным взысканием задолженности по арендной плате, относятся на сч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 должника.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6.3. АРЕНДАТОР возмещает АРЕНДОДАТЕЛЮ убытки, причин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нные ненадлежащим ремонтом или эксплуатацией объекта аренды.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 ухудшении состояния или уничтожении объекта аренды по вине АРЕНДАТОРА он возмещает АРЕНДОДАТЕЛЮ убытки в размере стоимости ремонта или восстановления имущества.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В случае освобождения АРЕНДАТОРОМ объекта аренды без письменного предупреждения, а также без составления акта о при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ме-передаче объекта аренды в надлежащем состоянии, АРЕНДАТОР нес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 материальную ответственность за нанес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нные в связи с этим убытки в полном размере и выплачивает АРЕНДОДАТЕЛЮ арендную плату за весь период пользования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арендуемым имуществом.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За имущество, оставленное АРЕНДАТОРОМ в арендуемом помещении без присмотра и охраны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АРЕНДОДАТЕЛЬ ответственности не нес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6.6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При невыполнении или нарушении одной из Сторон условий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настоящего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Договора, Договор аренды может быть расторгнут досрочно в одност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ороннем </w:t>
      </w:r>
      <w:r w:rsidRPr="00046C31">
        <w:rPr>
          <w:rFonts w:ascii="Times New Roman" w:hAnsi="Times New Roman" w:cs="Times New Roman"/>
          <w:sz w:val="28"/>
          <w:szCs w:val="28"/>
          <w:lang w:eastAsia="zh-CN"/>
        </w:rPr>
        <w:t>порядке, 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предусмотренных законодательством или настоящим Договором случаях.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6.7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В случае наличия в помещении, здании или сооружении нескольких арендаторов, АРЕНДАТОР нес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т солидарную ответственность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 другими арендаторами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за ненадлежащее техническое состояние этого помещения, здания или сооружения, инженерных коммуникаций, санитарное содержание объекта аренды и придомовой территории, при наличии вины.</w:t>
      </w: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6.8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Споры, возникающие по настоящему Договору или в связи с </w:t>
      </w:r>
      <w:r>
        <w:rPr>
          <w:rFonts w:ascii="Times New Roman" w:hAnsi="Times New Roman" w:cs="Times New Roman"/>
          <w:sz w:val="28"/>
          <w:szCs w:val="28"/>
          <w:lang w:eastAsia="zh-CN"/>
        </w:rPr>
        <w:t>его исполнением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не решенные пут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 переговоров, решаются в судебном порядке.</w:t>
      </w:r>
    </w:p>
    <w:p w:rsidR="00706D96" w:rsidRPr="00E82971" w:rsidRDefault="00706D96" w:rsidP="005B6E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6D96" w:rsidRPr="00E82971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ВОССТАНОВЛЕНИЕ, УЛУЧШЕНИЕ ОБЪЕКТА АРЕНДЫ И УСЛОВИЯ ЕГО ВОЗВРАЩЕНИЯ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7.1. Амортизационные начисления на объект аренды начисляет и оставляет в сво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 распоряжении БАЛАНСОДЕРЖАТЕЛЬ. Амортизационные начисления используются на восстановление объекта аренды. </w:t>
      </w: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мущество, приобрет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нное за сч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т амортизационных расходов </w:t>
      </w:r>
      <w:r>
        <w:rPr>
          <w:rFonts w:ascii="Times New Roman" w:hAnsi="Times New Roman" w:cs="Times New Roman"/>
          <w:sz w:val="28"/>
          <w:szCs w:val="28"/>
          <w:lang w:eastAsia="zh-CN"/>
        </w:rPr>
        <w:t>является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собственност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ью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 Иловайска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7.2. АРЕНДАТОР обязан на протяжении действия Договора до передачи объекта аренды АРЕНДОДАТЕЛЮ по акту за свой сч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 проводить необходимый текущий ремонт объекта аренды.</w:t>
      </w:r>
    </w:p>
    <w:p w:rsidR="00706D96" w:rsidRPr="00AF48B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7.3.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Выполнение строительных работ по перепланировке и переоборудованию объекта аренды (улучшение объекта аренды) выполняет за свой сч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т АРЕНДАТОР по письменному согласованию с АРЕНДОДАТЕЛЕМ. 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7.4. Строительные работы на объекте аренды выполняются только на основании проектно-сметной документации, разработанной и утвержд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нной в установленном нормативными актами порядке и при наличии разрешения на ведение строительных работ, полученного в установленном порядке.</w:t>
      </w:r>
    </w:p>
    <w:p w:rsidR="00706D96" w:rsidRPr="00E82971" w:rsidRDefault="00706D96" w:rsidP="00863A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7.5. В случае окончания срока действия Договора или при его расторжении АРЕНДАТОР обязан </w:t>
      </w:r>
      <w:r>
        <w:rPr>
          <w:rFonts w:ascii="Times New Roman" w:hAnsi="Times New Roman" w:cs="Times New Roman"/>
          <w:sz w:val="28"/>
          <w:szCs w:val="28"/>
          <w:lang w:eastAsia="zh-CN"/>
        </w:rPr>
        <w:t>по акту приё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ма-передачи возвратить объект аренды АРЕНДОДАТЕЛЮ в состоянии, в котором находился объект аренды на </w:t>
      </w:r>
      <w:r>
        <w:rPr>
          <w:rFonts w:ascii="Times New Roman" w:hAnsi="Times New Roman" w:cs="Times New Roman"/>
          <w:sz w:val="28"/>
          <w:szCs w:val="28"/>
          <w:lang w:eastAsia="zh-CN"/>
        </w:rPr>
        <w:t>день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передачи его в аренду с учетом всех выполненных АРЕНДАТОРОМ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улучшений, которые невозможно отделить от объекта аренды без причинения ему вреда, с уч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том износа за период срока действия Договора аренды.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акте при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ма-передачи оговаривается техническое состояние объекта аренды на дату возвращения.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7.6. АРЕНДАТОР вправе оставить за собой проведенные улучшения объекта аренды, произвед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нные за сч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 личных средств, если они могут быть отделены от объекта аренды без причинения ему вреда.</w:t>
      </w: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Улучшения объекта аренды, выполненные АРЕНДАТОРОМ за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личные средства в соответствии с пунктами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7.3 и 7.4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настоящего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Договора, которые невозможно отделить от объекта аренды без причинения ему вреда, остаются в муниципальной собственности 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 Иловайска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за исключением приватизации, продажи или другого отчуждения объекта аренды АРЕНДАТОРУ.</w:t>
      </w:r>
    </w:p>
    <w:p w:rsidR="00706D96" w:rsidRPr="00E82971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ОСОБЫЕ УСЛОВИЯ</w:t>
      </w:r>
    </w:p>
    <w:p w:rsidR="00706D96" w:rsidRPr="009E0254" w:rsidRDefault="00706D96" w:rsidP="000707A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8.1. АРЕНДАТОР не имеет права передавать свои обязательства по Договору и передавать объект аренды полностью или частично в пользование другому лицу без письменного согласия АРЕНДОДАТЕЛЯ.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АРЕНДАТОР не имеет права заключать договоры (контракты, соглашения), в том числе о совместной деятельности, связанные с каким-либо использованием объекта аренды другим юридическим или физическим лиц</w:t>
      </w:r>
      <w:r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том числе распоряжаться имущественным правом (правом аренды),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 в случае необходимости заключение таких договоров осуществлять только с разрешения АРЕНДОДАТЕЛЯ.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нарушения этого условия Договора АРЕНДОДАТЕЛЬ имеет право инициировать досрочное расторжение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настоящего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 в установленном порядке.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8.2. Разрешение на передачу объекта аренды в субаренду предоставляется главой администрации 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 Иловайска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на основании соответствующего распоряжения.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8.3. Объект аренды должен использоваться АРЕНДАТОРОМ только по целево</w:t>
      </w:r>
      <w:r>
        <w:rPr>
          <w:rFonts w:ascii="Times New Roman" w:hAnsi="Times New Roman" w:cs="Times New Roman"/>
          <w:sz w:val="28"/>
          <w:szCs w:val="28"/>
          <w:lang w:eastAsia="zh-CN"/>
        </w:rPr>
        <w:t>му назначению, оговоренному в пункте 1.1 настоящего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Договора.</w:t>
      </w: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8.4. Стороны пришли к соглашению о том, что условия настоящего Договора будут распространяться на взаимоотношения в сфере аренды имущества муниципальной собственности, которые возникли с ______________ и продолжаются до дня заключения дополнительного соглашения к настоящему Договору при желании АРЕНДАТОРА продолжать пользоваться имуществом после окончания срока действия настоящего Договора.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Во всех остальных случаях, </w:t>
      </w:r>
      <w:r>
        <w:rPr>
          <w:rFonts w:ascii="Times New Roman" w:hAnsi="Times New Roman" w:cs="Times New Roman"/>
          <w:sz w:val="28"/>
          <w:szCs w:val="28"/>
          <w:lang w:eastAsia="zh-CN"/>
        </w:rPr>
        <w:t>не предусмотренных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настоящим </w:t>
      </w:r>
      <w:r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оговором, стороны руководствуются действующим законодательством.</w:t>
      </w:r>
    </w:p>
    <w:p w:rsidR="00706D96" w:rsidRPr="00863A33" w:rsidRDefault="00706D96" w:rsidP="000707A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9E0254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b/>
          <w:sz w:val="28"/>
          <w:szCs w:val="28"/>
        </w:rPr>
        <w:t>IX</w:t>
      </w:r>
      <w:r w:rsidRPr="009E0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E025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СРОК ДЕЙСТВИЯ ДОГОВОРА</w:t>
      </w:r>
    </w:p>
    <w:p w:rsidR="00706D96" w:rsidRPr="00863A33" w:rsidRDefault="00706D96" w:rsidP="000707A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9.1.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Настоящий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 вступает в силу с</w:t>
      </w:r>
      <w:r>
        <w:rPr>
          <w:rFonts w:ascii="Times New Roman" w:hAnsi="Times New Roman" w:cs="Times New Roman"/>
          <w:sz w:val="28"/>
          <w:szCs w:val="28"/>
          <w:lang w:eastAsia="zh-CN"/>
        </w:rPr>
        <w:t>о дня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подписания его Сторонами.</w:t>
      </w: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Договор действует с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«____»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20_</w:t>
      </w: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«____» ________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20__ г. </w:t>
      </w:r>
      <w:r>
        <w:rPr>
          <w:rFonts w:ascii="Times New Roman" w:hAnsi="Times New Roman" w:cs="Times New Roman"/>
          <w:sz w:val="28"/>
          <w:szCs w:val="28"/>
          <w:lang w:eastAsia="zh-CN"/>
        </w:rPr>
        <w:t>включительно.</w:t>
      </w:r>
    </w:p>
    <w:p w:rsidR="00706D96" w:rsidRPr="00E82971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9.2. Все изменения и дополнения к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настоящему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Договору оформляются в письменной форме и вступают в силу с</w:t>
      </w:r>
      <w:r>
        <w:rPr>
          <w:rFonts w:ascii="Times New Roman" w:hAnsi="Times New Roman" w:cs="Times New Roman"/>
          <w:sz w:val="28"/>
          <w:szCs w:val="28"/>
          <w:lang w:eastAsia="zh-CN"/>
        </w:rPr>
        <w:t>о дня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подписания их Сторонами.</w:t>
      </w: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9.3. После окончания срока действия Договора он может быть продл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 на основании распоряжения главы администрации 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 Иловайска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06D9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17817">
        <w:rPr>
          <w:rFonts w:ascii="Times New Roman" w:hAnsi="Times New Roman" w:cs="Times New Roman"/>
          <w:sz w:val="28"/>
          <w:szCs w:val="28"/>
          <w:lang w:eastAsia="zh-CN"/>
        </w:rPr>
        <w:t>Если в период прохождения процедуры подготовки и согласования проекта распоряжения главы администрации 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 Иловайска</w:t>
      </w:r>
      <w:r w:rsidRPr="00717817">
        <w:rPr>
          <w:rFonts w:ascii="Times New Roman" w:hAnsi="Times New Roman" w:cs="Times New Roman"/>
          <w:sz w:val="28"/>
          <w:szCs w:val="28"/>
          <w:lang w:eastAsia="zh-CN"/>
        </w:rPr>
        <w:t xml:space="preserve"> о продлении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срока действия </w:t>
      </w:r>
      <w:r w:rsidRPr="00717817">
        <w:rPr>
          <w:rFonts w:ascii="Times New Roman" w:hAnsi="Times New Roman" w:cs="Times New Roman"/>
          <w:sz w:val="28"/>
          <w:szCs w:val="28"/>
          <w:lang w:eastAsia="zh-CN"/>
        </w:rPr>
        <w:t xml:space="preserve">договора аренды (до его подписания) срок действия договора аренды истек, а Арендатор продолжает фактически </w:t>
      </w:r>
      <w:r>
        <w:rPr>
          <w:rFonts w:ascii="Times New Roman" w:hAnsi="Times New Roman" w:cs="Times New Roman"/>
          <w:sz w:val="28"/>
          <w:szCs w:val="28"/>
          <w:lang w:eastAsia="zh-CN"/>
        </w:rPr>
        <w:t>пользоваться</w:t>
      </w:r>
      <w:r w:rsidRPr="00717817">
        <w:rPr>
          <w:rFonts w:ascii="Times New Roman" w:hAnsi="Times New Roman" w:cs="Times New Roman"/>
          <w:sz w:val="28"/>
          <w:szCs w:val="28"/>
          <w:lang w:eastAsia="zh-CN"/>
        </w:rPr>
        <w:t xml:space="preserve"> арендуем</w:t>
      </w:r>
      <w:r>
        <w:rPr>
          <w:rFonts w:ascii="Times New Roman" w:hAnsi="Times New Roman" w:cs="Times New Roman"/>
          <w:sz w:val="28"/>
          <w:szCs w:val="28"/>
          <w:lang w:eastAsia="zh-CN"/>
        </w:rPr>
        <w:t>ым</w:t>
      </w:r>
      <w:r w:rsidRPr="00717817">
        <w:rPr>
          <w:rFonts w:ascii="Times New Roman" w:hAnsi="Times New Roman" w:cs="Times New Roman"/>
          <w:sz w:val="28"/>
          <w:szCs w:val="28"/>
          <w:lang w:eastAsia="zh-CN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717817">
        <w:rPr>
          <w:rFonts w:ascii="Times New Roman" w:hAnsi="Times New Roman" w:cs="Times New Roman"/>
          <w:sz w:val="28"/>
          <w:szCs w:val="28"/>
          <w:lang w:eastAsia="zh-CN"/>
        </w:rPr>
        <w:t xml:space="preserve">, с целью получения Арендатором возможности осуществления необходимых платежей, арендные отношения на данный период времени регулируются Сторонами по </w:t>
      </w:r>
      <w:r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717817">
        <w:rPr>
          <w:rFonts w:ascii="Times New Roman" w:hAnsi="Times New Roman" w:cs="Times New Roman"/>
          <w:sz w:val="28"/>
          <w:szCs w:val="28"/>
          <w:lang w:eastAsia="zh-CN"/>
        </w:rPr>
        <w:t>оговору пут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717817">
        <w:rPr>
          <w:rFonts w:ascii="Times New Roman" w:hAnsi="Times New Roman" w:cs="Times New Roman"/>
          <w:sz w:val="28"/>
          <w:szCs w:val="28"/>
          <w:lang w:eastAsia="zh-CN"/>
        </w:rPr>
        <w:t>м заключения соответствующего дополнительного соглашения.</w:t>
      </w:r>
    </w:p>
    <w:p w:rsidR="00706D96" w:rsidRPr="00C602E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9.4. </w:t>
      </w:r>
      <w:r w:rsidRPr="00C602E6">
        <w:rPr>
          <w:rFonts w:ascii="Times New Roman" w:hAnsi="Times New Roman" w:cs="Times New Roman"/>
          <w:sz w:val="28"/>
          <w:szCs w:val="28"/>
          <w:lang w:eastAsia="zh-CN"/>
        </w:rPr>
        <w:t>Договор аренды прекращается в случае:</w:t>
      </w:r>
    </w:p>
    <w:p w:rsidR="00706D96" w:rsidRPr="00C602E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окончания срока, на который он был заключен;</w:t>
      </w:r>
    </w:p>
    <w:p w:rsidR="00706D96" w:rsidRPr="00C602E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приватизации объекта аренды арендатором (при участии арендатора);</w:t>
      </w:r>
    </w:p>
    <w:p w:rsidR="00706D96" w:rsidRPr="00C602E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банкротства арендатора;</w:t>
      </w:r>
    </w:p>
    <w:p w:rsidR="00706D96" w:rsidRPr="00C602E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ликвидации юридического лица, которое являлось арендатором или арендодателем;</w:t>
      </w:r>
    </w:p>
    <w:p w:rsidR="00706D96" w:rsidRPr="00C602E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уничтожения</w:t>
      </w:r>
      <w:r w:rsidRPr="00C602E6">
        <w:rPr>
          <w:rFonts w:ascii="Times New Roman" w:hAnsi="Times New Roman" w:cs="Times New Roman"/>
          <w:sz w:val="28"/>
          <w:szCs w:val="28"/>
          <w:lang w:eastAsia="zh-CN"/>
        </w:rPr>
        <w:t xml:space="preserve"> объекта аренды.</w:t>
      </w:r>
    </w:p>
    <w:p w:rsidR="00706D96" w:rsidRPr="00C602E6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Договор аренды может быть расторгнут по соглашению сторон. По требованию одной из сторон договор аренды может быть досрочно расторгнут по решению суда, арбитражного суда в случае невыполнения сторонами своих обязательств и по другим основаниям, предусмотренным законодательством.</w:t>
      </w:r>
    </w:p>
    <w:p w:rsidR="00706D96" w:rsidRPr="009E0254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sz w:val="28"/>
          <w:szCs w:val="28"/>
          <w:lang w:eastAsia="zh-CN"/>
        </w:rPr>
        <w:t>Односторонний отказ от договора аренды не допускается.</w:t>
      </w:r>
    </w:p>
    <w:p w:rsidR="00706D96" w:rsidRPr="009E0254" w:rsidRDefault="00706D96" w:rsidP="00070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sz w:val="28"/>
          <w:szCs w:val="28"/>
          <w:lang w:eastAsia="zh-CN"/>
        </w:rPr>
        <w:t>9.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9E0254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Настоящий</w:t>
      </w:r>
      <w:r w:rsidRPr="009E0254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 составлен в двух экземплярах: по одному экземпляру для АРЕНДОДАТЕЛЯ и АРЕНДАТОРА. Каждый экземпляр имеет одинаковую юридическую силу.</w:t>
      </w:r>
    </w:p>
    <w:p w:rsidR="00706D96" w:rsidRPr="009E0254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b/>
          <w:sz w:val="28"/>
          <w:szCs w:val="28"/>
        </w:rPr>
        <w:t>X</w:t>
      </w:r>
      <w:r w:rsidRPr="009E0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E025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ФОРС-МАЖОР</w:t>
      </w:r>
    </w:p>
    <w:p w:rsidR="00706D96" w:rsidRPr="009E0254" w:rsidRDefault="00706D96" w:rsidP="000707A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E82971" w:rsidRDefault="00706D96" w:rsidP="000707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sz w:val="28"/>
          <w:szCs w:val="28"/>
          <w:lang w:eastAsia="zh-CN"/>
        </w:rPr>
        <w:t xml:space="preserve">10.1. 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на день</w:t>
      </w:r>
      <w:r w:rsidRPr="009E0254">
        <w:rPr>
          <w:rFonts w:ascii="Times New Roman" w:hAnsi="Times New Roman" w:cs="Times New Roman"/>
          <w:sz w:val="28"/>
          <w:szCs w:val="28"/>
          <w:lang w:eastAsia="zh-CN"/>
        </w:rPr>
        <w:t xml:space="preserve"> заключения Договора и возникли не по воле Сторон (авария,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катастрофа, стихийное бедствие, эпидемия, военные действия и т.п.).</w:t>
      </w:r>
    </w:p>
    <w:p w:rsidR="00706D96" w:rsidRPr="00E82971" w:rsidRDefault="00706D96" w:rsidP="000707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10.2.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Сторона, которая не может выполнять обязательства по настоящему Договору в результате действия обстоятельств непреодолимой силы, должна </w:t>
      </w:r>
      <w:r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е позднее чем в течение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десяти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дней с момента их возникновения уведомить об этом другую Сторону в письменной форме. </w:t>
      </w:r>
    </w:p>
    <w:p w:rsidR="00706D96" w:rsidRDefault="00706D96" w:rsidP="000707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6D96" w:rsidRPr="00E82971" w:rsidRDefault="00706D96" w:rsidP="000707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Приложения: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 Выкопировка поэтажного плана.</w:t>
      </w:r>
    </w:p>
    <w:p w:rsidR="00706D96" w:rsidRPr="00E82971" w:rsidRDefault="00706D96" w:rsidP="00863A33">
      <w:pPr>
        <w:suppressAutoHyphens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 Перечень оборудования, инвентаря и другого индивидуального имущества (при наличии).</w:t>
      </w:r>
    </w:p>
    <w:p w:rsidR="00706D96" w:rsidRPr="00E82971" w:rsidRDefault="00706D96" w:rsidP="00863A33">
      <w:pPr>
        <w:suppressAutoHyphens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 Акт при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ма-передачи  объекта аренды.</w:t>
      </w:r>
    </w:p>
    <w:p w:rsidR="00706D96" w:rsidRPr="00E82971" w:rsidRDefault="00706D96" w:rsidP="00863A33">
      <w:pPr>
        <w:suppressAutoHyphens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 Расч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т арендной платы.</w:t>
      </w:r>
    </w:p>
    <w:p w:rsidR="00706D96" w:rsidRDefault="00706D96" w:rsidP="00863A33">
      <w:pPr>
        <w:suppressAutoHyphens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 Договор платы за землю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(в соответствии с п. 3.7. Примерного договора)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06D96" w:rsidRPr="0051665A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Default="00706D96" w:rsidP="000707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0254">
        <w:rPr>
          <w:rFonts w:ascii="Times New Roman" w:hAnsi="Times New Roman" w:cs="Times New Roman"/>
          <w:b/>
          <w:sz w:val="28"/>
          <w:szCs w:val="28"/>
        </w:rPr>
        <w:t>XI</w:t>
      </w:r>
      <w:r w:rsidRPr="009E0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ЮРИДИЧЕСКИЕ АДРЕСА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И БАНКОВСКИЕ РЕКВИЗИТЫ СТОРОН </w:t>
      </w:r>
    </w:p>
    <w:p w:rsidR="00706D96" w:rsidRPr="0051665A" w:rsidRDefault="00706D96" w:rsidP="000707A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06D96" w:rsidRPr="0051665A" w:rsidRDefault="00706D96" w:rsidP="00070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757"/>
        <w:gridCol w:w="4813"/>
      </w:tblGrid>
      <w:tr w:rsidR="00706D96" w:rsidRPr="0051665A" w:rsidTr="00EA5BFD">
        <w:trPr>
          <w:trHeight w:val="2644"/>
        </w:trPr>
        <w:tc>
          <w:tcPr>
            <w:tcW w:w="4757" w:type="dxa"/>
          </w:tcPr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АРЕНДОДАТЕЛЬ</w:t>
            </w:r>
            <w:r w:rsidRPr="0051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706D96" w:rsidRPr="0051665A" w:rsidRDefault="00706D96" w:rsidP="0007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6D96" w:rsidRDefault="00706D96" w:rsidP="0007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86793, г. Иловайск,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06D96" w:rsidRPr="0051665A" w:rsidRDefault="00706D96" w:rsidP="0007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6D96" w:rsidRPr="0051665A" w:rsidRDefault="00706D96" w:rsidP="0007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__________</w:t>
            </w:r>
          </w:p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ел. _________________________</w:t>
            </w:r>
          </w:p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Подпись __________________ФИО</w:t>
            </w:r>
          </w:p>
        </w:tc>
        <w:tc>
          <w:tcPr>
            <w:tcW w:w="4813" w:type="dxa"/>
          </w:tcPr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АРЕНДАТОР</w:t>
            </w:r>
            <w:r w:rsidRPr="0051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____, г.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06D96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____________________________</w:t>
            </w:r>
          </w:p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__________</w:t>
            </w:r>
          </w:p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ел. ____________________________</w:t>
            </w:r>
          </w:p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96" w:rsidRPr="0051665A" w:rsidRDefault="00706D96" w:rsidP="00070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65A">
              <w:rPr>
                <w:rFonts w:ascii="Times New Roman" w:hAnsi="Times New Roman" w:cs="Times New Roman"/>
                <w:sz w:val="28"/>
                <w:szCs w:val="28"/>
              </w:rPr>
              <w:t>Подпись ___________________ ФИО</w:t>
            </w:r>
          </w:p>
        </w:tc>
      </w:tr>
    </w:tbl>
    <w:p w:rsidR="00706D96" w:rsidRPr="0051665A" w:rsidRDefault="00706D96" w:rsidP="0007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06D96" w:rsidRDefault="00706D96" w:rsidP="0086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96" w:rsidRPr="0051665A" w:rsidRDefault="00706D96" w:rsidP="0086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6D96" w:rsidRPr="0051665A" w:rsidSect="00DB7335">
      <w:headerReference w:type="default" r:id="rId6"/>
      <w:headerReference w:type="first" r:id="rId7"/>
      <w:pgSz w:w="11906" w:h="16838"/>
      <w:pgMar w:top="1134" w:right="567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96" w:rsidRDefault="00706D96" w:rsidP="00232374">
      <w:pPr>
        <w:spacing w:after="0" w:line="240" w:lineRule="auto"/>
      </w:pPr>
      <w:r>
        <w:separator/>
      </w:r>
    </w:p>
  </w:endnote>
  <w:endnote w:type="continuationSeparator" w:id="0">
    <w:p w:rsidR="00706D96" w:rsidRDefault="00706D96" w:rsidP="002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96" w:rsidRDefault="00706D96" w:rsidP="00232374">
      <w:pPr>
        <w:spacing w:after="0" w:line="240" w:lineRule="auto"/>
      </w:pPr>
      <w:r>
        <w:separator/>
      </w:r>
    </w:p>
  </w:footnote>
  <w:footnote w:type="continuationSeparator" w:id="0">
    <w:p w:rsidR="00706D96" w:rsidRDefault="00706D96" w:rsidP="002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96" w:rsidRPr="00595138" w:rsidRDefault="00706D96" w:rsidP="00DB7335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95138">
      <w:rPr>
        <w:rFonts w:ascii="Times New Roman" w:hAnsi="Times New Roman"/>
        <w:sz w:val="24"/>
        <w:szCs w:val="24"/>
      </w:rPr>
      <w:fldChar w:fldCharType="begin"/>
    </w:r>
    <w:r w:rsidRPr="00595138">
      <w:rPr>
        <w:rFonts w:ascii="Times New Roman" w:hAnsi="Times New Roman"/>
        <w:sz w:val="24"/>
        <w:szCs w:val="24"/>
      </w:rPr>
      <w:instrText>PAGE   \* MERGEFORMAT</w:instrText>
    </w:r>
    <w:r w:rsidRPr="0059513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595138">
      <w:rPr>
        <w:rFonts w:ascii="Times New Roman" w:hAnsi="Times New Roman"/>
        <w:sz w:val="24"/>
        <w:szCs w:val="24"/>
      </w:rPr>
      <w:fldChar w:fldCharType="end"/>
    </w:r>
  </w:p>
  <w:p w:rsidR="00706D96" w:rsidRPr="00B350D0" w:rsidRDefault="00706D96" w:rsidP="00DB7335">
    <w:pPr>
      <w:pStyle w:val="Header"/>
      <w:spacing w:after="240" w:line="240" w:lineRule="auto"/>
      <w:jc w:val="right"/>
      <w:rPr>
        <w:rFonts w:ascii="Times New Roman" w:hAnsi="Times New Roman"/>
        <w:sz w:val="24"/>
        <w:szCs w:val="24"/>
      </w:rPr>
    </w:pPr>
    <w:r w:rsidRPr="00B350D0">
      <w:rPr>
        <w:rFonts w:ascii="Times New Roman" w:hAnsi="Times New Roman"/>
        <w:sz w:val="24"/>
        <w:szCs w:val="24"/>
      </w:rPr>
      <w:t>Продолжение приложения 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96" w:rsidRPr="009E0254" w:rsidRDefault="00706D96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AB"/>
    <w:rsid w:val="000132F8"/>
    <w:rsid w:val="00015E60"/>
    <w:rsid w:val="00021760"/>
    <w:rsid w:val="00025A56"/>
    <w:rsid w:val="00031B65"/>
    <w:rsid w:val="00046C31"/>
    <w:rsid w:val="00053BB8"/>
    <w:rsid w:val="000562F9"/>
    <w:rsid w:val="00065769"/>
    <w:rsid w:val="000701D7"/>
    <w:rsid w:val="000707AB"/>
    <w:rsid w:val="00075661"/>
    <w:rsid w:val="00087D85"/>
    <w:rsid w:val="000A73F3"/>
    <w:rsid w:val="000B3D69"/>
    <w:rsid w:val="000E0790"/>
    <w:rsid w:val="00110D5B"/>
    <w:rsid w:val="001454AC"/>
    <w:rsid w:val="001551F9"/>
    <w:rsid w:val="00157642"/>
    <w:rsid w:val="00172C6F"/>
    <w:rsid w:val="001749B9"/>
    <w:rsid w:val="00180345"/>
    <w:rsid w:val="00185C7D"/>
    <w:rsid w:val="001A5277"/>
    <w:rsid w:val="001A57F6"/>
    <w:rsid w:val="001A7F5D"/>
    <w:rsid w:val="001B04C2"/>
    <w:rsid w:val="001B10F2"/>
    <w:rsid w:val="001B249D"/>
    <w:rsid w:val="001B53CC"/>
    <w:rsid w:val="001E196F"/>
    <w:rsid w:val="001E4CBF"/>
    <w:rsid w:val="001E6E18"/>
    <w:rsid w:val="00216C81"/>
    <w:rsid w:val="002255C2"/>
    <w:rsid w:val="00232374"/>
    <w:rsid w:val="00244374"/>
    <w:rsid w:val="00283BEB"/>
    <w:rsid w:val="002A034C"/>
    <w:rsid w:val="002C4B14"/>
    <w:rsid w:val="002D0B87"/>
    <w:rsid w:val="002D49D8"/>
    <w:rsid w:val="002D7FE8"/>
    <w:rsid w:val="002F2BB5"/>
    <w:rsid w:val="002F3CA3"/>
    <w:rsid w:val="00301B1D"/>
    <w:rsid w:val="00304F25"/>
    <w:rsid w:val="003054CF"/>
    <w:rsid w:val="00315867"/>
    <w:rsid w:val="00316F4C"/>
    <w:rsid w:val="00322B7B"/>
    <w:rsid w:val="00337CE7"/>
    <w:rsid w:val="00344329"/>
    <w:rsid w:val="00363861"/>
    <w:rsid w:val="003679E9"/>
    <w:rsid w:val="00373D73"/>
    <w:rsid w:val="00374295"/>
    <w:rsid w:val="003765FC"/>
    <w:rsid w:val="00387611"/>
    <w:rsid w:val="003928A4"/>
    <w:rsid w:val="003C7BFA"/>
    <w:rsid w:val="003D00B6"/>
    <w:rsid w:val="003D0445"/>
    <w:rsid w:val="003E1BF8"/>
    <w:rsid w:val="003E446B"/>
    <w:rsid w:val="00410942"/>
    <w:rsid w:val="00411AB2"/>
    <w:rsid w:val="00423B29"/>
    <w:rsid w:val="00454CA3"/>
    <w:rsid w:val="00455153"/>
    <w:rsid w:val="00467F19"/>
    <w:rsid w:val="00481F6A"/>
    <w:rsid w:val="00486F55"/>
    <w:rsid w:val="004917A8"/>
    <w:rsid w:val="00493855"/>
    <w:rsid w:val="00493D3E"/>
    <w:rsid w:val="004971B5"/>
    <w:rsid w:val="004A1A06"/>
    <w:rsid w:val="004B7817"/>
    <w:rsid w:val="004C4EF0"/>
    <w:rsid w:val="004C68D1"/>
    <w:rsid w:val="004D7FEE"/>
    <w:rsid w:val="004F0E82"/>
    <w:rsid w:val="004F5E95"/>
    <w:rsid w:val="004F6268"/>
    <w:rsid w:val="00504D89"/>
    <w:rsid w:val="0051665A"/>
    <w:rsid w:val="00534E76"/>
    <w:rsid w:val="00545CD4"/>
    <w:rsid w:val="00546C8D"/>
    <w:rsid w:val="00560209"/>
    <w:rsid w:val="005719B9"/>
    <w:rsid w:val="00581A17"/>
    <w:rsid w:val="005864FD"/>
    <w:rsid w:val="005904D3"/>
    <w:rsid w:val="0059127B"/>
    <w:rsid w:val="00591E9C"/>
    <w:rsid w:val="00595138"/>
    <w:rsid w:val="00595ABC"/>
    <w:rsid w:val="005A3200"/>
    <w:rsid w:val="005A5F5D"/>
    <w:rsid w:val="005B6EDD"/>
    <w:rsid w:val="005C196D"/>
    <w:rsid w:val="005C49F9"/>
    <w:rsid w:val="005D7FB8"/>
    <w:rsid w:val="005E1763"/>
    <w:rsid w:val="005E1E9E"/>
    <w:rsid w:val="00611A19"/>
    <w:rsid w:val="00617DC6"/>
    <w:rsid w:val="006462E5"/>
    <w:rsid w:val="00655131"/>
    <w:rsid w:val="00657143"/>
    <w:rsid w:val="006C6F36"/>
    <w:rsid w:val="006E5530"/>
    <w:rsid w:val="00701874"/>
    <w:rsid w:val="0070356C"/>
    <w:rsid w:val="00706D96"/>
    <w:rsid w:val="00710DD6"/>
    <w:rsid w:val="00717817"/>
    <w:rsid w:val="00717BFA"/>
    <w:rsid w:val="00726757"/>
    <w:rsid w:val="007505DA"/>
    <w:rsid w:val="00753465"/>
    <w:rsid w:val="00761131"/>
    <w:rsid w:val="00780F01"/>
    <w:rsid w:val="0079685E"/>
    <w:rsid w:val="007A00E3"/>
    <w:rsid w:val="007B2853"/>
    <w:rsid w:val="007B2B99"/>
    <w:rsid w:val="007B47DF"/>
    <w:rsid w:val="007B68B4"/>
    <w:rsid w:val="007C171A"/>
    <w:rsid w:val="007C51A8"/>
    <w:rsid w:val="007E0222"/>
    <w:rsid w:val="007E054A"/>
    <w:rsid w:val="007E186D"/>
    <w:rsid w:val="007F7C18"/>
    <w:rsid w:val="00811260"/>
    <w:rsid w:val="00812B1E"/>
    <w:rsid w:val="00842206"/>
    <w:rsid w:val="0085302E"/>
    <w:rsid w:val="008559A8"/>
    <w:rsid w:val="008624DD"/>
    <w:rsid w:val="00863A33"/>
    <w:rsid w:val="00864575"/>
    <w:rsid w:val="0086459C"/>
    <w:rsid w:val="00867910"/>
    <w:rsid w:val="00871E5F"/>
    <w:rsid w:val="0088248A"/>
    <w:rsid w:val="00886EAB"/>
    <w:rsid w:val="008932BE"/>
    <w:rsid w:val="0089531A"/>
    <w:rsid w:val="00897899"/>
    <w:rsid w:val="008A36F7"/>
    <w:rsid w:val="008C5F11"/>
    <w:rsid w:val="008D2DD0"/>
    <w:rsid w:val="008E0ADA"/>
    <w:rsid w:val="008E15E7"/>
    <w:rsid w:val="008E66FC"/>
    <w:rsid w:val="008F10F8"/>
    <w:rsid w:val="009000F6"/>
    <w:rsid w:val="00913C07"/>
    <w:rsid w:val="00913CB5"/>
    <w:rsid w:val="00920CAA"/>
    <w:rsid w:val="009370EA"/>
    <w:rsid w:val="00946F65"/>
    <w:rsid w:val="00961334"/>
    <w:rsid w:val="009638C7"/>
    <w:rsid w:val="00982DC0"/>
    <w:rsid w:val="00997674"/>
    <w:rsid w:val="009A19A5"/>
    <w:rsid w:val="009A4C62"/>
    <w:rsid w:val="009C186C"/>
    <w:rsid w:val="009C7B67"/>
    <w:rsid w:val="009D3B40"/>
    <w:rsid w:val="009D6C9C"/>
    <w:rsid w:val="009E0254"/>
    <w:rsid w:val="009F14A6"/>
    <w:rsid w:val="00A01AE8"/>
    <w:rsid w:val="00A10260"/>
    <w:rsid w:val="00A30938"/>
    <w:rsid w:val="00A36276"/>
    <w:rsid w:val="00A371F9"/>
    <w:rsid w:val="00A40D2C"/>
    <w:rsid w:val="00A649B1"/>
    <w:rsid w:val="00A663AB"/>
    <w:rsid w:val="00A702DE"/>
    <w:rsid w:val="00A7466A"/>
    <w:rsid w:val="00A749DD"/>
    <w:rsid w:val="00A757ED"/>
    <w:rsid w:val="00A76B21"/>
    <w:rsid w:val="00AA5244"/>
    <w:rsid w:val="00AD68C1"/>
    <w:rsid w:val="00AE1DC6"/>
    <w:rsid w:val="00AF0CE4"/>
    <w:rsid w:val="00AF2316"/>
    <w:rsid w:val="00AF48B1"/>
    <w:rsid w:val="00AF702E"/>
    <w:rsid w:val="00B05C05"/>
    <w:rsid w:val="00B0673B"/>
    <w:rsid w:val="00B07CC8"/>
    <w:rsid w:val="00B33E84"/>
    <w:rsid w:val="00B350D0"/>
    <w:rsid w:val="00B42588"/>
    <w:rsid w:val="00B42978"/>
    <w:rsid w:val="00B51FE2"/>
    <w:rsid w:val="00B539F0"/>
    <w:rsid w:val="00B73E5F"/>
    <w:rsid w:val="00B75DFE"/>
    <w:rsid w:val="00B94699"/>
    <w:rsid w:val="00B95945"/>
    <w:rsid w:val="00BA0FAB"/>
    <w:rsid w:val="00BA391E"/>
    <w:rsid w:val="00BB4016"/>
    <w:rsid w:val="00BB5464"/>
    <w:rsid w:val="00BC6B1E"/>
    <w:rsid w:val="00BC78F9"/>
    <w:rsid w:val="00BD6643"/>
    <w:rsid w:val="00BF2FCE"/>
    <w:rsid w:val="00C12877"/>
    <w:rsid w:val="00C14E01"/>
    <w:rsid w:val="00C16AA9"/>
    <w:rsid w:val="00C3102F"/>
    <w:rsid w:val="00C367D2"/>
    <w:rsid w:val="00C40FDD"/>
    <w:rsid w:val="00C602E6"/>
    <w:rsid w:val="00C7653E"/>
    <w:rsid w:val="00C81973"/>
    <w:rsid w:val="00C835E9"/>
    <w:rsid w:val="00C97C80"/>
    <w:rsid w:val="00CA440D"/>
    <w:rsid w:val="00CB09F2"/>
    <w:rsid w:val="00CC434B"/>
    <w:rsid w:val="00CC48EC"/>
    <w:rsid w:val="00CC5A10"/>
    <w:rsid w:val="00CC73AF"/>
    <w:rsid w:val="00CE43D6"/>
    <w:rsid w:val="00CE57BA"/>
    <w:rsid w:val="00CF6419"/>
    <w:rsid w:val="00CF714A"/>
    <w:rsid w:val="00D055C7"/>
    <w:rsid w:val="00D13E04"/>
    <w:rsid w:val="00D16619"/>
    <w:rsid w:val="00D16E98"/>
    <w:rsid w:val="00D2578C"/>
    <w:rsid w:val="00D35C7F"/>
    <w:rsid w:val="00D423DE"/>
    <w:rsid w:val="00D43F55"/>
    <w:rsid w:val="00D44EB6"/>
    <w:rsid w:val="00D743CC"/>
    <w:rsid w:val="00DB5DA4"/>
    <w:rsid w:val="00DB7335"/>
    <w:rsid w:val="00E031EA"/>
    <w:rsid w:val="00E0795C"/>
    <w:rsid w:val="00E16302"/>
    <w:rsid w:val="00E20DEF"/>
    <w:rsid w:val="00E215B7"/>
    <w:rsid w:val="00E37605"/>
    <w:rsid w:val="00E41BA9"/>
    <w:rsid w:val="00E64C08"/>
    <w:rsid w:val="00E82971"/>
    <w:rsid w:val="00E83D5E"/>
    <w:rsid w:val="00EA5BFD"/>
    <w:rsid w:val="00EB7034"/>
    <w:rsid w:val="00EE0DBF"/>
    <w:rsid w:val="00EE4D81"/>
    <w:rsid w:val="00EF0325"/>
    <w:rsid w:val="00EF391A"/>
    <w:rsid w:val="00F04C21"/>
    <w:rsid w:val="00F23642"/>
    <w:rsid w:val="00F30B49"/>
    <w:rsid w:val="00F31DE3"/>
    <w:rsid w:val="00F53EDA"/>
    <w:rsid w:val="00F700D5"/>
    <w:rsid w:val="00F72742"/>
    <w:rsid w:val="00F77F07"/>
    <w:rsid w:val="00F8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locked/>
    <w:rsid w:val="00A01AE8"/>
    <w:pPr>
      <w:spacing w:after="0" w:line="240" w:lineRule="auto"/>
      <w:jc w:val="center"/>
    </w:pPr>
    <w:rPr>
      <w:rFonts w:cs="Times New Roman"/>
      <w:color w:val="000000"/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E196F"/>
    <w:rPr>
      <w:rFonts w:ascii="Cambria" w:hAnsi="Cambria"/>
      <w:b/>
      <w:kern w:val="28"/>
      <w:sz w:val="32"/>
      <w:lang w:eastAsia="en-US"/>
    </w:rPr>
  </w:style>
  <w:style w:type="character" w:customStyle="1" w:styleId="TitleChar1">
    <w:name w:val="Title Char1"/>
    <w:link w:val="Title"/>
    <w:uiPriority w:val="99"/>
    <w:locked/>
    <w:rsid w:val="00A01AE8"/>
    <w:rPr>
      <w:color w:val="000000"/>
      <w:sz w:val="28"/>
      <w:lang w:val="uk-UA" w:eastAsia="ru-RU"/>
    </w:rPr>
  </w:style>
  <w:style w:type="paragraph" w:styleId="Header">
    <w:name w:val="header"/>
    <w:basedOn w:val="Normal"/>
    <w:link w:val="HeaderChar"/>
    <w:uiPriority w:val="99"/>
    <w:rsid w:val="0023237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2374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3237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374"/>
    <w:rPr>
      <w:lang w:eastAsia="en-US"/>
    </w:rPr>
  </w:style>
  <w:style w:type="character" w:styleId="PageNumber">
    <w:name w:val="page number"/>
    <w:basedOn w:val="DefaultParagraphFont"/>
    <w:uiPriority w:val="99"/>
    <w:rsid w:val="006462E5"/>
    <w:rPr>
      <w:rFonts w:cs="Times New Roman"/>
    </w:rPr>
  </w:style>
  <w:style w:type="paragraph" w:styleId="NormalWeb">
    <w:name w:val="Normal (Web)"/>
    <w:basedOn w:val="Normal"/>
    <w:uiPriority w:val="99"/>
    <w:semiHidden/>
    <w:rsid w:val="00C6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657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6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F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8</Pages>
  <Words>2661</Words>
  <Characters>15172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25</cp:revision>
  <cp:lastPrinted>2018-05-30T13:43:00Z</cp:lastPrinted>
  <dcterms:created xsi:type="dcterms:W3CDTF">2017-07-03T06:20:00Z</dcterms:created>
  <dcterms:modified xsi:type="dcterms:W3CDTF">2018-06-26T07:59:00Z</dcterms:modified>
</cp:coreProperties>
</file>