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24" w:rsidRPr="009D6D62" w:rsidRDefault="00192E24" w:rsidP="00192E24">
      <w:pPr>
        <w:widowControl w:val="0"/>
        <w:tabs>
          <w:tab w:val="left" w:pos="4860"/>
        </w:tabs>
        <w:autoSpaceDE w:val="0"/>
        <w:autoSpaceDN w:val="0"/>
        <w:adjustRightInd w:val="0"/>
        <w:ind w:left="4962"/>
        <w:rPr>
          <w:bCs/>
          <w:sz w:val="24"/>
          <w:szCs w:val="24"/>
          <w:lang w:val="ru-RU"/>
        </w:rPr>
      </w:pPr>
      <w:r w:rsidRPr="009D6D62">
        <w:rPr>
          <w:bCs/>
          <w:sz w:val="24"/>
          <w:szCs w:val="24"/>
          <w:lang w:val="ru-RU"/>
        </w:rPr>
        <w:t>Приложение 4</w:t>
      </w:r>
    </w:p>
    <w:p w:rsidR="00192E24" w:rsidRPr="009D6D62" w:rsidRDefault="00192E24" w:rsidP="00192E24">
      <w:pPr>
        <w:ind w:left="4962"/>
        <w:rPr>
          <w:sz w:val="24"/>
          <w:szCs w:val="24"/>
          <w:lang w:val="ru-RU"/>
        </w:rPr>
      </w:pPr>
      <w:r w:rsidRPr="009D6D62">
        <w:rPr>
          <w:bCs/>
          <w:sz w:val="24"/>
          <w:szCs w:val="24"/>
          <w:lang w:val="ru-RU"/>
        </w:rPr>
        <w:t xml:space="preserve">к </w:t>
      </w:r>
      <w:r w:rsidRPr="009D6D62">
        <w:rPr>
          <w:sz w:val="24"/>
          <w:szCs w:val="24"/>
          <w:lang w:val="ru-RU"/>
        </w:rPr>
        <w:t>Государственному образовательному</w:t>
      </w:r>
    </w:p>
    <w:p w:rsidR="00192E24" w:rsidRPr="009D6D62" w:rsidRDefault="00192E24" w:rsidP="00192E24">
      <w:pPr>
        <w:ind w:left="4962"/>
        <w:rPr>
          <w:sz w:val="24"/>
          <w:szCs w:val="24"/>
          <w:lang w:val="ru-RU"/>
        </w:rPr>
      </w:pPr>
      <w:r w:rsidRPr="009D6D62">
        <w:rPr>
          <w:sz w:val="24"/>
          <w:szCs w:val="24"/>
          <w:lang w:val="ru-RU"/>
        </w:rPr>
        <w:t>стандарту среднего общего образования</w:t>
      </w:r>
    </w:p>
    <w:p w:rsidR="00192E24" w:rsidRPr="009D6D62" w:rsidRDefault="00192E24" w:rsidP="00192E24">
      <w:pPr>
        <w:ind w:left="4962"/>
        <w:rPr>
          <w:sz w:val="24"/>
          <w:szCs w:val="24"/>
          <w:lang w:val="ru-RU"/>
        </w:rPr>
      </w:pPr>
      <w:r w:rsidRPr="009D6D62">
        <w:rPr>
          <w:bCs/>
          <w:sz w:val="24"/>
          <w:szCs w:val="24"/>
          <w:lang w:val="ru-RU"/>
        </w:rPr>
        <w:t>(пункт 3.</w:t>
      </w:r>
      <w:r>
        <w:rPr>
          <w:bCs/>
          <w:sz w:val="24"/>
          <w:szCs w:val="24"/>
          <w:lang w:val="ru-RU"/>
        </w:rPr>
        <w:t>2</w:t>
      </w:r>
      <w:r w:rsidRPr="009D6D62">
        <w:rPr>
          <w:bCs/>
          <w:sz w:val="24"/>
          <w:szCs w:val="24"/>
          <w:lang w:val="ru-RU"/>
        </w:rPr>
        <w:t>.)</w:t>
      </w:r>
    </w:p>
    <w:p w:rsidR="00192E24" w:rsidRPr="00170F74" w:rsidRDefault="00192E24" w:rsidP="00192E24">
      <w:pPr>
        <w:widowControl w:val="0"/>
        <w:autoSpaceDE w:val="0"/>
        <w:autoSpaceDN w:val="0"/>
        <w:adjustRightInd w:val="0"/>
        <w:ind w:left="4962"/>
        <w:rPr>
          <w:b/>
          <w:bCs/>
          <w:sz w:val="28"/>
          <w:szCs w:val="28"/>
          <w:lang w:val="ru-RU"/>
        </w:rPr>
      </w:pPr>
    </w:p>
    <w:p w:rsidR="00192E24" w:rsidRDefault="00192E24" w:rsidP="00192E2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val="ru-RU"/>
        </w:rPr>
      </w:pPr>
    </w:p>
    <w:p w:rsidR="00192E24" w:rsidRPr="00170F74" w:rsidRDefault="00192E24" w:rsidP="00192E2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val="ru-RU"/>
        </w:rPr>
      </w:pPr>
    </w:p>
    <w:p w:rsidR="00192E24" w:rsidRPr="00170F74" w:rsidRDefault="00192E24" w:rsidP="00192E2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val="ru-RU"/>
        </w:rPr>
      </w:pPr>
      <w:r w:rsidRPr="00170F74">
        <w:rPr>
          <w:b/>
          <w:bCs/>
          <w:sz w:val="28"/>
          <w:szCs w:val="28"/>
          <w:lang w:val="ru-RU"/>
        </w:rPr>
        <w:t>ПРИМЕРНЫЙ УЧЕБНЫЙ ПЛАН СРЕДНЕГО ОБЩЕГО ОБРАЗОВАНИЯ</w:t>
      </w:r>
    </w:p>
    <w:p w:rsidR="00192E24" w:rsidRPr="00170F74" w:rsidRDefault="00192E24" w:rsidP="00192E24">
      <w:pPr>
        <w:ind w:left="360"/>
        <w:jc w:val="center"/>
        <w:outlineLvl w:val="3"/>
        <w:rPr>
          <w:bCs/>
          <w:sz w:val="28"/>
          <w:szCs w:val="28"/>
          <w:lang w:val="ru-RU" w:eastAsia="uk-UA"/>
        </w:rPr>
      </w:pPr>
      <w:r w:rsidRPr="00170F74">
        <w:rPr>
          <w:bCs/>
          <w:sz w:val="28"/>
          <w:szCs w:val="28"/>
          <w:lang w:val="ru-RU" w:eastAsia="uk-UA"/>
        </w:rPr>
        <w:t>(заочная форма обучения)</w:t>
      </w:r>
    </w:p>
    <w:p w:rsidR="00192E24" w:rsidRPr="00170F74" w:rsidRDefault="00192E24" w:rsidP="00192E24">
      <w:pPr>
        <w:outlineLvl w:val="3"/>
        <w:rPr>
          <w:bCs/>
          <w:sz w:val="28"/>
          <w:szCs w:val="28"/>
          <w:lang w:val="ru-RU" w:eastAsia="uk-UA"/>
        </w:rPr>
      </w:pPr>
    </w:p>
    <w:p w:rsidR="00192E24" w:rsidRPr="00170F74" w:rsidRDefault="00192E24" w:rsidP="00192E24">
      <w:pPr>
        <w:tabs>
          <w:tab w:val="left" w:pos="540"/>
        </w:tabs>
        <w:ind w:left="360"/>
        <w:rPr>
          <w:sz w:val="28"/>
          <w:szCs w:val="28"/>
          <w:lang w:val="ru-RU"/>
        </w:rPr>
      </w:pPr>
    </w:p>
    <w:tbl>
      <w:tblPr>
        <w:tblW w:w="95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4288"/>
        <w:gridCol w:w="1479"/>
        <w:gridCol w:w="1418"/>
      </w:tblGrid>
      <w:tr w:rsidR="00192E24" w:rsidRPr="00170F74" w:rsidTr="009D57B2">
        <w:trPr>
          <w:cantSplit/>
          <w:trHeight w:val="136"/>
        </w:trPr>
        <w:tc>
          <w:tcPr>
            <w:tcW w:w="2375" w:type="dxa"/>
            <w:vMerge w:val="restart"/>
            <w:vAlign w:val="center"/>
          </w:tcPr>
          <w:p w:rsidR="00192E24" w:rsidRPr="00170F74" w:rsidRDefault="00192E24" w:rsidP="009D57B2">
            <w:pPr>
              <w:ind w:right="-119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4288" w:type="dxa"/>
            <w:vMerge w:val="restart"/>
            <w:vAlign w:val="center"/>
          </w:tcPr>
          <w:p w:rsidR="00192E24" w:rsidRPr="00170F74" w:rsidRDefault="00192E24" w:rsidP="009D57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897" w:type="dxa"/>
            <w:gridSpan w:val="2"/>
          </w:tcPr>
          <w:p w:rsidR="00192E24" w:rsidRPr="00170F74" w:rsidRDefault="00192E24" w:rsidP="009D57B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Недельная нагрузка</w:t>
            </w:r>
          </w:p>
        </w:tc>
      </w:tr>
      <w:tr w:rsidR="00192E24" w:rsidRPr="00170F74" w:rsidTr="009D57B2">
        <w:trPr>
          <w:cantSplit/>
          <w:trHeight w:val="136"/>
        </w:trPr>
        <w:tc>
          <w:tcPr>
            <w:tcW w:w="2375" w:type="dxa"/>
            <w:vMerge/>
            <w:vAlign w:val="center"/>
          </w:tcPr>
          <w:p w:rsidR="00192E24" w:rsidRPr="00170F74" w:rsidRDefault="00192E24" w:rsidP="009D57B2">
            <w:pPr>
              <w:ind w:right="-119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  <w:vMerge/>
            <w:vAlign w:val="center"/>
          </w:tcPr>
          <w:p w:rsidR="00192E24" w:rsidRPr="00170F74" w:rsidRDefault="00192E24" w:rsidP="009D57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</w:tr>
      <w:tr w:rsidR="00192E24" w:rsidRPr="00170F74" w:rsidTr="009D57B2">
        <w:trPr>
          <w:cantSplit/>
        </w:trPr>
        <w:tc>
          <w:tcPr>
            <w:tcW w:w="6663" w:type="dxa"/>
            <w:gridSpan w:val="2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І. Обязательная часть</w:t>
            </w:r>
          </w:p>
        </w:tc>
        <w:tc>
          <w:tcPr>
            <w:tcW w:w="1479" w:type="dxa"/>
          </w:tcPr>
          <w:p w:rsidR="00192E24" w:rsidRPr="00170F74" w:rsidRDefault="00192E24" w:rsidP="009D57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</w:tcPr>
          <w:p w:rsidR="00192E24" w:rsidRPr="00170F74" w:rsidRDefault="00192E24" w:rsidP="009D57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 w:val="restart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Украинский язык и литература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 w:val="restart"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  <w:vAlign w:val="center"/>
          </w:tcPr>
          <w:p w:rsidR="00192E24" w:rsidRPr="00170F74" w:rsidRDefault="00192E24" w:rsidP="009D57B2">
            <w:pPr>
              <w:rPr>
                <w:color w:val="000000"/>
                <w:sz w:val="28"/>
                <w:szCs w:val="28"/>
                <w:lang w:val="ru-RU"/>
              </w:rPr>
            </w:pPr>
            <w:r w:rsidRPr="000E4145">
              <w:rPr>
                <w:sz w:val="28"/>
                <w:szCs w:val="28"/>
                <w:lang w:val="ru-RU"/>
              </w:rPr>
              <w:t>Компьютерная графика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0,5</w:t>
            </w:r>
          </w:p>
        </w:tc>
      </w:tr>
      <w:tr w:rsidR="00192E24" w:rsidRPr="00170F74" w:rsidTr="009D57B2">
        <w:trPr>
          <w:cantSplit/>
          <w:trHeight w:val="112"/>
        </w:trPr>
        <w:tc>
          <w:tcPr>
            <w:tcW w:w="2375" w:type="dxa"/>
            <w:vMerge w:val="restart"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История Отечества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 xml:space="preserve">Экономика 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Правоведение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0,5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Уроки гражданственности и духовности Донбасса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 w:val="restart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Естествознание</w:t>
            </w: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Физика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</w:trPr>
        <w:tc>
          <w:tcPr>
            <w:tcW w:w="2375" w:type="dxa"/>
            <w:vMerge/>
          </w:tcPr>
          <w:p w:rsidR="00192E24" w:rsidRPr="00170F74" w:rsidRDefault="00192E24" w:rsidP="009D57B2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88" w:type="dxa"/>
          </w:tcPr>
          <w:p w:rsidR="00192E24" w:rsidRPr="00170F74" w:rsidRDefault="00192E24" w:rsidP="009D57B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92E24" w:rsidRPr="00170F74" w:rsidTr="009D57B2">
        <w:trPr>
          <w:cantSplit/>
          <w:trHeight w:val="312"/>
        </w:trPr>
        <w:tc>
          <w:tcPr>
            <w:tcW w:w="6663" w:type="dxa"/>
            <w:gridSpan w:val="2"/>
          </w:tcPr>
          <w:p w:rsidR="00192E24" w:rsidRPr="00170F74" w:rsidRDefault="00192E24" w:rsidP="009D57B2">
            <w:pPr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Всего финансируется</w:t>
            </w:r>
          </w:p>
        </w:tc>
        <w:tc>
          <w:tcPr>
            <w:tcW w:w="1479" w:type="dxa"/>
            <w:vAlign w:val="center"/>
          </w:tcPr>
          <w:p w:rsidR="00192E24" w:rsidRPr="00170F74" w:rsidRDefault="00192E24" w:rsidP="009D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:rsidR="00192E24" w:rsidRPr="00170F74" w:rsidRDefault="00192E24" w:rsidP="009D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20</w:t>
            </w:r>
          </w:p>
        </w:tc>
      </w:tr>
    </w:tbl>
    <w:p w:rsidR="00192E24" w:rsidRPr="00170F74" w:rsidRDefault="00192E24" w:rsidP="00192E24">
      <w:pPr>
        <w:rPr>
          <w:sz w:val="28"/>
          <w:szCs w:val="28"/>
          <w:lang w:val="ru-RU"/>
        </w:rPr>
      </w:pPr>
    </w:p>
    <w:p w:rsidR="00192E24" w:rsidRDefault="00192E24" w:rsidP="00192E24"/>
    <w:p w:rsidR="00192E24" w:rsidRDefault="00192E24" w:rsidP="00192E24"/>
    <w:p w:rsidR="00192E24" w:rsidRDefault="00192E24" w:rsidP="00192E24"/>
    <w:p w:rsidR="00192E24" w:rsidRDefault="00192E24" w:rsidP="00192E24"/>
    <w:p w:rsidR="00192E24" w:rsidRDefault="00192E24" w:rsidP="00192E24"/>
    <w:p w:rsidR="00192E24" w:rsidRDefault="00192E24" w:rsidP="00192E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Начальник отдела общего образования </w:t>
      </w:r>
    </w:p>
    <w:p w:rsidR="00192E24" w:rsidRDefault="00192E24" w:rsidP="00192E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Департамента образования                                                           И.А. Михайлова</w:t>
      </w:r>
    </w:p>
    <w:p w:rsidR="00192E24" w:rsidRPr="00B53B2D" w:rsidRDefault="00192E24" w:rsidP="00192E24">
      <w:pPr>
        <w:rPr>
          <w:lang w:val="ru-RU"/>
        </w:rPr>
      </w:pPr>
    </w:p>
    <w:p w:rsidR="00CC5760" w:rsidRDefault="00CC5760">
      <w:bookmarkStart w:id="0" w:name="_GoBack"/>
      <w:bookmarkEnd w:id="0"/>
    </w:p>
    <w:sectPr w:rsidR="00CC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24"/>
    <w:rsid w:val="00192E24"/>
    <w:rsid w:val="00C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03E5-7D9D-4E5C-88D9-EA0D3678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Михайлова</dc:creator>
  <cp:keywords/>
  <dc:description/>
  <cp:lastModifiedBy>Ирина А. Михайлова</cp:lastModifiedBy>
  <cp:revision>1</cp:revision>
  <dcterms:created xsi:type="dcterms:W3CDTF">2018-08-06T13:16:00Z</dcterms:created>
  <dcterms:modified xsi:type="dcterms:W3CDTF">2018-08-06T13:16:00Z</dcterms:modified>
</cp:coreProperties>
</file>