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1C51C3" w:rsidRPr="00C556A5">
        <w:rPr>
          <w:rFonts w:ascii="Times New Roman" w:hAnsi="Times New Roman" w:cs="Times New Roman"/>
          <w:spacing w:val="-2"/>
          <w:sz w:val="24"/>
          <w:szCs w:val="24"/>
        </w:rPr>
        <w:t>1</w:t>
      </w:r>
    </w:p>
    <w:p w:rsidR="000C4F46" w:rsidRPr="00C556A5" w:rsidRDefault="000C4F46" w:rsidP="006F0C89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лам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3A4097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.3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9639"/>
        </w:tabs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639"/>
        </w:tabs>
        <w:spacing w:line="240" w:lineRule="auto"/>
        <w:ind w:right="-20"/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(полное наименование Республиканского нотариального архива)</w:t>
      </w:r>
    </w:p>
    <w:p w:rsidR="000C4F46" w:rsidRPr="00C556A5" w:rsidRDefault="000C4F46" w:rsidP="00264F36">
      <w:pPr>
        <w:tabs>
          <w:tab w:val="left" w:pos="9639"/>
        </w:tabs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639"/>
        </w:tabs>
        <w:spacing w:line="240" w:lineRule="auto"/>
        <w:ind w:right="-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(название фонда – полное наименование государственной нотариальной конторы)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0C4F46" w:rsidRPr="00C556A5" w:rsidRDefault="000C4F46" w:rsidP="00264F36">
      <w:pPr>
        <w:tabs>
          <w:tab w:val="left" w:pos="9639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(название описи)</w:t>
      </w:r>
    </w:p>
    <w:p w:rsidR="000C4F46" w:rsidRPr="00C556A5" w:rsidRDefault="000C4F46" w:rsidP="00264F36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Крайние даты дел __________________</w:t>
      </w:r>
    </w:p>
    <w:p w:rsidR="000C4F46" w:rsidRPr="00C556A5" w:rsidRDefault="000C4F46" w:rsidP="00264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6A5">
        <w:rPr>
          <w:rFonts w:ascii="Times New Roman" w:hAnsi="Times New Roman" w:cs="Times New Roman"/>
          <w:i/>
          <w:iCs/>
          <w:sz w:val="24"/>
          <w:szCs w:val="24"/>
        </w:rPr>
        <w:t>Формат А4(210 х 297 мм)</w:t>
      </w:r>
    </w:p>
    <w:p w:rsidR="000C4F46" w:rsidRPr="00C556A5" w:rsidRDefault="000C4F46" w:rsidP="00264F3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6A5">
        <w:rPr>
          <w:rFonts w:ascii="Times New Roman" w:hAnsi="Times New Roman" w:cs="Times New Roman"/>
          <w:i/>
          <w:iCs/>
          <w:sz w:val="24"/>
          <w:szCs w:val="24"/>
        </w:rPr>
        <w:t>Форма титульного листа законченного описания дел постоянного и долговременного (свыше 10 лет) хранения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87" w:rsidRDefault="003D3C87" w:rsidP="00953EEA">
      <w:pPr>
        <w:spacing w:after="0" w:line="240" w:lineRule="auto"/>
      </w:pPr>
      <w:r>
        <w:separator/>
      </w:r>
    </w:p>
  </w:endnote>
  <w:endnote w:type="continuationSeparator" w:id="1">
    <w:p w:rsidR="003D3C87" w:rsidRDefault="003D3C87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87" w:rsidRDefault="003D3C87" w:rsidP="00953EEA">
      <w:pPr>
        <w:spacing w:after="0" w:line="240" w:lineRule="auto"/>
      </w:pPr>
      <w:r>
        <w:separator/>
      </w:r>
    </w:p>
  </w:footnote>
  <w:footnote w:type="continuationSeparator" w:id="1">
    <w:p w:rsidR="003D3C87" w:rsidRDefault="003D3C87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7B1F04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46133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17FC"/>
    <w:rsid w:val="00393816"/>
    <w:rsid w:val="003A4097"/>
    <w:rsid w:val="003B46C2"/>
    <w:rsid w:val="003D3C87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1F04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4613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2018-07-25T11:22:00Z</dcterms:created>
  <dcterms:modified xsi:type="dcterms:W3CDTF">2018-07-25T11:23:00Z</dcterms:modified>
</cp:coreProperties>
</file>