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92" w:rsidRPr="00017A49" w:rsidRDefault="000F4E92" w:rsidP="000F4E92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1F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658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F4E92" w:rsidRPr="00017A49" w:rsidRDefault="000F4E92" w:rsidP="000F4E92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0F4E92" w:rsidRPr="00017A49" w:rsidRDefault="000F4E92" w:rsidP="000F4E92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0F4E92" w:rsidRPr="00017A49" w:rsidRDefault="000F4E92" w:rsidP="000F4E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92" w:rsidRPr="00017A49" w:rsidRDefault="000F4E92" w:rsidP="000F4E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F4E92" w:rsidRPr="0078636B" w:rsidRDefault="000F4E92" w:rsidP="000F4E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8636B">
        <w:rPr>
          <w:rFonts w:ascii="Times New Roman" w:hAnsi="Times New Roman" w:cs="Times New Roman"/>
          <w:b/>
          <w:sz w:val="28"/>
          <w:szCs w:val="28"/>
        </w:rPr>
        <w:t>РЕСПУБЛИКАНСКОМ ОНКОЛОГИЧЕСКОМ ЦЕНТРЕ</w:t>
      </w:r>
      <w:r w:rsidR="00DB66DB" w:rsidRPr="0078636B">
        <w:rPr>
          <w:rFonts w:ascii="Times New Roman" w:hAnsi="Times New Roman" w:cs="Times New Roman"/>
          <w:b/>
          <w:sz w:val="28"/>
          <w:szCs w:val="28"/>
        </w:rPr>
        <w:t xml:space="preserve"> ИМ. ПРОФ</w:t>
      </w:r>
      <w:r w:rsidR="007A2520" w:rsidRPr="0078636B">
        <w:rPr>
          <w:rFonts w:ascii="Times New Roman" w:hAnsi="Times New Roman" w:cs="Times New Roman"/>
          <w:b/>
          <w:sz w:val="28"/>
          <w:szCs w:val="28"/>
        </w:rPr>
        <w:t>ЕССОРА</w:t>
      </w:r>
      <w:r w:rsidR="00DB66DB" w:rsidRPr="0078636B">
        <w:rPr>
          <w:rFonts w:ascii="Times New Roman" w:hAnsi="Times New Roman" w:cs="Times New Roman"/>
          <w:b/>
          <w:sz w:val="28"/>
          <w:szCs w:val="28"/>
        </w:rPr>
        <w:t xml:space="preserve"> Г.В. БОНДАРЯ</w:t>
      </w:r>
    </w:p>
    <w:p w:rsidR="000F4E92" w:rsidRPr="0078636B" w:rsidRDefault="000F4E92" w:rsidP="000F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6B">
        <w:rPr>
          <w:rFonts w:ascii="Times New Roman" w:hAnsi="Times New Roman" w:cs="Times New Roman"/>
          <w:sz w:val="28"/>
          <w:szCs w:val="28"/>
        </w:rPr>
        <w:t xml:space="preserve">1. Настоящее Положение </w:t>
      </w:r>
      <w:r w:rsidR="007A0419" w:rsidRPr="0078636B">
        <w:rPr>
          <w:rFonts w:ascii="Times New Roman" w:hAnsi="Times New Roman" w:cs="Times New Roman"/>
          <w:sz w:val="28"/>
          <w:szCs w:val="28"/>
        </w:rPr>
        <w:t>устанавливает</w:t>
      </w:r>
      <w:r w:rsidRPr="0078636B">
        <w:rPr>
          <w:rFonts w:ascii="Times New Roman" w:hAnsi="Times New Roman" w:cs="Times New Roman"/>
          <w:sz w:val="28"/>
          <w:szCs w:val="28"/>
        </w:rPr>
        <w:t xml:space="preserve"> </w:t>
      </w:r>
      <w:r w:rsidR="00AD57A8" w:rsidRPr="0078636B">
        <w:rPr>
          <w:rFonts w:ascii="Times New Roman" w:hAnsi="Times New Roman" w:cs="Times New Roman"/>
          <w:sz w:val="28"/>
          <w:szCs w:val="28"/>
        </w:rPr>
        <w:t>статус</w:t>
      </w:r>
      <w:r w:rsidRPr="0078636B">
        <w:rPr>
          <w:rFonts w:ascii="Times New Roman" w:hAnsi="Times New Roman" w:cs="Times New Roman"/>
          <w:sz w:val="28"/>
          <w:szCs w:val="28"/>
        </w:rPr>
        <w:t xml:space="preserve"> Республиканского онкологического центра </w:t>
      </w:r>
      <w:r w:rsidR="00662295" w:rsidRPr="0078636B">
        <w:rPr>
          <w:rFonts w:ascii="Times New Roman" w:hAnsi="Times New Roman"/>
          <w:sz w:val="28"/>
          <w:szCs w:val="28"/>
        </w:rPr>
        <w:t>им. проф</w:t>
      </w:r>
      <w:r w:rsidR="00756FFD" w:rsidRPr="0078636B">
        <w:rPr>
          <w:rFonts w:ascii="Times New Roman" w:hAnsi="Times New Roman"/>
          <w:sz w:val="28"/>
          <w:szCs w:val="28"/>
        </w:rPr>
        <w:t>ессора</w:t>
      </w:r>
      <w:r w:rsidR="00662295" w:rsidRPr="0078636B">
        <w:rPr>
          <w:rFonts w:ascii="Times New Roman" w:hAnsi="Times New Roman"/>
          <w:sz w:val="28"/>
          <w:szCs w:val="28"/>
        </w:rPr>
        <w:t xml:space="preserve"> Г. В. Бондаря</w:t>
      </w:r>
      <w:bookmarkStart w:id="0" w:name="_GoBack"/>
      <w:bookmarkEnd w:id="0"/>
      <w:r w:rsidR="00662295" w:rsidRPr="00017A49">
        <w:rPr>
          <w:rFonts w:ascii="Times New Roman" w:hAnsi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(далее – Центр).</w:t>
      </w: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2. Центр создается как самостоятельное учреждение здравоохранения (далее – УЗ) для обеспечения оказания высокоспециализированной</w:t>
      </w:r>
      <w:r w:rsidR="004D2D41"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третичной медицинской помощи, оказания методической помощи учреждениям здравоохранения, оказывающим первичную и вторичную специализированную медицинскую помощь, в проведении профилактики онкологических заболеваний, организации онкологического скрининга.</w:t>
      </w: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3. Центр возглавляет главный врач, назначаемый на должность и освобождаемый от должности в установленном законодательством порядке.</w:t>
      </w: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На должность главного врача Центра назначается специалист, соответствующий действующим квалификационным требованиям, имеющий </w:t>
      </w:r>
      <w:r w:rsidR="00E3394D" w:rsidRPr="00017A49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Pr="00017A49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E3394D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017A49">
        <w:rPr>
          <w:rFonts w:ascii="Times New Roman" w:hAnsi="Times New Roman" w:cs="Times New Roman"/>
          <w:sz w:val="28"/>
          <w:szCs w:val="28"/>
        </w:rPr>
        <w:t xml:space="preserve"> образование, высшую квалификационную категорию</w:t>
      </w:r>
      <w:r w:rsidR="00756FFD">
        <w:rPr>
          <w:rFonts w:ascii="Times New Roman" w:hAnsi="Times New Roman" w:cs="Times New Roman"/>
          <w:sz w:val="28"/>
          <w:szCs w:val="28"/>
        </w:rPr>
        <w:t xml:space="preserve"> по специальности «Онкология» и (</w:t>
      </w:r>
      <w:r w:rsidRPr="00017A49">
        <w:rPr>
          <w:rFonts w:ascii="Times New Roman" w:hAnsi="Times New Roman" w:cs="Times New Roman"/>
          <w:sz w:val="28"/>
          <w:szCs w:val="28"/>
        </w:rPr>
        <w:t>или</w:t>
      </w:r>
      <w:r w:rsidR="00756FFD">
        <w:rPr>
          <w:rFonts w:ascii="Times New Roman" w:hAnsi="Times New Roman" w:cs="Times New Roman"/>
          <w:sz w:val="28"/>
          <w:szCs w:val="28"/>
        </w:rPr>
        <w:t>)</w:t>
      </w:r>
      <w:r w:rsidRPr="00017A49">
        <w:rPr>
          <w:rFonts w:ascii="Times New Roman" w:hAnsi="Times New Roman" w:cs="Times New Roman"/>
          <w:sz w:val="28"/>
          <w:szCs w:val="28"/>
        </w:rPr>
        <w:t xml:space="preserve"> «Онкохирургия» и «Организация и управление </w:t>
      </w:r>
      <w:r w:rsidR="00662295" w:rsidRPr="00017A49">
        <w:rPr>
          <w:rFonts w:ascii="Times New Roman" w:hAnsi="Times New Roman" w:cs="Times New Roman"/>
          <w:sz w:val="28"/>
          <w:szCs w:val="28"/>
        </w:rPr>
        <w:t>здравоохранением</w:t>
      </w:r>
      <w:r w:rsidRPr="00017A49">
        <w:rPr>
          <w:rFonts w:ascii="Times New Roman" w:hAnsi="Times New Roman" w:cs="Times New Roman"/>
          <w:sz w:val="28"/>
          <w:szCs w:val="28"/>
        </w:rPr>
        <w:t>».</w:t>
      </w:r>
    </w:p>
    <w:p w:rsidR="000F4E92" w:rsidRDefault="000F4E92" w:rsidP="00662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4. Структура Центра, коечный фонд и штатное расписание устанавливаются по согласованию с Министерством здравоохранения </w:t>
      </w:r>
      <w:r w:rsidR="00662295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17A49">
        <w:rPr>
          <w:rFonts w:ascii="Times New Roman" w:hAnsi="Times New Roman"/>
          <w:sz w:val="28"/>
          <w:szCs w:val="28"/>
        </w:rPr>
        <w:t>руководителем Центра.</w:t>
      </w:r>
    </w:p>
    <w:p w:rsidR="00662295" w:rsidRPr="00017A49" w:rsidRDefault="00662295" w:rsidP="00662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767034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034">
        <w:rPr>
          <w:rFonts w:ascii="Times New Roman" w:hAnsi="Times New Roman" w:cs="Times New Roman"/>
          <w:sz w:val="28"/>
          <w:szCs w:val="28"/>
        </w:rPr>
        <w:t>5. В структуре Центра рекомендуется предусмотреть:</w:t>
      </w:r>
    </w:p>
    <w:p w:rsidR="000F4E92" w:rsidRPr="00767034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767034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034">
        <w:rPr>
          <w:rFonts w:ascii="Times New Roman" w:hAnsi="Times New Roman" w:cs="Times New Roman"/>
          <w:sz w:val="28"/>
          <w:szCs w:val="28"/>
        </w:rPr>
        <w:t>5.1. </w:t>
      </w:r>
      <w:r w:rsidR="00662295" w:rsidRPr="00767034">
        <w:rPr>
          <w:rFonts w:ascii="Times New Roman" w:hAnsi="Times New Roman" w:cs="Times New Roman"/>
          <w:sz w:val="28"/>
          <w:szCs w:val="28"/>
        </w:rPr>
        <w:t>Д</w:t>
      </w:r>
      <w:r w:rsidRPr="00767034">
        <w:rPr>
          <w:rFonts w:ascii="Times New Roman" w:hAnsi="Times New Roman" w:cs="Times New Roman"/>
          <w:sz w:val="28"/>
          <w:szCs w:val="28"/>
        </w:rPr>
        <w:t>иагностические отделения и кабинеты (рентгенодиагностики, компьютерной и магнитно-резонансной томографии, радионуклидной диагностики, отделение ультразвуковой и эндоскопической диагностики, кабинет функциональной диагностики, патологоанатомическое отделение, клинико-диагностическую и цитологическую лабораторию);</w:t>
      </w:r>
    </w:p>
    <w:p w:rsidR="000F4E92" w:rsidRPr="00767034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034">
        <w:rPr>
          <w:rFonts w:ascii="Times New Roman" w:hAnsi="Times New Roman" w:cs="Times New Roman"/>
          <w:sz w:val="28"/>
          <w:szCs w:val="28"/>
        </w:rPr>
        <w:t>5.2. </w:t>
      </w:r>
      <w:r w:rsidR="00662295" w:rsidRPr="00767034">
        <w:rPr>
          <w:rFonts w:ascii="Times New Roman" w:hAnsi="Times New Roman" w:cs="Times New Roman"/>
          <w:sz w:val="28"/>
          <w:szCs w:val="28"/>
        </w:rPr>
        <w:t>Л</w:t>
      </w:r>
      <w:r w:rsidRPr="00767034">
        <w:rPr>
          <w:rFonts w:ascii="Times New Roman" w:hAnsi="Times New Roman" w:cs="Times New Roman"/>
          <w:sz w:val="28"/>
          <w:szCs w:val="28"/>
        </w:rPr>
        <w:t>ечебные отделения: отделение анестезиологии с палатой интенсивной терапии, онкологическое химиотерапевтическое отделение, онкологические отделения хирургических методов лечения (операционный блок, отделение интенсивной терапии и гипербарической оксигенации, онкологические хирургические отделения торакальной, абдоминальной</w:t>
      </w:r>
      <w:r w:rsidRPr="00017A49">
        <w:rPr>
          <w:rFonts w:ascii="Times New Roman" w:hAnsi="Times New Roman" w:cs="Times New Roman"/>
          <w:sz w:val="28"/>
          <w:szCs w:val="28"/>
        </w:rPr>
        <w:t xml:space="preserve"> онкологии, онкоурологии, онкогинекологии, эндокринологической патологии, </w:t>
      </w:r>
      <w:r w:rsidRPr="00017A49">
        <w:rPr>
          <w:rFonts w:ascii="Times New Roman" w:hAnsi="Times New Roman" w:cs="Times New Roman"/>
          <w:sz w:val="28"/>
          <w:szCs w:val="28"/>
        </w:rPr>
        <w:lastRenderedPageBreak/>
        <w:t>комплексной терапии и лечения опухолей, предопухолевых заболеваний и лечения опухолей, маммологическое, онкопроктологии), радиологическое, паллиативной помощи (отделение интенсивного сестринского ухода).</w:t>
      </w:r>
    </w:p>
    <w:p w:rsidR="00662295" w:rsidRPr="00017A49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4D2D41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5.3. </w:t>
      </w:r>
      <w:r w:rsidR="00662295">
        <w:rPr>
          <w:rFonts w:ascii="Times New Roman" w:hAnsi="Times New Roman" w:cs="Times New Roman"/>
          <w:sz w:val="28"/>
          <w:szCs w:val="28"/>
        </w:rPr>
        <w:t>О</w:t>
      </w:r>
      <w:r w:rsidRPr="00017A49">
        <w:rPr>
          <w:rFonts w:ascii="Times New Roman" w:hAnsi="Times New Roman" w:cs="Times New Roman"/>
          <w:sz w:val="28"/>
          <w:szCs w:val="28"/>
        </w:rPr>
        <w:t xml:space="preserve">тделение клинической дозиметрии и радиологической </w:t>
      </w:r>
      <w:r w:rsidRPr="004D2D41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662295" w:rsidRPr="004D2D41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4D2D41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41">
        <w:rPr>
          <w:rFonts w:ascii="Times New Roman" w:hAnsi="Times New Roman" w:cs="Times New Roman"/>
          <w:sz w:val="28"/>
          <w:szCs w:val="28"/>
        </w:rPr>
        <w:t xml:space="preserve">5.4. </w:t>
      </w:r>
      <w:r w:rsidR="00662295" w:rsidRPr="004D2D41">
        <w:rPr>
          <w:rFonts w:ascii="Times New Roman" w:hAnsi="Times New Roman" w:cs="Times New Roman"/>
          <w:sz w:val="28"/>
          <w:szCs w:val="28"/>
        </w:rPr>
        <w:t>А</w:t>
      </w:r>
      <w:r w:rsidRPr="004D2D41">
        <w:rPr>
          <w:rFonts w:ascii="Times New Roman" w:hAnsi="Times New Roman" w:cs="Times New Roman"/>
          <w:sz w:val="28"/>
          <w:szCs w:val="28"/>
        </w:rPr>
        <w:t>дминистративно-хозяйственное подразделение:</w:t>
      </w:r>
    </w:p>
    <w:p w:rsidR="000F4E92" w:rsidRPr="004D2D41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41">
        <w:rPr>
          <w:rFonts w:ascii="Times New Roman" w:hAnsi="Times New Roman" w:cs="Times New Roman"/>
          <w:sz w:val="28"/>
          <w:szCs w:val="28"/>
        </w:rPr>
        <w:t>1.)</w:t>
      </w:r>
      <w:r w:rsidR="000F4E92" w:rsidRPr="004D2D41">
        <w:rPr>
          <w:rFonts w:ascii="Times New Roman" w:hAnsi="Times New Roman" w:cs="Times New Roman"/>
          <w:sz w:val="28"/>
          <w:szCs w:val="28"/>
        </w:rPr>
        <w:t xml:space="preserve"> гараж;</w:t>
      </w:r>
    </w:p>
    <w:p w:rsidR="000F4E92" w:rsidRPr="004D2D41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41">
        <w:rPr>
          <w:rFonts w:ascii="Times New Roman" w:hAnsi="Times New Roman" w:cs="Times New Roman"/>
          <w:sz w:val="28"/>
          <w:szCs w:val="28"/>
        </w:rPr>
        <w:t>2.</w:t>
      </w:r>
      <w:r w:rsidR="00662295" w:rsidRPr="004D2D41">
        <w:rPr>
          <w:rFonts w:ascii="Times New Roman" w:hAnsi="Times New Roman" w:cs="Times New Roman"/>
          <w:sz w:val="28"/>
          <w:szCs w:val="28"/>
        </w:rPr>
        <w:t>)</w:t>
      </w:r>
      <w:r w:rsidRPr="004D2D41">
        <w:rPr>
          <w:rFonts w:ascii="Times New Roman" w:hAnsi="Times New Roman" w:cs="Times New Roman"/>
          <w:sz w:val="28"/>
          <w:szCs w:val="28"/>
        </w:rPr>
        <w:t xml:space="preserve"> пищеблок;</w:t>
      </w:r>
    </w:p>
    <w:p w:rsidR="00662295" w:rsidRPr="004D2D41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41">
        <w:rPr>
          <w:rFonts w:ascii="Times New Roman" w:hAnsi="Times New Roman" w:cs="Times New Roman"/>
          <w:sz w:val="28"/>
          <w:szCs w:val="28"/>
        </w:rPr>
        <w:t>3.) прачечная;</w:t>
      </w:r>
    </w:p>
    <w:p w:rsidR="000F4E92" w:rsidRPr="004D2D41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4D2D41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41">
        <w:rPr>
          <w:rFonts w:ascii="Times New Roman" w:hAnsi="Times New Roman" w:cs="Times New Roman"/>
          <w:sz w:val="28"/>
          <w:szCs w:val="28"/>
        </w:rPr>
        <w:t>5.5. </w:t>
      </w:r>
      <w:r w:rsidR="00662295" w:rsidRPr="004D2D41">
        <w:rPr>
          <w:rFonts w:ascii="Times New Roman" w:hAnsi="Times New Roman" w:cs="Times New Roman"/>
          <w:sz w:val="28"/>
          <w:szCs w:val="28"/>
        </w:rPr>
        <w:t>О</w:t>
      </w:r>
      <w:r w:rsidRPr="004D2D41">
        <w:rPr>
          <w:rFonts w:ascii="Times New Roman" w:hAnsi="Times New Roman" w:cs="Times New Roman"/>
          <w:sz w:val="28"/>
          <w:szCs w:val="28"/>
        </w:rPr>
        <w:t>рганизационно-методический отдел;</w:t>
      </w:r>
    </w:p>
    <w:p w:rsidR="00662295" w:rsidRPr="004D2D41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4D2D41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41">
        <w:rPr>
          <w:rFonts w:ascii="Times New Roman" w:hAnsi="Times New Roman" w:cs="Times New Roman"/>
          <w:sz w:val="28"/>
          <w:szCs w:val="28"/>
        </w:rPr>
        <w:t>5.6. </w:t>
      </w:r>
      <w:r w:rsidR="00662295" w:rsidRPr="004D2D41">
        <w:rPr>
          <w:rFonts w:ascii="Times New Roman" w:hAnsi="Times New Roman" w:cs="Times New Roman"/>
          <w:sz w:val="28"/>
          <w:szCs w:val="28"/>
        </w:rPr>
        <w:t>П</w:t>
      </w:r>
      <w:r w:rsidRPr="004D2D41">
        <w:rPr>
          <w:rFonts w:ascii="Times New Roman" w:hAnsi="Times New Roman" w:cs="Times New Roman"/>
          <w:sz w:val="28"/>
          <w:szCs w:val="28"/>
        </w:rPr>
        <w:t>оликлиническое отделение с дневным стационаром</w:t>
      </w:r>
      <w:r w:rsidR="00662295" w:rsidRPr="004D2D41">
        <w:rPr>
          <w:rFonts w:ascii="Times New Roman" w:hAnsi="Times New Roman" w:cs="Times New Roman"/>
          <w:sz w:val="28"/>
          <w:szCs w:val="28"/>
        </w:rPr>
        <w:t>,</w:t>
      </w:r>
      <w:r w:rsidRPr="004D2D41">
        <w:rPr>
          <w:rFonts w:ascii="Times New Roman" w:hAnsi="Times New Roman" w:cs="Times New Roman"/>
          <w:sz w:val="28"/>
          <w:szCs w:val="28"/>
        </w:rPr>
        <w:t xml:space="preserve"> поликлинич</w:t>
      </w:r>
      <w:r w:rsidR="00662295" w:rsidRPr="004D2D41">
        <w:rPr>
          <w:rFonts w:ascii="Times New Roman" w:hAnsi="Times New Roman" w:cs="Times New Roman"/>
          <w:sz w:val="28"/>
          <w:szCs w:val="28"/>
        </w:rPr>
        <w:t>еское маммологическое отделение;</w:t>
      </w:r>
    </w:p>
    <w:p w:rsidR="00662295" w:rsidRPr="004D2D41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4D2D41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41">
        <w:rPr>
          <w:rFonts w:ascii="Times New Roman" w:hAnsi="Times New Roman" w:cs="Times New Roman"/>
          <w:sz w:val="28"/>
          <w:szCs w:val="28"/>
        </w:rPr>
        <w:t>5.7. </w:t>
      </w:r>
      <w:r w:rsidR="00662295" w:rsidRPr="004D2D41">
        <w:rPr>
          <w:rFonts w:ascii="Times New Roman" w:hAnsi="Times New Roman" w:cs="Times New Roman"/>
          <w:sz w:val="28"/>
          <w:szCs w:val="28"/>
        </w:rPr>
        <w:t>Т</w:t>
      </w:r>
      <w:r w:rsidRPr="004D2D41">
        <w:rPr>
          <w:rFonts w:ascii="Times New Roman" w:hAnsi="Times New Roman" w:cs="Times New Roman"/>
          <w:sz w:val="28"/>
          <w:szCs w:val="28"/>
        </w:rPr>
        <w:t>рансфузиологический кабинет;</w:t>
      </w:r>
    </w:p>
    <w:p w:rsidR="00662295" w:rsidRPr="004D2D41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41">
        <w:rPr>
          <w:rFonts w:ascii="Times New Roman" w:hAnsi="Times New Roman" w:cs="Times New Roman"/>
          <w:sz w:val="28"/>
          <w:szCs w:val="28"/>
        </w:rPr>
        <w:t>5.</w:t>
      </w:r>
      <w:r w:rsidR="00662295" w:rsidRPr="004D2D41">
        <w:rPr>
          <w:rFonts w:ascii="Times New Roman" w:hAnsi="Times New Roman" w:cs="Times New Roman"/>
          <w:sz w:val="28"/>
          <w:szCs w:val="28"/>
        </w:rPr>
        <w:t>8</w:t>
      </w:r>
      <w:r w:rsidRPr="004D2D41">
        <w:rPr>
          <w:rFonts w:ascii="Times New Roman" w:hAnsi="Times New Roman" w:cs="Times New Roman"/>
          <w:sz w:val="28"/>
          <w:szCs w:val="28"/>
        </w:rPr>
        <w:t>. </w:t>
      </w:r>
      <w:r w:rsidR="00662295" w:rsidRPr="004D2D41">
        <w:rPr>
          <w:rFonts w:ascii="Times New Roman" w:hAnsi="Times New Roman" w:cs="Times New Roman"/>
          <w:sz w:val="28"/>
          <w:szCs w:val="28"/>
        </w:rPr>
        <w:t>А</w:t>
      </w:r>
      <w:r w:rsidRPr="004D2D41">
        <w:rPr>
          <w:rFonts w:ascii="Times New Roman" w:hAnsi="Times New Roman" w:cs="Times New Roman"/>
          <w:sz w:val="28"/>
          <w:szCs w:val="28"/>
        </w:rPr>
        <w:t>птеку;</w:t>
      </w:r>
    </w:p>
    <w:p w:rsidR="00662295" w:rsidRPr="00017A49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5.9. </w:t>
      </w:r>
      <w:r w:rsidR="00662295">
        <w:rPr>
          <w:rFonts w:ascii="Times New Roman" w:hAnsi="Times New Roman" w:cs="Times New Roman"/>
          <w:sz w:val="28"/>
          <w:szCs w:val="28"/>
        </w:rPr>
        <w:t>Б</w:t>
      </w:r>
      <w:r w:rsidRPr="00017A49">
        <w:rPr>
          <w:rFonts w:ascii="Times New Roman" w:hAnsi="Times New Roman" w:cs="Times New Roman"/>
          <w:sz w:val="28"/>
          <w:szCs w:val="28"/>
        </w:rPr>
        <w:t>ухгалтери</w:t>
      </w:r>
      <w:r w:rsidR="00662295">
        <w:rPr>
          <w:rFonts w:ascii="Times New Roman" w:hAnsi="Times New Roman" w:cs="Times New Roman"/>
          <w:sz w:val="28"/>
          <w:szCs w:val="28"/>
        </w:rPr>
        <w:t>ю</w:t>
      </w:r>
      <w:r w:rsidRPr="00017A49">
        <w:rPr>
          <w:rFonts w:ascii="Times New Roman" w:hAnsi="Times New Roman" w:cs="Times New Roman"/>
          <w:sz w:val="28"/>
          <w:szCs w:val="28"/>
        </w:rPr>
        <w:t>;</w:t>
      </w:r>
    </w:p>
    <w:p w:rsidR="00662295" w:rsidRPr="00017A49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E92" w:rsidRPr="0001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4E92" w:rsidRPr="00017A49">
        <w:rPr>
          <w:rFonts w:ascii="Times New Roman" w:hAnsi="Times New Roman" w:cs="Times New Roman"/>
          <w:sz w:val="28"/>
          <w:szCs w:val="28"/>
        </w:rPr>
        <w:t>тдел кадров;</w:t>
      </w:r>
    </w:p>
    <w:p w:rsidR="00662295" w:rsidRPr="00017A49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E92" w:rsidRPr="0001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E92" w:rsidRPr="00017A49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Ц</w:t>
      </w:r>
      <w:r w:rsidR="000F4E92" w:rsidRPr="00017A49">
        <w:rPr>
          <w:rFonts w:ascii="Times New Roman" w:hAnsi="Times New Roman" w:cs="Times New Roman"/>
          <w:sz w:val="28"/>
          <w:szCs w:val="28"/>
        </w:rPr>
        <w:t>ентрализованную стерилизационную;</w:t>
      </w:r>
    </w:p>
    <w:p w:rsidR="00662295" w:rsidRPr="00017A49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Default="00662295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E92" w:rsidRPr="0001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E92" w:rsidRPr="00017A49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4E92" w:rsidRPr="00017A49">
        <w:rPr>
          <w:rFonts w:ascii="Times New Roman" w:hAnsi="Times New Roman" w:cs="Times New Roman"/>
          <w:sz w:val="28"/>
          <w:szCs w:val="28"/>
        </w:rPr>
        <w:t>тделение для обеспечения эксплуатации медицинского оборудования.</w:t>
      </w:r>
    </w:p>
    <w:p w:rsidR="009A3AA3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AA3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22035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22035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объемов проводимой работы с учетом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2035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3379"/>
        <w:gridCol w:w="27"/>
        <w:gridCol w:w="5802"/>
      </w:tblGrid>
      <w:tr w:rsidR="00115387" w:rsidRPr="00115387" w:rsidTr="00115387">
        <w:trPr>
          <w:trHeight w:val="700"/>
          <w:tblHeader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115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15387" w:rsidRPr="00115387" w:rsidRDefault="00115387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115387" w:rsidRPr="00115387" w:rsidRDefault="00115387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должности</w:t>
            </w:r>
          </w:p>
          <w:p w:rsidR="00115387" w:rsidRPr="00115387" w:rsidRDefault="00115387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15387" w:rsidRPr="00115387" w:rsidRDefault="00115387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115387" w:rsidRPr="00115387" w:rsidTr="00115387">
        <w:trPr>
          <w:trHeight w:val="295"/>
          <w:tblHeader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3" w:type="dxa"/>
            <w:gridSpan w:val="4"/>
          </w:tcPr>
          <w:p w:rsidR="00115387" w:rsidRPr="00115387" w:rsidRDefault="00115387" w:rsidP="001153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          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 каждом онкологическом центре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по медицинской части 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при наличии не менее 30 должностей врачей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  врача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по хирургической работе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при наличии 200 и более хирургических коек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поликлиническому разделу работы  и экспертизе нетрудоспособности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 каждом онкологическом центре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     по  организационно- методической  работе  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 каждом онкологическом центре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 сестра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 каждом онкологическом центре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3" w:type="dxa"/>
            <w:gridSpan w:val="4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анестезиологии  с койками для интенсивной терапии (число коек в составе отделения анестезиологии не может превышать 15 коек)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- врач- анестезиолог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в отделении анестезиологии с койками для интенсивной терапии 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вместо 0,5 врача-анестезиолога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Врач-анестезиолог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40 коек хирургического профиля;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25 коек хирургического торакального профиля;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для обеспечения работы отд. Анестезиологии с койками интенсивной терапии: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на 6-11 коек; 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и +3 дополнительно должности врачей-анестезиологов на 12-15 коек;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дополнительно  в учреждениях, где проводится обезболивание при манипуляциях интенсивной терапии и экстракорпорального очищения крови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Врач-лаборант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для обеспечения работы экспресс-лаборатории: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2 должности на 6-11 коек;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12 и более коек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 каждом отделении анестезиологии с койками для интенсивной терапии, отделениях интенсивной терапии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Медицинская сестра-</w:t>
            </w:r>
            <w:r w:rsidRPr="0011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анестезист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 должности на 1 должность врача-</w:t>
            </w:r>
            <w:r w:rsidRPr="0011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анестезиолога;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дополнительно  в учреждениях, где проводится обезболивания при манипуляциях интенсивной терапии и экстракорпорального очищения крови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Для обеспечения работы отд. Анестезиологии с койками интенсивной терапии: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 1 круглосуточный пост на 3 койки 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Фельдшер-лаборант (лаборант)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 при наличии 6-15 коек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 штате отделения анестезиологии с койками для интенсивной терапии, отделениях интенсивной терапии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 1 круглосуточный пост на 6 коек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сестра-уборщица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 штате экспресс-лаборатории 1 круглосуточный пост в смену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отделение для обслуживания медицинского оборудования при наличии 6 и более коек интенсивной терапии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115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интенсивной терапии гипербарической оксигенации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врач-анестезиолог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Врач- анестезиолог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2 бароаппарата в смену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сестра-анестезистка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Медицинская  сестра-анестезистка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2 бароаппарата в смену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вместо 0,5 должности младшей медицинской сестры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 смену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3" w:type="dxa"/>
            <w:gridSpan w:val="4"/>
          </w:tcPr>
          <w:p w:rsidR="00115387" w:rsidRPr="00115387" w:rsidRDefault="00115387" w:rsidP="001153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Поликлиническое отделение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Заведующий поликлиникой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0,25 должности на 100тыс. населения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Врач-онколог-гинеколог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0,25 должности на 100 тыс. женского населения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Врач- гематолог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0,25 должности  на 100тыс. населения для оказания консультативной помощи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       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заведующего отделением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врачебного кабинета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врача  амбулаторного приема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Медицинская сестра  процедурного кабинета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 10 должностей врачей амбулаторного приема, но не меньше 1 должности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операционной        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10 должностей врачей-онкологов амбулаторного приема консультативной поликлиники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Медицинская сестра  перевязочной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перевязочный кабинет в смену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8 должностей врачей-онкологов амбулаторного приема, 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200коек в справочное бюро</w:t>
            </w:r>
          </w:p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400коек в архив</w:t>
            </w:r>
          </w:p>
          <w:p w:rsidR="00115387" w:rsidRPr="00115387" w:rsidRDefault="00115387" w:rsidP="009D0882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400 коек в рентгенархив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406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802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 каждом отделении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врачебного кабинета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3 должности врачей амбулаторного приема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регистратуры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 смену в регистратуру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операционной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должностей медицинской  сестры операционной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перевязочной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должностей медицинской  сестры перевязочной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процедурного кабинета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должностей медицинской  сестры процедурного кабинета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3" w:type="dxa"/>
            <w:gridSpan w:val="4"/>
          </w:tcPr>
          <w:p w:rsidR="00115387" w:rsidRPr="00115387" w:rsidRDefault="00115387" w:rsidP="001153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Поликлиническое маммологическое отделение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9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5829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9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5829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0,25 должности на 200 000  населения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89"/>
        </w:trPr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9" w:type="dxa"/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кабинета </w:t>
            </w:r>
          </w:p>
        </w:tc>
        <w:tc>
          <w:tcPr>
            <w:tcW w:w="5829" w:type="dxa"/>
            <w:gridSpan w:val="2"/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врача  амбулаторного приема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89"/>
        </w:trPr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79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Медицинская сестра  перевязочной</w:t>
            </w:r>
          </w:p>
        </w:tc>
        <w:tc>
          <w:tcPr>
            <w:tcW w:w="5829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0,5 должности на перевязочный кабинет в смену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15" w:type="dxa"/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9" w:type="dxa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врачебного кабинета</w:t>
            </w:r>
          </w:p>
        </w:tc>
        <w:tc>
          <w:tcPr>
            <w:tcW w:w="5829" w:type="dxa"/>
            <w:gridSpan w:val="2"/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3 должности врачей амбулаторного приема</w:t>
            </w:r>
          </w:p>
        </w:tc>
      </w:tr>
      <w:tr w:rsidR="00115387" w:rsidRPr="00115387" w:rsidTr="0011538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3" w:type="dxa"/>
            <w:gridSpan w:val="4"/>
          </w:tcPr>
          <w:p w:rsidR="00115387" w:rsidRPr="00115387" w:rsidRDefault="00115387" w:rsidP="00115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Остальные должности предоставляются поликлиническим отделением Центра</w:t>
            </w:r>
          </w:p>
        </w:tc>
      </w:tr>
      <w:tr w:rsidR="00115387" w:rsidRPr="00115387" w:rsidTr="001662E9">
        <w:trPr>
          <w:tblCellSpacing w:w="5" w:type="nil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1153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стационар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  </w:t>
            </w:r>
          </w:p>
        </w:tc>
        <w:tc>
          <w:tcPr>
            <w:tcW w:w="5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не менее 2 должностей врачей вместо 0,5 должности врача дневного стационара на 30 коек 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Врач-онколог                           </w:t>
            </w:r>
          </w:p>
        </w:tc>
        <w:tc>
          <w:tcPr>
            <w:tcW w:w="5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1должность на 30 коек дневного стационара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5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30 коек 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  20 коек </w:t>
            </w:r>
          </w:p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–уборщица (палатная)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1должность на 30 коек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sz w:val="28"/>
                <w:szCs w:val="28"/>
              </w:rPr>
              <w:t>Общебольничный персонал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100 коек (без учета коек торакального отделения);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Врач-психотерапевт                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400 коек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Заведующий стоматологическим кабинетом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вместо 0,5 должности врача-стоматолога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Врач - стоматолог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из расчета 0,5 должности на 200 коек при наличии оборудованного стоматологического кабинета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300 коек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300 коек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Врач-иммунолог                        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200 коек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Врач приемного отделения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200 коек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200 коек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диетическому питанию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200 коек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 медицинского архива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400 коек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r w:rsidRPr="0011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сестра приемного отделения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должность на 150коек, но не менее 1 </w:t>
            </w:r>
            <w:r w:rsidRPr="0011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</w:t>
            </w:r>
          </w:p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100 коек для сопровождения больных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стоматологического кабинета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в соответствии с должностью врача-стоматолога, но не более 1 должности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Дезинфектор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на 200 коек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стерилизационная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</w:t>
            </w:r>
          </w:p>
        </w:tc>
      </w:tr>
      <w:tr w:rsidR="00115387" w:rsidRPr="00115387" w:rsidTr="0011538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7" w:rsidRPr="00115387" w:rsidRDefault="00115387" w:rsidP="009D0882">
            <w:pPr>
              <w:pStyle w:val="ConsPlusNormal"/>
              <w:tabs>
                <w:tab w:val="left" w:pos="9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387">
              <w:rPr>
                <w:rFonts w:ascii="Times New Roman" w:hAnsi="Times New Roman" w:cs="Times New Roman"/>
                <w:sz w:val="28"/>
                <w:szCs w:val="28"/>
              </w:rPr>
              <w:t>1 должность исходя из объема работы</w:t>
            </w:r>
          </w:p>
        </w:tc>
      </w:tr>
    </w:tbl>
    <w:p w:rsidR="000F4E92" w:rsidRPr="00017A49" w:rsidRDefault="000F4E92" w:rsidP="00115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6D3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56D3">
        <w:rPr>
          <w:rFonts w:ascii="Times New Roman" w:hAnsi="Times New Roman" w:cs="Times New Roman"/>
          <w:sz w:val="28"/>
          <w:szCs w:val="28"/>
        </w:rPr>
        <w:t xml:space="preserve">. </w:t>
      </w:r>
      <w:r w:rsidR="00E156D3" w:rsidRPr="00D537B2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E156D3">
        <w:rPr>
          <w:rFonts w:ascii="Times New Roman" w:hAnsi="Times New Roman" w:cs="Times New Roman"/>
          <w:sz w:val="28"/>
          <w:szCs w:val="28"/>
        </w:rPr>
        <w:t>Центра</w:t>
      </w:r>
      <w:r w:rsidR="00E156D3" w:rsidRPr="00D537B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E156D3">
        <w:rPr>
          <w:rFonts w:ascii="Times New Roman" w:hAnsi="Times New Roman" w:cs="Times New Roman"/>
          <w:sz w:val="28"/>
          <w:szCs w:val="28"/>
        </w:rPr>
        <w:t>п</w:t>
      </w:r>
      <w:r w:rsidR="00E156D3" w:rsidRPr="00D537B2">
        <w:rPr>
          <w:rFonts w:ascii="Times New Roman" w:hAnsi="Times New Roman" w:cs="Times New Roman"/>
          <w:sz w:val="28"/>
          <w:szCs w:val="28"/>
        </w:rPr>
        <w:t xml:space="preserve">римерным </w:t>
      </w:r>
      <w:bookmarkStart w:id="1" w:name="OLE_LINK21"/>
      <w:bookmarkStart w:id="2" w:name="OLE_LINK22"/>
      <w:r w:rsidR="00E156D3" w:rsidRPr="00D537B2">
        <w:rPr>
          <w:rFonts w:ascii="Times New Roman" w:hAnsi="Times New Roman" w:cs="Times New Roman"/>
          <w:sz w:val="28"/>
          <w:szCs w:val="28"/>
        </w:rPr>
        <w:t xml:space="preserve">табелем материально-технического </w:t>
      </w:r>
      <w:bookmarkEnd w:id="1"/>
      <w:bookmarkEnd w:id="2"/>
      <w:r w:rsidR="00E156D3" w:rsidRPr="00D537B2">
        <w:rPr>
          <w:rFonts w:ascii="Times New Roman" w:hAnsi="Times New Roman" w:cs="Times New Roman"/>
          <w:sz w:val="28"/>
          <w:szCs w:val="28"/>
        </w:rPr>
        <w:t xml:space="preserve">оснащения </w:t>
      </w:r>
      <w:r w:rsidR="00E156D3">
        <w:rPr>
          <w:rFonts w:ascii="Times New Roman" w:hAnsi="Times New Roman" w:cs="Times New Roman"/>
          <w:sz w:val="28"/>
          <w:szCs w:val="28"/>
        </w:rPr>
        <w:t>Центра: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2410"/>
      </w:tblGrid>
      <w:tr w:rsidR="00E156D3" w:rsidRPr="00017A49" w:rsidTr="005814DA">
        <w:trPr>
          <w:trHeight w:val="645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Наименование оснащения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ind w:left="-124" w:right="-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Требуемое  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количество, шт.      </w:t>
            </w:r>
          </w:p>
        </w:tc>
      </w:tr>
      <w:tr w:rsidR="00E156D3" w:rsidRPr="00017A49" w:rsidTr="005814DA">
        <w:trPr>
          <w:trHeight w:val="307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ind w:left="-124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56D3" w:rsidRPr="00017A49" w:rsidTr="005814DA">
        <w:trPr>
          <w:trHeight w:val="396"/>
          <w:tblCellSpacing w:w="5" w:type="nil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анестезиологии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палатой интенсивной терапии</w:t>
            </w:r>
          </w:p>
        </w:tc>
      </w:tr>
      <w:tr w:rsidR="00E156D3" w:rsidRPr="00017A49" w:rsidTr="005814DA">
        <w:trPr>
          <w:trHeight w:val="3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Стол операционный хирургический многофункциональный  универсальный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36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Автоматический дозатор лекарственных средств шприцевой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операционную</w:t>
            </w:r>
          </w:p>
        </w:tc>
      </w:tr>
      <w:tr w:rsidR="00E156D3" w:rsidRPr="00017A49" w:rsidTr="005814DA">
        <w:trPr>
          <w:trHeight w:val="32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Анализатор концентрации ингаляционных анестетиков в дыхательной смеси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32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Аппарат для быстрого размораживания и подогрева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свежезамороженной плазмы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156D3" w:rsidRPr="00017A49" w:rsidTr="005814DA">
        <w:trPr>
          <w:trHeight w:val="32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быстрого размораживания и подогрева свежезамороженной плазмы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операционную</w:t>
            </w:r>
          </w:p>
        </w:tc>
      </w:tr>
      <w:tr w:rsidR="00E156D3" w:rsidRPr="00017A49" w:rsidTr="005814DA">
        <w:trPr>
          <w:trHeight w:val="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арат для плазменной хирургии и «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терапии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операционную </w:t>
            </w:r>
          </w:p>
        </w:tc>
      </w:tr>
      <w:tr w:rsidR="00E156D3" w:rsidRPr="00017A49" w:rsidTr="005814DA">
        <w:trPr>
          <w:trHeight w:val="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внутритканевой термоабляции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3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Аппарат для временной электрокардиостимуляции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48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комплексной диагностики состояния центральной гемодинамики неинвазивным способом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48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определения кислотно-щелочного состояния крови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32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подогрева кровезаменителей и растворов</w:t>
            </w:r>
          </w:p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операционную</w:t>
            </w:r>
          </w:p>
        </w:tc>
      </w:tr>
      <w:tr w:rsidR="00E156D3" w:rsidRPr="00017A49" w:rsidTr="005814DA">
        <w:trPr>
          <w:trHeight w:val="116"/>
          <w:tblCellSpacing w:w="5" w:type="nil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анестезиологии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палатой интенсивной терапии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подогрева кровезаменителей и растворов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1 на отделение   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Аппарат неинвазивной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Аппарат струйной инжекционной вентиляции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Бронхоскоп ширококанальный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8 коек  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Генератор электрохирургический с универсальным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набором комплектующих для монополярной и биполярной коагуляции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Дефибриллятор с функцией синхронизации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2 койки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Ингаляторы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2 койки</w:t>
            </w:r>
          </w:p>
        </w:tc>
      </w:tr>
      <w:tr w:rsidR="00E156D3" w:rsidRPr="00017A49" w:rsidTr="005814DA">
        <w:trPr>
          <w:trHeight w:val="6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койку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палату 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Ларингоскоп с системой видеорегистрации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Матрас противопролежневый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отделение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Матрас противопролежневый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 на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отделение   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6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Облучатель ультрафиолетовый стационарный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3 койки</w:t>
            </w:r>
          </w:p>
        </w:tc>
      </w:tr>
      <w:tr w:rsidR="00E156D3" w:rsidRPr="00017A49" w:rsidTr="005814DA">
        <w:trPr>
          <w:trHeight w:val="54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Облучатель ультрафиолетовый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Обогреватель инфузионных сред проточный</w:t>
            </w:r>
          </w:p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 медицинский вакуумный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 медицинский вакуумный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производительностью не менее 40 л/мин.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анестезиологии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палатой интенсивной терапии</w:t>
            </w:r>
          </w:p>
        </w:tc>
      </w:tr>
      <w:tr w:rsidR="00E156D3" w:rsidRPr="00017A49" w:rsidTr="005814D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Отсасыватель послеоперационный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Отсасыватель послеоперационный (вакуум-аспирация)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не менее 1 на 2 койки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Отсасыватель хирургический (1 атм)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Переносной набор для оказания реанимационной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Портативный анализатор коагуляционной активности крови для контроля гепаринотерапии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Портативный пульсоксиметр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3 койки  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Портативный транспортировочный аппарат искусственной вентиляции легких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Портативный электрокардиограф с функцией автономной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Потолочный бестеневой хирургический светильник 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стационарный (на потолочной консоли)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для обогрева пациентов (термоматрас)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Система конвекционного типа для  обогрева больных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3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Стол анестезиологический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 на отделение </w:t>
            </w:r>
          </w:p>
        </w:tc>
      </w:tr>
      <w:tr w:rsidR="00E156D3" w:rsidRPr="00017A49" w:rsidTr="005814DA">
        <w:trPr>
          <w:trHeight w:val="2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Столик хирургический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rHeight w:val="2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Центральная компрессорная станция для подачи вакуума и сжатого воздуха на каждую прикроватную консоль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учреждение</w:t>
            </w:r>
          </w:p>
        </w:tc>
      </w:tr>
      <w:tr w:rsidR="00E156D3" w:rsidRPr="00017A49" w:rsidTr="005814DA">
        <w:trPr>
          <w:trHeight w:val="2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Кислородный генератор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учреждение</w:t>
            </w:r>
          </w:p>
        </w:tc>
      </w:tr>
      <w:tr w:rsidR="00E156D3" w:rsidRPr="00017A49" w:rsidTr="005814DA">
        <w:trPr>
          <w:trHeight w:val="2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 анестезиологический с пульсоксиметром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D3" w:rsidRPr="00017A49" w:rsidTr="005814DA">
        <w:trPr>
          <w:trHeight w:val="2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анестезиологический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D3" w:rsidRPr="00017A49" w:rsidTr="005814DA">
        <w:trPr>
          <w:trHeight w:val="2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Электрокардиограф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D3" w:rsidRPr="00017A49" w:rsidTr="005814DA">
        <w:trPr>
          <w:trHeight w:val="2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Прикроватный монитор с центральной станцией и автоматическим включением сигнала тревоги,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регистрирующий электрокардиограмму артериальное давление, частоту сердечных сокращений, частоту дыхания, насыщение гемоглобина кислородом, концентрацию СО2 в выдыхаемой смеси, температуру тела (два датчика), с функцией автономной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 числу коек</w:t>
            </w:r>
          </w:p>
        </w:tc>
      </w:tr>
      <w:tr w:rsidR="00E156D3" w:rsidRPr="00017A49" w:rsidTr="005814DA">
        <w:trPr>
          <w:trHeight w:val="2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искусственной вентиляции легких с различными режимами вентиляции и автоматическим включением сигнала тревоги.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 числу коек</w:t>
            </w:r>
          </w:p>
        </w:tc>
      </w:tr>
      <w:tr w:rsidR="00E156D3" w:rsidRPr="00017A49" w:rsidTr="005814DA">
        <w:trPr>
          <w:trHeight w:val="2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Электроэнцефалограф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E156D3" w:rsidRPr="00017A49" w:rsidTr="005814DA">
        <w:trPr>
          <w:trHeight w:val="2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Портативный аппарат искусственной вентиляции легких для транспортировки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E156D3" w:rsidRPr="00017A49" w:rsidTr="005814DA">
        <w:trPr>
          <w:trHeight w:val="2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Стерилизатор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E156D3" w:rsidRPr="00017A49" w:rsidTr="005814DA">
        <w:trPr>
          <w:trHeight w:val="116"/>
          <w:tblCellSpacing w:w="5" w:type="nil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интенсивной терапии гипербарической оксигенации</w:t>
            </w:r>
          </w:p>
        </w:tc>
      </w:tr>
      <w:tr w:rsidR="00E156D3" w:rsidRPr="00017A49" w:rsidTr="005814DA">
        <w:trPr>
          <w:trHeight w:val="11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70A0C" w:rsidRDefault="00E156D3" w:rsidP="0058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Барокамера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Поликлиническое отделение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Электрокоагулятор хирургический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Набор медицинских инструментов    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Кушетка медицинская               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Гинекологическое кресло           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Лампа бактерицидная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7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сухожаровый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стационар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Ламинарная камера для стерильного разведения  лекарственных препаратов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</w:t>
            </w:r>
          </w:p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30 коек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Весы для взвешивания больных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Ростомер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156D3" w:rsidRPr="00017A49" w:rsidTr="005814D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3" w:rsidRPr="00017A49" w:rsidRDefault="00E156D3" w:rsidP="005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6 коек</w:t>
            </w:r>
          </w:p>
        </w:tc>
      </w:tr>
    </w:tbl>
    <w:p w:rsidR="00E156D3" w:rsidRDefault="00E156D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92" w:rsidRPr="00017A49">
        <w:rPr>
          <w:rFonts w:ascii="Times New Roman" w:hAnsi="Times New Roman" w:cs="Times New Roman"/>
          <w:sz w:val="28"/>
          <w:szCs w:val="28"/>
        </w:rPr>
        <w:t>. Центр осуществляет следующие функции:</w:t>
      </w: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E156D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4E92" w:rsidRPr="00017A49">
        <w:rPr>
          <w:rFonts w:ascii="Times New Roman" w:hAnsi="Times New Roman" w:cs="Times New Roman"/>
          <w:sz w:val="28"/>
          <w:szCs w:val="28"/>
        </w:rPr>
        <w:t>.1. </w:t>
      </w:r>
      <w:r w:rsidR="00662295">
        <w:rPr>
          <w:rFonts w:ascii="Times New Roman" w:hAnsi="Times New Roman" w:cs="Times New Roman"/>
          <w:sz w:val="28"/>
          <w:szCs w:val="28"/>
        </w:rPr>
        <w:t>О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казание высокоспециализированной третичной </w:t>
      </w:r>
      <w:r w:rsidR="00662295">
        <w:rPr>
          <w:rFonts w:ascii="Times New Roman" w:hAnsi="Times New Roman" w:cs="Times New Roman"/>
          <w:sz w:val="28"/>
          <w:szCs w:val="28"/>
        </w:rPr>
        <w:t>м</w:t>
      </w:r>
      <w:r w:rsidR="000F4E92" w:rsidRPr="00017A49">
        <w:rPr>
          <w:rFonts w:ascii="Times New Roman" w:hAnsi="Times New Roman" w:cs="Times New Roman"/>
          <w:sz w:val="28"/>
          <w:szCs w:val="28"/>
        </w:rPr>
        <w:t>едицинской помощи больным с онкологическими и предопухолевыми заболеваниями</w:t>
      </w:r>
      <w:r w:rsidR="000F4E92" w:rsidRPr="004D2D41">
        <w:rPr>
          <w:rFonts w:ascii="Times New Roman" w:hAnsi="Times New Roman" w:cs="Times New Roman"/>
          <w:sz w:val="28"/>
          <w:szCs w:val="28"/>
        </w:rPr>
        <w:t>;</w:t>
      </w: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92" w:rsidRPr="00017A49">
        <w:rPr>
          <w:rFonts w:ascii="Times New Roman" w:hAnsi="Times New Roman" w:cs="Times New Roman"/>
          <w:sz w:val="28"/>
          <w:szCs w:val="28"/>
        </w:rPr>
        <w:t>.2. </w:t>
      </w:r>
      <w:r w:rsidR="00662295">
        <w:rPr>
          <w:rFonts w:ascii="Times New Roman" w:hAnsi="Times New Roman" w:cs="Times New Roman"/>
          <w:sz w:val="28"/>
          <w:szCs w:val="28"/>
        </w:rPr>
        <w:t>Р</w:t>
      </w:r>
      <w:r w:rsidR="000F4E92" w:rsidRPr="00017A49">
        <w:rPr>
          <w:rFonts w:ascii="Times New Roman" w:hAnsi="Times New Roman" w:cs="Times New Roman"/>
          <w:sz w:val="28"/>
          <w:szCs w:val="28"/>
        </w:rPr>
        <w:t>азработк</w:t>
      </w:r>
      <w:r w:rsidR="00662295">
        <w:rPr>
          <w:rFonts w:ascii="Times New Roman" w:hAnsi="Times New Roman" w:cs="Times New Roman"/>
          <w:sz w:val="28"/>
          <w:szCs w:val="28"/>
        </w:rPr>
        <w:t>у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заболеваний;</w:t>
      </w:r>
    </w:p>
    <w:p w:rsidR="000F4E92" w:rsidRPr="00017A49" w:rsidRDefault="000F4E92" w:rsidP="000F4E9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92" w:rsidRPr="00017A49">
        <w:rPr>
          <w:rFonts w:ascii="Times New Roman" w:hAnsi="Times New Roman" w:cs="Times New Roman"/>
          <w:sz w:val="28"/>
          <w:szCs w:val="28"/>
        </w:rPr>
        <w:t>.3. </w:t>
      </w:r>
      <w:r w:rsidR="00662295">
        <w:rPr>
          <w:rFonts w:ascii="Times New Roman" w:hAnsi="Times New Roman" w:cs="Times New Roman"/>
          <w:sz w:val="28"/>
          <w:szCs w:val="28"/>
        </w:rPr>
        <w:t>А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нализ состояния медицинской помощи больным с онкологическими </w:t>
      </w:r>
      <w:r w:rsidR="000F4E92" w:rsidRPr="00017A49">
        <w:rPr>
          <w:rFonts w:ascii="Times New Roman" w:hAnsi="Times New Roman" w:cs="Times New Roman"/>
          <w:sz w:val="28"/>
          <w:szCs w:val="28"/>
        </w:rPr>
        <w:lastRenderedPageBreak/>
        <w:t>заболеваниями на территории Донецкой Народной Республики,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92" w:rsidRPr="00017A49">
        <w:rPr>
          <w:rFonts w:ascii="Times New Roman" w:hAnsi="Times New Roman" w:cs="Times New Roman"/>
          <w:sz w:val="28"/>
          <w:szCs w:val="28"/>
        </w:rPr>
        <w:t>.4. </w:t>
      </w:r>
      <w:r w:rsidR="00662295">
        <w:rPr>
          <w:rFonts w:ascii="Times New Roman" w:hAnsi="Times New Roman" w:cs="Times New Roman"/>
          <w:sz w:val="28"/>
          <w:szCs w:val="28"/>
        </w:rPr>
        <w:t>М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етодическое руководство и </w:t>
      </w:r>
      <w:r w:rsidR="0066229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0F4E92" w:rsidRPr="00017A49">
        <w:rPr>
          <w:rFonts w:ascii="Times New Roman" w:hAnsi="Times New Roman" w:cs="Times New Roman"/>
          <w:sz w:val="28"/>
          <w:szCs w:val="28"/>
        </w:rPr>
        <w:t>консультативн</w:t>
      </w:r>
      <w:r w:rsidR="00662295">
        <w:rPr>
          <w:rFonts w:ascii="Times New Roman" w:hAnsi="Times New Roman" w:cs="Times New Roman"/>
          <w:sz w:val="28"/>
          <w:szCs w:val="28"/>
        </w:rPr>
        <w:t>ой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62295">
        <w:rPr>
          <w:rFonts w:ascii="Times New Roman" w:hAnsi="Times New Roman" w:cs="Times New Roman"/>
          <w:sz w:val="28"/>
          <w:szCs w:val="28"/>
        </w:rPr>
        <w:t>и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 врачам-специалистам учреждений здравоохранения по вопросам проведения диспансеризации и профилактических осмотров, диспансеризации больных с предопухолевыми и хроническими заболеваниями; изучение и внедрение в практику современных лечебно-диагностических технологий;</w:t>
      </w: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92" w:rsidRPr="00017A49">
        <w:rPr>
          <w:rFonts w:ascii="Times New Roman" w:hAnsi="Times New Roman" w:cs="Times New Roman"/>
          <w:sz w:val="28"/>
          <w:szCs w:val="28"/>
        </w:rPr>
        <w:t>.5. </w:t>
      </w:r>
      <w:r w:rsidR="00662295">
        <w:rPr>
          <w:rFonts w:ascii="Times New Roman" w:hAnsi="Times New Roman" w:cs="Times New Roman"/>
          <w:sz w:val="28"/>
          <w:szCs w:val="28"/>
        </w:rPr>
        <w:t>М</w:t>
      </w:r>
      <w:r w:rsidR="000F4E92" w:rsidRPr="00017A49">
        <w:rPr>
          <w:rFonts w:ascii="Times New Roman" w:hAnsi="Times New Roman" w:cs="Times New Roman"/>
          <w:sz w:val="28"/>
          <w:szCs w:val="28"/>
        </w:rPr>
        <w:t>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жизни;</w:t>
      </w: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92" w:rsidRPr="00017A49">
        <w:rPr>
          <w:rFonts w:ascii="Times New Roman" w:hAnsi="Times New Roman" w:cs="Times New Roman"/>
          <w:sz w:val="28"/>
          <w:szCs w:val="28"/>
        </w:rPr>
        <w:t>.6. </w:t>
      </w:r>
      <w:r w:rsidR="006622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F4E92" w:rsidRPr="00017A49">
        <w:rPr>
          <w:rFonts w:ascii="Times New Roman" w:hAnsi="Times New Roman" w:cs="Times New Roman"/>
          <w:color w:val="000000"/>
          <w:sz w:val="28"/>
          <w:szCs w:val="28"/>
        </w:rPr>
        <w:t>редоставление консультаций и оказание выездной медицинской (лечебной) помощи больным со злокачественными новообразованиями в других учреждениях здравоохранения;</w:t>
      </w:r>
    </w:p>
    <w:p w:rsidR="000F4E92" w:rsidRPr="00017A49" w:rsidRDefault="000F4E92" w:rsidP="000F4E92">
      <w:pPr>
        <w:pStyle w:val="20"/>
        <w:shd w:val="clear" w:color="auto" w:fill="auto"/>
        <w:tabs>
          <w:tab w:val="left" w:pos="1915"/>
        </w:tabs>
        <w:spacing w:before="0" w:after="0" w:line="240" w:lineRule="auto"/>
        <w:ind w:firstLine="0"/>
        <w:jc w:val="both"/>
        <w:rPr>
          <w:color w:val="000000"/>
        </w:rPr>
      </w:pPr>
    </w:p>
    <w:p w:rsidR="000F4E92" w:rsidRPr="00017A49" w:rsidRDefault="000F4E92" w:rsidP="000F4E92">
      <w:pPr>
        <w:pStyle w:val="20"/>
        <w:shd w:val="clear" w:color="auto" w:fill="auto"/>
        <w:spacing w:before="0" w:after="0" w:line="240" w:lineRule="auto"/>
        <w:ind w:firstLine="0"/>
        <w:jc w:val="both"/>
        <w:rPr>
          <w:color w:val="000000"/>
        </w:rPr>
      </w:pPr>
      <w:r w:rsidRPr="00017A49">
        <w:rPr>
          <w:color w:val="000000"/>
        </w:rPr>
        <w:tab/>
      </w:r>
      <w:r w:rsidR="009A3AA3">
        <w:rPr>
          <w:color w:val="000000"/>
        </w:rPr>
        <w:t>8</w:t>
      </w:r>
      <w:r w:rsidRPr="00017A49">
        <w:rPr>
          <w:color w:val="000000"/>
        </w:rPr>
        <w:t>.7. </w:t>
      </w:r>
      <w:r w:rsidR="00662295">
        <w:rPr>
          <w:color w:val="000000"/>
        </w:rPr>
        <w:t>О</w:t>
      </w:r>
      <w:r w:rsidRPr="00017A49">
        <w:rPr>
          <w:color w:val="000000"/>
        </w:rPr>
        <w:t>существление сотрудничества с учреждениями образования по вопросам подготовки врачебных, научных и научно-педагогических кадров;</w:t>
      </w:r>
    </w:p>
    <w:p w:rsidR="000F4E92" w:rsidRPr="00017A49" w:rsidRDefault="000F4E92" w:rsidP="000F4E92">
      <w:pPr>
        <w:pStyle w:val="20"/>
        <w:shd w:val="clear" w:color="auto" w:fill="auto"/>
        <w:spacing w:before="0" w:after="0" w:line="240" w:lineRule="auto"/>
        <w:ind w:firstLine="0"/>
        <w:jc w:val="both"/>
        <w:rPr>
          <w:color w:val="000000"/>
        </w:rPr>
      </w:pPr>
    </w:p>
    <w:p w:rsidR="000F4E92" w:rsidRPr="00017A49" w:rsidRDefault="009A3AA3" w:rsidP="000F4E92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0F4E92" w:rsidRPr="00017A49">
        <w:rPr>
          <w:color w:val="000000"/>
        </w:rPr>
        <w:t>.</w:t>
      </w:r>
      <w:r w:rsidR="002C4651">
        <w:rPr>
          <w:color w:val="000000"/>
        </w:rPr>
        <w:t>8</w:t>
      </w:r>
      <w:r w:rsidR="000F4E92" w:rsidRPr="00017A49">
        <w:rPr>
          <w:color w:val="000000"/>
        </w:rPr>
        <w:t>. </w:t>
      </w:r>
      <w:r w:rsidR="00662295">
        <w:rPr>
          <w:color w:val="000000"/>
        </w:rPr>
        <w:t>У</w:t>
      </w:r>
      <w:r w:rsidR="000F4E92" w:rsidRPr="00017A49">
        <w:rPr>
          <w:color w:val="000000"/>
        </w:rPr>
        <w:t>частие в реализации государственных и региональных программ;</w:t>
      </w:r>
    </w:p>
    <w:p w:rsidR="000F4E92" w:rsidRPr="00017A49" w:rsidRDefault="000F4E92" w:rsidP="000F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92" w:rsidRPr="00017A49">
        <w:rPr>
          <w:rFonts w:ascii="Times New Roman" w:hAnsi="Times New Roman" w:cs="Times New Roman"/>
          <w:sz w:val="28"/>
          <w:szCs w:val="28"/>
        </w:rPr>
        <w:t>.9. </w:t>
      </w:r>
      <w:r w:rsidR="006622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F4E92" w:rsidRPr="00017A49">
        <w:rPr>
          <w:rFonts w:ascii="Times New Roman" w:hAnsi="Times New Roman" w:cs="Times New Roman"/>
          <w:color w:val="000000"/>
          <w:sz w:val="28"/>
          <w:szCs w:val="28"/>
        </w:rPr>
        <w:t>роведение научно-исследовательской работы;</w:t>
      </w:r>
    </w:p>
    <w:p w:rsidR="000F4E92" w:rsidRPr="00017A49" w:rsidRDefault="000F4E92" w:rsidP="000F4E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E92" w:rsidRPr="004D2D41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F4E92" w:rsidRPr="00017A49">
        <w:rPr>
          <w:rFonts w:ascii="Times New Roman" w:hAnsi="Times New Roman" w:cs="Times New Roman"/>
          <w:color w:val="000000"/>
          <w:sz w:val="28"/>
          <w:szCs w:val="28"/>
        </w:rPr>
        <w:t>.10. </w:t>
      </w:r>
      <w:r w:rsidR="00662295" w:rsidRPr="004D2D41">
        <w:rPr>
          <w:rFonts w:ascii="Times New Roman" w:hAnsi="Times New Roman" w:cs="Times New Roman"/>
          <w:sz w:val="28"/>
          <w:szCs w:val="28"/>
        </w:rPr>
        <w:t>О</w:t>
      </w:r>
      <w:r w:rsidR="000F4E92" w:rsidRPr="004D2D41">
        <w:rPr>
          <w:rFonts w:ascii="Times New Roman" w:hAnsi="Times New Roman" w:cs="Times New Roman"/>
          <w:sz w:val="28"/>
          <w:szCs w:val="28"/>
        </w:rPr>
        <w:t>рганизаци</w:t>
      </w:r>
      <w:r w:rsidR="00662295" w:rsidRPr="004D2D41">
        <w:rPr>
          <w:rFonts w:ascii="Times New Roman" w:hAnsi="Times New Roman" w:cs="Times New Roman"/>
          <w:sz w:val="28"/>
          <w:szCs w:val="28"/>
        </w:rPr>
        <w:t>ю</w:t>
      </w:r>
      <w:r w:rsidR="000F4E92" w:rsidRPr="004D2D41">
        <w:rPr>
          <w:rFonts w:ascii="Times New Roman" w:hAnsi="Times New Roman" w:cs="Times New Roman"/>
          <w:sz w:val="28"/>
          <w:szCs w:val="28"/>
        </w:rPr>
        <w:t xml:space="preserve"> и проведение научно-практических мероприятий; </w:t>
      </w:r>
    </w:p>
    <w:p w:rsidR="000F4E92" w:rsidRPr="004D2D41" w:rsidRDefault="000F4E92" w:rsidP="000F4E9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4E92" w:rsidRPr="004D2D41" w:rsidRDefault="009A3AA3" w:rsidP="000F4E92">
      <w:pPr>
        <w:pStyle w:val="20"/>
        <w:shd w:val="clear" w:color="auto" w:fill="auto"/>
        <w:spacing w:before="0" w:after="0" w:line="240" w:lineRule="auto"/>
        <w:ind w:firstLine="708"/>
        <w:jc w:val="both"/>
        <w:rPr>
          <w:lang w:val="uk-UA"/>
        </w:rPr>
      </w:pPr>
      <w:r>
        <w:rPr>
          <w:color w:val="000000"/>
        </w:rPr>
        <w:t>8</w:t>
      </w:r>
      <w:r w:rsidR="000F4E92" w:rsidRPr="004D2D41">
        <w:rPr>
          <w:color w:val="000000"/>
        </w:rPr>
        <w:t>.11. </w:t>
      </w:r>
      <w:r w:rsidR="00662295" w:rsidRPr="004D2D41">
        <w:t>В</w:t>
      </w:r>
      <w:r w:rsidR="000F4E92" w:rsidRPr="004D2D41">
        <w:t>едение учетной и отчетной документации, предоставление отчетов о деятельности в установленном порядке;</w:t>
      </w:r>
    </w:p>
    <w:p w:rsidR="000F4E92" w:rsidRPr="004D2D41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92" w:rsidRPr="004D2D41">
        <w:rPr>
          <w:rFonts w:ascii="Times New Roman" w:hAnsi="Times New Roman" w:cs="Times New Roman"/>
          <w:sz w:val="28"/>
          <w:szCs w:val="28"/>
        </w:rPr>
        <w:t>.12. </w:t>
      </w:r>
      <w:r w:rsidR="00662295" w:rsidRPr="004D2D41">
        <w:rPr>
          <w:rFonts w:ascii="Times New Roman" w:hAnsi="Times New Roman" w:cs="Times New Roman"/>
          <w:sz w:val="28"/>
          <w:szCs w:val="28"/>
        </w:rPr>
        <w:t>С</w:t>
      </w:r>
      <w:r w:rsidR="000F4E92" w:rsidRPr="004D2D41">
        <w:rPr>
          <w:rFonts w:ascii="Times New Roman" w:hAnsi="Times New Roman" w:cs="Times New Roman"/>
          <w:sz w:val="28"/>
          <w:szCs w:val="28"/>
        </w:rPr>
        <w:t>бор данных для регистров, ведение которых предусмотрено законодательством, ведение Республиканского канцер – регистра;</w:t>
      </w: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.13. </w:t>
      </w:r>
      <w:r w:rsidR="008A410A">
        <w:rPr>
          <w:rFonts w:ascii="Times New Roman" w:hAnsi="Times New Roman" w:cs="Times New Roman"/>
          <w:sz w:val="28"/>
          <w:szCs w:val="28"/>
        </w:rPr>
        <w:t>Р</w:t>
      </w:r>
      <w:r w:rsidR="000F4E92" w:rsidRPr="00017A49">
        <w:rPr>
          <w:rFonts w:ascii="Times New Roman" w:hAnsi="Times New Roman" w:cs="Times New Roman"/>
          <w:sz w:val="28"/>
          <w:szCs w:val="28"/>
        </w:rPr>
        <w:t>азработк</w:t>
      </w:r>
      <w:r w:rsidR="008A410A">
        <w:rPr>
          <w:rFonts w:ascii="Times New Roman" w:hAnsi="Times New Roman" w:cs="Times New Roman"/>
          <w:sz w:val="28"/>
          <w:szCs w:val="28"/>
        </w:rPr>
        <w:t>у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 и внедрение в практику новых методик лечения онкологических больных на основе рандомизированных исследований, проводимых на базе </w:t>
      </w:r>
      <w:r w:rsidR="008A410A">
        <w:rPr>
          <w:rFonts w:ascii="Times New Roman" w:hAnsi="Times New Roman" w:cs="Times New Roman"/>
          <w:sz w:val="28"/>
          <w:szCs w:val="28"/>
        </w:rPr>
        <w:t>Ц</w:t>
      </w:r>
      <w:r w:rsidR="000F4E92" w:rsidRPr="00017A49">
        <w:rPr>
          <w:rFonts w:ascii="Times New Roman" w:hAnsi="Times New Roman" w:cs="Times New Roman"/>
          <w:sz w:val="28"/>
          <w:szCs w:val="28"/>
        </w:rPr>
        <w:t>ентра, а также на основе литературных данных;</w:t>
      </w: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.14. </w:t>
      </w:r>
      <w:r w:rsidR="00662295">
        <w:rPr>
          <w:rFonts w:ascii="Times New Roman" w:hAnsi="Times New Roman" w:cs="Times New Roman"/>
          <w:sz w:val="28"/>
          <w:szCs w:val="28"/>
        </w:rPr>
        <w:t>Р</w:t>
      </w:r>
      <w:r w:rsidR="000F4E92" w:rsidRPr="00017A49">
        <w:rPr>
          <w:rFonts w:ascii="Times New Roman" w:hAnsi="Times New Roman" w:cs="Times New Roman"/>
          <w:sz w:val="28"/>
          <w:szCs w:val="28"/>
        </w:rPr>
        <w:t>азработк</w:t>
      </w:r>
      <w:r w:rsidR="00662295">
        <w:rPr>
          <w:rFonts w:ascii="Times New Roman" w:hAnsi="Times New Roman" w:cs="Times New Roman"/>
          <w:sz w:val="28"/>
          <w:szCs w:val="28"/>
        </w:rPr>
        <w:t>у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 и внесение изменений в стандарты лечения и оказания онкологической помощи населению Донецкой Народной Республики;</w:t>
      </w:r>
    </w:p>
    <w:p w:rsidR="000F4E92" w:rsidRPr="00017A49" w:rsidRDefault="000F4E92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E92" w:rsidRPr="00017A49">
        <w:rPr>
          <w:rFonts w:ascii="Times New Roman" w:hAnsi="Times New Roman" w:cs="Times New Roman"/>
          <w:sz w:val="28"/>
          <w:szCs w:val="28"/>
        </w:rPr>
        <w:t>.1</w:t>
      </w:r>
      <w:r w:rsidR="00CB7E52">
        <w:rPr>
          <w:rFonts w:ascii="Times New Roman" w:hAnsi="Times New Roman" w:cs="Times New Roman"/>
          <w:sz w:val="28"/>
          <w:szCs w:val="28"/>
        </w:rPr>
        <w:t>5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. </w:t>
      </w:r>
      <w:r w:rsidR="00662295">
        <w:rPr>
          <w:rFonts w:ascii="Times New Roman" w:hAnsi="Times New Roman" w:cs="Times New Roman"/>
          <w:sz w:val="28"/>
          <w:szCs w:val="28"/>
        </w:rPr>
        <w:t>К</w:t>
      </w:r>
      <w:r w:rsidR="000F4E92" w:rsidRPr="00017A49">
        <w:rPr>
          <w:rFonts w:ascii="Times New Roman" w:hAnsi="Times New Roman" w:cs="Times New Roman"/>
          <w:sz w:val="28"/>
          <w:szCs w:val="28"/>
        </w:rPr>
        <w:t>онтроль качества оказания медицинской помощи больным злокачественными новообразованиями в других учреждениях здравоохранения Донецкой Народной Республики;</w:t>
      </w:r>
    </w:p>
    <w:p w:rsidR="000F4E92" w:rsidRPr="00017A49" w:rsidRDefault="000F4E92" w:rsidP="000F4E9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4E92" w:rsidRPr="00017A49" w:rsidRDefault="009A3AA3" w:rsidP="000F4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. Центр осуществляет руководство </w:t>
      </w:r>
      <w:r w:rsidR="000F4E92" w:rsidRPr="00CB7E52">
        <w:rPr>
          <w:rFonts w:ascii="Times New Roman" w:hAnsi="Times New Roman" w:cs="Times New Roman"/>
          <w:sz w:val="28"/>
          <w:szCs w:val="28"/>
        </w:rPr>
        <w:t xml:space="preserve">онкологической службой Донецкой </w:t>
      </w:r>
      <w:r w:rsidR="000F4E92" w:rsidRPr="00CB7E52">
        <w:rPr>
          <w:rFonts w:ascii="Times New Roman" w:hAnsi="Times New Roman" w:cs="Times New Roman"/>
          <w:sz w:val="28"/>
          <w:szCs w:val="28"/>
        </w:rPr>
        <w:lastRenderedPageBreak/>
        <w:t>Народной Республики.</w:t>
      </w:r>
    </w:p>
    <w:p w:rsidR="000F4E92" w:rsidRPr="00017A49" w:rsidRDefault="000F4E92" w:rsidP="000F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1C8" w:rsidRDefault="009A3AA3" w:rsidP="008A410A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. Центр является клинической базой научных, медицинских образовательных </w:t>
      </w:r>
      <w:r w:rsidR="00FE647A">
        <w:rPr>
          <w:rFonts w:ascii="Times New Roman" w:hAnsi="Times New Roman" w:cs="Times New Roman"/>
          <w:sz w:val="28"/>
          <w:szCs w:val="28"/>
        </w:rPr>
        <w:t>организаций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 </w:t>
      </w:r>
      <w:r w:rsidR="00FE647A">
        <w:rPr>
          <w:rFonts w:ascii="Times New Roman" w:hAnsi="Times New Roman" w:cs="Times New Roman"/>
          <w:sz w:val="28"/>
          <w:szCs w:val="28"/>
        </w:rPr>
        <w:t xml:space="preserve">высшего и среднего профессионального образования 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и </w:t>
      </w:r>
      <w:r w:rsidR="00FE647A">
        <w:rPr>
          <w:rFonts w:ascii="Times New Roman" w:hAnsi="Times New Roman" w:cs="Times New Roman"/>
          <w:sz w:val="28"/>
          <w:szCs w:val="28"/>
        </w:rPr>
        <w:t>организаций</w:t>
      </w:r>
      <w:r w:rsidR="000F4E92" w:rsidRPr="00017A49">
        <w:rPr>
          <w:rFonts w:ascii="Times New Roman" w:hAnsi="Times New Roman" w:cs="Times New Roman"/>
          <w:sz w:val="28"/>
          <w:szCs w:val="28"/>
        </w:rPr>
        <w:t xml:space="preserve"> дополнительного медицинского образования.</w:t>
      </w:r>
    </w:p>
    <w:sectPr w:rsidR="009631C8" w:rsidSect="00211F0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41" w:rsidRDefault="00657A41" w:rsidP="008A410A">
      <w:pPr>
        <w:spacing w:after="0" w:line="240" w:lineRule="auto"/>
      </w:pPr>
      <w:r>
        <w:separator/>
      </w:r>
    </w:p>
  </w:endnote>
  <w:endnote w:type="continuationSeparator" w:id="0">
    <w:p w:rsidR="00657A41" w:rsidRDefault="00657A41" w:rsidP="008A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41" w:rsidRDefault="00657A41" w:rsidP="008A410A">
      <w:pPr>
        <w:spacing w:after="0" w:line="240" w:lineRule="auto"/>
      </w:pPr>
      <w:r>
        <w:separator/>
      </w:r>
    </w:p>
  </w:footnote>
  <w:footnote w:type="continuationSeparator" w:id="0">
    <w:p w:rsidR="00657A41" w:rsidRDefault="00657A41" w:rsidP="008A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6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410A" w:rsidRPr="008A410A" w:rsidRDefault="00F12EF6" w:rsidP="008A410A">
        <w:pPr>
          <w:pStyle w:val="a3"/>
          <w:ind w:firstLine="424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41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410A" w:rsidRPr="008A41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41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636B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A410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8A410A" w:rsidRPr="008A41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A410A" w:rsidRPr="008A410A">
          <w:rPr>
            <w:rFonts w:ascii="Times New Roman" w:hAnsi="Times New Roman" w:cs="Times New Roman"/>
            <w:sz w:val="28"/>
            <w:szCs w:val="28"/>
          </w:rPr>
          <w:tab/>
        </w:r>
        <w:r w:rsidR="008A410A" w:rsidRPr="008A410A">
          <w:rPr>
            <w:rFonts w:ascii="Times New Roman" w:hAnsi="Times New Roman" w:cs="Times New Roman"/>
            <w:sz w:val="28"/>
            <w:szCs w:val="28"/>
          </w:rPr>
          <w:tab/>
          <w:t xml:space="preserve">Продолжение </w:t>
        </w:r>
        <w:r w:rsidR="004D2D41">
          <w:rPr>
            <w:rFonts w:ascii="Times New Roman" w:hAnsi="Times New Roman" w:cs="Times New Roman"/>
            <w:sz w:val="28"/>
            <w:szCs w:val="28"/>
          </w:rPr>
          <w:t>п</w:t>
        </w:r>
        <w:r w:rsidR="008A410A" w:rsidRPr="008A410A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211F00">
          <w:rPr>
            <w:rFonts w:ascii="Times New Roman" w:hAnsi="Times New Roman" w:cs="Times New Roman"/>
            <w:sz w:val="28"/>
            <w:szCs w:val="28"/>
          </w:rPr>
          <w:t>1</w:t>
        </w:r>
        <w:r w:rsidR="00916588">
          <w:rPr>
            <w:rFonts w:ascii="Times New Roman" w:hAnsi="Times New Roman" w:cs="Times New Roman"/>
            <w:sz w:val="28"/>
            <w:szCs w:val="28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E92"/>
    <w:rsid w:val="0000635E"/>
    <w:rsid w:val="00022CE1"/>
    <w:rsid w:val="00023A34"/>
    <w:rsid w:val="00036D9A"/>
    <w:rsid w:val="000D2A49"/>
    <w:rsid w:val="000F4E92"/>
    <w:rsid w:val="00115387"/>
    <w:rsid w:val="00130526"/>
    <w:rsid w:val="001A58F9"/>
    <w:rsid w:val="00211F00"/>
    <w:rsid w:val="0028627E"/>
    <w:rsid w:val="002B23AA"/>
    <w:rsid w:val="002C1F40"/>
    <w:rsid w:val="002C43A8"/>
    <w:rsid w:val="002C4651"/>
    <w:rsid w:val="002F2A0D"/>
    <w:rsid w:val="00307236"/>
    <w:rsid w:val="00382ADB"/>
    <w:rsid w:val="0043436B"/>
    <w:rsid w:val="00497534"/>
    <w:rsid w:val="004D2D41"/>
    <w:rsid w:val="004D64CC"/>
    <w:rsid w:val="0054290C"/>
    <w:rsid w:val="005468ED"/>
    <w:rsid w:val="005C5EAB"/>
    <w:rsid w:val="00657A41"/>
    <w:rsid w:val="00662295"/>
    <w:rsid w:val="006632FD"/>
    <w:rsid w:val="00681D53"/>
    <w:rsid w:val="00756FFD"/>
    <w:rsid w:val="00767034"/>
    <w:rsid w:val="0078636B"/>
    <w:rsid w:val="007A0419"/>
    <w:rsid w:val="007A2520"/>
    <w:rsid w:val="007B2C8E"/>
    <w:rsid w:val="00821985"/>
    <w:rsid w:val="008226AC"/>
    <w:rsid w:val="00826CB2"/>
    <w:rsid w:val="00854271"/>
    <w:rsid w:val="008A410A"/>
    <w:rsid w:val="00901C80"/>
    <w:rsid w:val="00916588"/>
    <w:rsid w:val="009631C8"/>
    <w:rsid w:val="009A3AA3"/>
    <w:rsid w:val="009A6919"/>
    <w:rsid w:val="00A9207A"/>
    <w:rsid w:val="00AB368D"/>
    <w:rsid w:val="00AD57A8"/>
    <w:rsid w:val="00AE00E8"/>
    <w:rsid w:val="00AF517D"/>
    <w:rsid w:val="00AF67B1"/>
    <w:rsid w:val="00BD3744"/>
    <w:rsid w:val="00C03027"/>
    <w:rsid w:val="00C40531"/>
    <w:rsid w:val="00CA17AE"/>
    <w:rsid w:val="00CB7E52"/>
    <w:rsid w:val="00DB66DB"/>
    <w:rsid w:val="00E156D3"/>
    <w:rsid w:val="00E3394D"/>
    <w:rsid w:val="00E64C39"/>
    <w:rsid w:val="00E77485"/>
    <w:rsid w:val="00EA2B7E"/>
    <w:rsid w:val="00F12EF6"/>
    <w:rsid w:val="00F36A12"/>
    <w:rsid w:val="00FE647A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8EA95-D71E-4A7E-ADEB-587D66A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4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0F4E9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4E92"/>
    <w:pPr>
      <w:widowControl w:val="0"/>
      <w:shd w:val="clear" w:color="auto" w:fill="FFFFFF"/>
      <w:spacing w:before="1380" w:after="1260" w:line="322" w:lineRule="exact"/>
      <w:ind w:hanging="42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10A"/>
  </w:style>
  <w:style w:type="paragraph" w:styleId="a5">
    <w:name w:val="footer"/>
    <w:basedOn w:val="a"/>
    <w:link w:val="a6"/>
    <w:uiPriority w:val="99"/>
    <w:semiHidden/>
    <w:unhideWhenUsed/>
    <w:rsid w:val="008A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410A"/>
  </w:style>
  <w:style w:type="paragraph" w:customStyle="1" w:styleId="ConsPlusCell">
    <w:name w:val="ConsPlusCell"/>
    <w:uiPriority w:val="99"/>
    <w:rsid w:val="00E15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6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33</cp:revision>
  <cp:lastPrinted>2018-08-17T12:32:00Z</cp:lastPrinted>
  <dcterms:created xsi:type="dcterms:W3CDTF">2017-11-15T09:37:00Z</dcterms:created>
  <dcterms:modified xsi:type="dcterms:W3CDTF">2018-08-17T12:32:00Z</dcterms:modified>
</cp:coreProperties>
</file>