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423E" w14:textId="77777777" w:rsidR="00E067B7" w:rsidRDefault="00E067B7" w:rsidP="00E067B7">
      <w:pPr>
        <w:pStyle w:val="1"/>
        <w:shd w:val="clear" w:color="auto" w:fill="auto"/>
        <w:ind w:left="5680" w:firstLine="0"/>
      </w:pPr>
      <w:r>
        <w:rPr>
          <w:color w:val="000000"/>
        </w:rPr>
        <w:t>Приложение 2</w:t>
      </w:r>
    </w:p>
    <w:p w14:paraId="16222496" w14:textId="77777777" w:rsidR="00E067B7" w:rsidRDefault="00E067B7" w:rsidP="00E067B7">
      <w:pPr>
        <w:pStyle w:val="1"/>
        <w:shd w:val="clear" w:color="auto" w:fill="auto"/>
        <w:spacing w:after="320"/>
        <w:ind w:left="5680" w:firstLine="0"/>
      </w:pPr>
      <w:r>
        <w:rPr>
          <w:color w:val="000000"/>
        </w:rPr>
        <w:t>к Типовой учебной программе</w:t>
      </w:r>
    </w:p>
    <w:p w14:paraId="36E23CB9" w14:textId="77777777" w:rsidR="00E067B7" w:rsidRDefault="00E067B7" w:rsidP="00E067B7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ТИПОВОЙ ТЕМАТИЧЕСКИЙ ПЛАН</w:t>
      </w:r>
    </w:p>
    <w:p w14:paraId="204061D2" w14:textId="77777777" w:rsidR="00E067B7" w:rsidRDefault="00E067B7" w:rsidP="00E067B7">
      <w:pPr>
        <w:pStyle w:val="1"/>
        <w:shd w:val="clear" w:color="auto" w:fill="auto"/>
        <w:ind w:firstLine="0"/>
      </w:pPr>
      <w:r>
        <w:rPr>
          <w:b/>
          <w:bCs/>
          <w:color w:val="000000"/>
        </w:rPr>
        <w:t>подготовки и переподготовки</w:t>
      </w:r>
      <w:hyperlink r:id="rId4" w:history="1">
        <w:r>
          <w:rPr>
            <w:rStyle w:val="a6"/>
            <w:b/>
            <w:bCs/>
            <w:color w:val="000000"/>
          </w:rPr>
          <w:t xml:space="preserve"> водителей </w:t>
        </w:r>
      </w:hyperlink>
      <w:r>
        <w:rPr>
          <w:b/>
          <w:bCs/>
          <w:color w:val="000000"/>
        </w:rPr>
        <w:t>транспортных средств по разделу</w:t>
      </w:r>
    </w:p>
    <w:p w14:paraId="60F57C3F" w14:textId="77777777" w:rsidR="00E067B7" w:rsidRDefault="00E067B7" w:rsidP="00E067B7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</w:rPr>
        <w:t>"Правила дорожного движения”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57DEDC25" w14:textId="77777777" w:rsidTr="00E067B7">
        <w:trPr>
          <w:trHeight w:hRule="exact" w:val="413"/>
          <w:jc w:val="center"/>
        </w:trPr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C5740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9C0E57" w14:textId="77777777" w:rsidR="00E067B7" w:rsidRDefault="00E067B7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E067B7" w14:paraId="0B51E17F" w14:textId="77777777" w:rsidTr="00E067B7">
        <w:trPr>
          <w:trHeight w:hRule="exact" w:val="408"/>
          <w:jc w:val="center"/>
        </w:trPr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B06EA8" w14:textId="77777777" w:rsidR="00E067B7" w:rsidRDefault="00E067B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91D622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подготовка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D0AB8C" w14:textId="77777777" w:rsidR="00E067B7" w:rsidRDefault="00E067B7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</w:rPr>
              <w:t>переподготовка</w:t>
            </w:r>
          </w:p>
        </w:tc>
      </w:tr>
      <w:tr w:rsidR="00E067B7" w14:paraId="567C43C6" w14:textId="77777777" w:rsidTr="00E067B7">
        <w:trPr>
          <w:trHeight w:hRule="exact" w:val="1051"/>
          <w:jc w:val="center"/>
        </w:trPr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446B20" w14:textId="77777777" w:rsidR="00E067B7" w:rsidRDefault="00E067B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E87FC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А, А1, В,</w:t>
            </w:r>
          </w:p>
          <w:p w14:paraId="3443B4D3" w14:textId="77777777" w:rsidR="00E067B7" w:rsidRDefault="00E067B7">
            <w:pPr>
              <w:pStyle w:val="a5"/>
              <w:shd w:val="clear" w:color="auto" w:fill="auto"/>
              <w:ind w:left="120"/>
              <w:jc w:val="center"/>
            </w:pPr>
            <w:r>
              <w:rPr>
                <w:color w:val="000000"/>
              </w:rPr>
              <w:t>В1, С, С1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CDA2C" w14:textId="77777777" w:rsidR="00E067B7" w:rsidRDefault="00E067B7">
            <w:pPr>
              <w:pStyle w:val="a5"/>
              <w:shd w:val="clear" w:color="auto" w:fill="auto"/>
              <w:spacing w:line="232" w:lineRule="auto"/>
            </w:pPr>
            <w:r>
              <w:rPr>
                <w:color w:val="000000"/>
              </w:rPr>
              <w:t>С, С1, П, П1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A8374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ВЕ, СЕ, С1Е, ПЕ,</w:t>
            </w:r>
          </w:p>
          <w:p w14:paraId="4821DF31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П1Е</w:t>
            </w:r>
          </w:p>
        </w:tc>
      </w:tr>
      <w:tr w:rsidR="00E067B7" w14:paraId="1F7335B3" w14:textId="77777777" w:rsidTr="00E067B7">
        <w:trPr>
          <w:trHeight w:hRule="exact" w:val="105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40EF1F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2838D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DABD6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1512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067B7" w14:paraId="68BCB9DF" w14:textId="77777777" w:rsidTr="00E067B7">
        <w:trPr>
          <w:trHeight w:hRule="exact" w:val="911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1DFC58F" w14:textId="77777777" w:rsidR="00E067B7" w:rsidRDefault="00E067B7">
            <w:pPr>
              <w:pStyle w:val="a5"/>
              <w:shd w:val="clear" w:color="auto" w:fill="auto"/>
              <w:tabs>
                <w:tab w:val="left" w:pos="3053"/>
                <w:tab w:val="right" w:pos="5592"/>
              </w:tabs>
              <w:jc w:val="both"/>
            </w:pPr>
            <w:r>
              <w:rPr>
                <w:color w:val="000000"/>
              </w:rPr>
              <w:t>Правила дорожного движения как правовая основа дорожного</w:t>
            </w:r>
            <w:r>
              <w:rPr>
                <w:color w:val="000000"/>
              </w:rPr>
              <w:tab/>
              <w:t>движения.</w:t>
            </w:r>
            <w:r>
              <w:rPr>
                <w:color w:val="000000"/>
              </w:rPr>
              <w:tab/>
              <w:t>Общие</w:t>
            </w:r>
          </w:p>
          <w:p w14:paraId="20AAB4E6" w14:textId="77777777" w:rsidR="00E067B7" w:rsidRDefault="00E067B7">
            <w:pPr>
              <w:pStyle w:val="a5"/>
              <w:shd w:val="clear" w:color="auto" w:fill="auto"/>
              <w:tabs>
                <w:tab w:val="left" w:pos="1598"/>
              </w:tabs>
              <w:jc w:val="both"/>
            </w:pPr>
            <w:r>
              <w:rPr>
                <w:color w:val="000000"/>
              </w:rPr>
              <w:t>положения, основные понятия и термины, используемые в Правилах дорожного движения:</w:t>
            </w:r>
            <w:r>
              <w:rPr>
                <w:color w:val="000000"/>
              </w:rPr>
              <w:tab/>
              <w:t>значение Правил дорожного</w:t>
            </w:r>
          </w:p>
          <w:p w14:paraId="4FEAAD00" w14:textId="77777777" w:rsidR="00E067B7" w:rsidRDefault="00E067B7">
            <w:pPr>
              <w:pStyle w:val="a5"/>
              <w:shd w:val="clear" w:color="auto" w:fill="auto"/>
              <w:tabs>
                <w:tab w:val="left" w:pos="2760"/>
                <w:tab w:val="right" w:pos="5587"/>
              </w:tabs>
              <w:jc w:val="both"/>
            </w:pPr>
            <w:r>
              <w:rPr>
                <w:color w:val="000000"/>
              </w:rPr>
              <w:t>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</w:t>
            </w:r>
            <w:r>
              <w:rPr>
                <w:color w:val="000000"/>
              </w:rPr>
              <w:tab/>
              <w:t>перекрестки,</w:t>
            </w:r>
            <w:r>
              <w:rPr>
                <w:color w:val="000000"/>
              </w:rPr>
              <w:tab/>
              <w:t>виды</w:t>
            </w:r>
          </w:p>
          <w:p w14:paraId="78FBC3D8" w14:textId="77777777" w:rsidR="00E067B7" w:rsidRDefault="00E067B7">
            <w:pPr>
              <w:pStyle w:val="a5"/>
              <w:shd w:val="clear" w:color="auto" w:fill="auto"/>
              <w:tabs>
                <w:tab w:val="left" w:pos="2165"/>
                <w:tab w:val="left" w:pos="4085"/>
              </w:tabs>
              <w:jc w:val="both"/>
            </w:pPr>
            <w:r>
              <w:rPr>
                <w:color w:val="000000"/>
              </w:rPr>
              <w:t>перекрестков в зависимости от способа организации</w:t>
            </w:r>
            <w:r>
              <w:rPr>
                <w:color w:val="000000"/>
              </w:rPr>
              <w:tab/>
              <w:t>движения;</w:t>
            </w:r>
            <w:r>
              <w:rPr>
                <w:color w:val="000000"/>
              </w:rPr>
              <w:tab/>
              <w:t>определение</w:t>
            </w:r>
          </w:p>
          <w:p w14:paraId="6D95366B" w14:textId="77777777" w:rsidR="00E067B7" w:rsidRDefault="00E067B7">
            <w:pPr>
              <w:pStyle w:val="a5"/>
              <w:shd w:val="clear" w:color="auto" w:fill="auto"/>
              <w:tabs>
                <w:tab w:val="left" w:pos="2390"/>
                <w:tab w:val="right" w:pos="5573"/>
              </w:tabs>
              <w:jc w:val="both"/>
            </w:pPr>
            <w:r>
              <w:rPr>
                <w:color w:val="000000"/>
              </w:rPr>
              <w:t>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</w:t>
            </w:r>
            <w:r>
              <w:rPr>
                <w:color w:val="000000"/>
              </w:rPr>
              <w:tab/>
              <w:t>транспортная:</w:t>
            </w:r>
            <w:r>
              <w:rPr>
                <w:color w:val="000000"/>
              </w:rPr>
              <w:tab/>
              <w:t>колонна;</w:t>
            </w:r>
          </w:p>
          <w:p w14:paraId="105597F1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ограниченная видимость, участки дорог с ограниченной видимостью; опасность для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2AFC6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0E13BF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77E6" w14:textId="77777777" w:rsidR="00E067B7" w:rsidRDefault="00E067B7">
            <w:pPr>
              <w:rPr>
                <w:sz w:val="10"/>
                <w:szCs w:val="10"/>
              </w:rPr>
            </w:pPr>
          </w:p>
        </w:tc>
      </w:tr>
    </w:tbl>
    <w:p w14:paraId="2B33A204" w14:textId="77777777" w:rsidR="00E067B7" w:rsidRDefault="00E067B7" w:rsidP="00E067B7">
      <w:pPr>
        <w:widowControl/>
        <w:sectPr w:rsidR="00E067B7">
          <w:pgSz w:w="11900" w:h="16840"/>
          <w:pgMar w:top="1038" w:right="557" w:bottom="542" w:left="1614" w:header="610" w:footer="114" w:gutter="0"/>
          <w:pgNumType w:start="16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4E365871" w14:textId="77777777" w:rsidTr="00E067B7">
        <w:trPr>
          <w:trHeight w:hRule="exact" w:val="396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DB2C8C" w14:textId="77777777" w:rsidR="00E067B7" w:rsidRDefault="00E067B7">
            <w:pPr>
              <w:pStyle w:val="a5"/>
              <w:shd w:val="clear" w:color="auto" w:fill="auto"/>
              <w:tabs>
                <w:tab w:val="right" w:pos="5582"/>
              </w:tabs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движения;</w:t>
            </w:r>
            <w:r>
              <w:rPr>
                <w:color w:val="000000"/>
              </w:rPr>
              <w:tab/>
              <w:t>дорожно-транспортное</w:t>
            </w:r>
          </w:p>
          <w:p w14:paraId="5148E06F" w14:textId="77777777" w:rsidR="00E067B7" w:rsidRDefault="00E067B7">
            <w:pPr>
              <w:pStyle w:val="a5"/>
              <w:shd w:val="clear" w:color="auto" w:fill="auto"/>
              <w:tabs>
                <w:tab w:val="left" w:pos="2318"/>
                <w:tab w:val="right" w:pos="5578"/>
              </w:tabs>
              <w:jc w:val="both"/>
            </w:pPr>
            <w:r>
              <w:rPr>
                <w:color w:val="000000"/>
              </w:rPr>
              <w:t>происшествие; перестроение, опережение, обгон, остановка и стоянка транспортных средств; темное время суток, недостаточная видимость;</w:t>
            </w:r>
            <w:r>
              <w:rPr>
                <w:color w:val="000000"/>
              </w:rPr>
              <w:tab/>
              <w:t>меры</w:t>
            </w:r>
            <w:r>
              <w:rPr>
                <w:color w:val="000000"/>
              </w:rPr>
              <w:tab/>
              <w:t>безопасности,</w:t>
            </w:r>
          </w:p>
          <w:p w14:paraId="73D6D99D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предпринимаемые водителями транспортных средств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в населенных пунктах в зависимости от их обозначения.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74D54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E5B91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BB186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037E748B" w14:textId="77777777" w:rsidTr="00E067B7">
        <w:trPr>
          <w:trHeight w:hRule="exact" w:val="72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EBBD25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Обязанности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402F8" w14:textId="77777777" w:rsidR="00E067B7" w:rsidRDefault="00E067B7">
            <w:pPr>
              <w:pStyle w:val="a5"/>
              <w:shd w:val="clear" w:color="auto" w:fill="auto"/>
              <w:ind w:firstLine="620"/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2A55B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E75E9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067B7" w14:paraId="5BC19753" w14:textId="77777777" w:rsidTr="00E067B7">
        <w:trPr>
          <w:trHeight w:hRule="exact" w:val="910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49A694" w14:textId="77777777" w:rsidR="00E067B7" w:rsidRDefault="00E067B7">
            <w:pPr>
              <w:pStyle w:val="a5"/>
              <w:shd w:val="clear" w:color="auto" w:fill="auto"/>
              <w:tabs>
                <w:tab w:val="left" w:pos="1656"/>
                <w:tab w:val="left" w:pos="3682"/>
                <w:tab w:val="left" w:pos="5304"/>
              </w:tabs>
              <w:ind w:firstLine="560"/>
              <w:jc w:val="both"/>
            </w:pPr>
            <w:r>
              <w:rPr>
                <w:color w:val="000000"/>
              </w:rPr>
      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</w:t>
            </w:r>
            <w:r>
              <w:rPr>
                <w:color w:val="000000"/>
              </w:rPr>
              <w:tab/>
              <w:t>обязанности</w:t>
            </w:r>
            <w:r>
              <w:rPr>
                <w:color w:val="000000"/>
              </w:rPr>
              <w:tab/>
              <w:t>водителя</w:t>
            </w:r>
            <w:r>
              <w:rPr>
                <w:color w:val="000000"/>
              </w:rPr>
              <w:tab/>
              <w:t>по</w:t>
            </w:r>
          </w:p>
          <w:p w14:paraId="15884A71" w14:textId="77777777" w:rsidR="00E067B7" w:rsidRDefault="00E067B7">
            <w:pPr>
              <w:pStyle w:val="a5"/>
              <w:shd w:val="clear" w:color="auto" w:fill="auto"/>
              <w:tabs>
                <w:tab w:val="left" w:pos="2093"/>
                <w:tab w:val="left" w:pos="3974"/>
              </w:tabs>
              <w:jc w:val="both"/>
            </w:pPr>
            <w:r>
              <w:rPr>
                <w:color w:val="000000"/>
              </w:rPr>
              <w:t>обеспечению</w:t>
            </w:r>
            <w:r>
              <w:rPr>
                <w:color w:val="000000"/>
              </w:rPr>
              <w:tab/>
              <w:t>исправного</w:t>
            </w:r>
            <w:r>
              <w:rPr>
                <w:color w:val="000000"/>
              </w:rPr>
              <w:tab/>
              <w:t>технического</w:t>
            </w:r>
          </w:p>
          <w:p w14:paraId="289CA040" w14:textId="77777777" w:rsidR="00E067B7" w:rsidRDefault="00E067B7">
            <w:pPr>
              <w:pStyle w:val="a5"/>
              <w:shd w:val="clear" w:color="auto" w:fill="auto"/>
              <w:tabs>
                <w:tab w:val="left" w:pos="2150"/>
                <w:tab w:val="right" w:pos="5597"/>
              </w:tabs>
              <w:jc w:val="both"/>
            </w:pPr>
            <w:r>
              <w:rPr>
                <w:color w:val="000000"/>
              </w:rPr>
              <w:t>состояния транспортного средства; порядок прохождения</w:t>
            </w:r>
            <w:r>
              <w:rPr>
                <w:color w:val="000000"/>
              </w:rPr>
              <w:tab/>
              <w:t>освидетельствования</w:t>
            </w:r>
            <w:r>
              <w:rPr>
                <w:color w:val="000000"/>
              </w:rPr>
              <w:tab/>
              <w:t>на</w:t>
            </w:r>
          </w:p>
          <w:p w14:paraId="1BBC90DE" w14:textId="77777777" w:rsidR="00E067B7" w:rsidRDefault="00E067B7">
            <w:pPr>
              <w:pStyle w:val="a5"/>
              <w:shd w:val="clear" w:color="auto" w:fill="auto"/>
              <w:tabs>
                <w:tab w:val="left" w:pos="2150"/>
                <w:tab w:val="right" w:pos="5597"/>
              </w:tabs>
              <w:jc w:val="both"/>
            </w:pPr>
            <w:r>
              <w:rPr>
                <w:color w:val="000000"/>
              </w:rPr>
              <w:t>состояние алкогольного опьянения и медицинского</w:t>
            </w:r>
            <w:r>
              <w:rPr>
                <w:color w:val="000000"/>
              </w:rPr>
              <w:tab/>
              <w:t>освидетельствования</w:t>
            </w:r>
            <w:r>
              <w:rPr>
                <w:color w:val="000000"/>
              </w:rPr>
              <w:tab/>
              <w:t>на</w:t>
            </w:r>
          </w:p>
          <w:p w14:paraId="2C0E516B" w14:textId="77777777" w:rsidR="00E067B7" w:rsidRDefault="00E067B7">
            <w:pPr>
              <w:pStyle w:val="a5"/>
              <w:shd w:val="clear" w:color="auto" w:fill="auto"/>
              <w:tabs>
                <w:tab w:val="left" w:pos="2146"/>
                <w:tab w:val="right" w:pos="5587"/>
              </w:tabs>
              <w:jc w:val="both"/>
            </w:pPr>
            <w:r>
              <w:rPr>
                <w:color w:val="000000"/>
              </w:rPr>
              <w:t>состояние</w:t>
            </w:r>
            <w:r>
              <w:rPr>
                <w:color w:val="000000"/>
              </w:rPr>
              <w:tab/>
              <w:t>опьянения;</w:t>
            </w:r>
            <w:r>
              <w:rPr>
                <w:color w:val="000000"/>
              </w:rPr>
              <w:tab/>
              <w:t>порядок</w:t>
            </w:r>
          </w:p>
          <w:p w14:paraId="3C563543" w14:textId="77777777" w:rsidR="00E067B7" w:rsidRDefault="00E067B7">
            <w:pPr>
              <w:pStyle w:val="a5"/>
              <w:shd w:val="clear" w:color="auto" w:fill="auto"/>
              <w:tabs>
                <w:tab w:val="left" w:pos="2434"/>
                <w:tab w:val="left" w:pos="4685"/>
              </w:tabs>
              <w:jc w:val="both"/>
            </w:pP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ab/>
              <w:t>транспортных</w:t>
            </w:r>
            <w:r>
              <w:rPr>
                <w:color w:val="000000"/>
              </w:rPr>
              <w:tab/>
              <w:t>средств</w:t>
            </w:r>
          </w:p>
          <w:p w14:paraId="52461871" w14:textId="77777777" w:rsidR="00E067B7" w:rsidRDefault="00E067B7">
            <w:pPr>
              <w:pStyle w:val="a5"/>
              <w:shd w:val="clear" w:color="auto" w:fill="auto"/>
              <w:tabs>
                <w:tab w:val="left" w:pos="1958"/>
                <w:tab w:val="left" w:pos="2630"/>
              </w:tabs>
              <w:jc w:val="both"/>
            </w:pPr>
            <w:r>
              <w:rPr>
                <w:color w:val="000000"/>
              </w:rPr>
              <w:t>должностным лицам; обязанности водителей, причастных</w:t>
            </w:r>
            <w:r>
              <w:rPr>
                <w:color w:val="000000"/>
              </w:rPr>
              <w:tab/>
              <w:t>к</w:t>
            </w:r>
            <w:r>
              <w:rPr>
                <w:color w:val="000000"/>
              </w:rPr>
              <w:tab/>
              <w:t>дорожно-транспортному</w:t>
            </w:r>
          </w:p>
          <w:p w14:paraId="66247D5E" w14:textId="77777777" w:rsidR="00E067B7" w:rsidRDefault="00E067B7">
            <w:pPr>
              <w:pStyle w:val="a5"/>
              <w:shd w:val="clear" w:color="auto" w:fill="auto"/>
              <w:tabs>
                <w:tab w:val="left" w:pos="1786"/>
                <w:tab w:val="left" w:pos="4013"/>
                <w:tab w:val="left" w:pos="5443"/>
              </w:tabs>
              <w:jc w:val="both"/>
            </w:pPr>
            <w:r>
              <w:rPr>
                <w:color w:val="000000"/>
              </w:rPr>
              <w:t>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</w:t>
            </w:r>
            <w:r>
              <w:rPr>
                <w:color w:val="000000"/>
              </w:rPr>
              <w:tab/>
              <w:t>транспортных</w:t>
            </w:r>
            <w:r>
              <w:rPr>
                <w:color w:val="000000"/>
              </w:rPr>
              <w:tab/>
              <w:t>средств</w:t>
            </w:r>
            <w:r>
              <w:rPr>
                <w:color w:val="000000"/>
              </w:rPr>
              <w:tab/>
              <w:t>и</w:t>
            </w:r>
          </w:p>
          <w:p w14:paraId="20EA6295" w14:textId="77777777" w:rsidR="00E067B7" w:rsidRDefault="00E067B7">
            <w:pPr>
              <w:pStyle w:val="a5"/>
              <w:shd w:val="clear" w:color="auto" w:fill="auto"/>
              <w:tabs>
                <w:tab w:val="left" w:pos="2131"/>
                <w:tab w:val="left" w:pos="4286"/>
              </w:tabs>
              <w:jc w:val="both"/>
            </w:pPr>
            <w:r>
              <w:rPr>
                <w:color w:val="000000"/>
              </w:rPr>
              <w:t>сопровождаемых ими транспортных средств; обязанности пешеходов и пассажиров по обеспечению</w:t>
            </w:r>
            <w:r>
              <w:rPr>
                <w:color w:val="000000"/>
              </w:rPr>
              <w:tab/>
              <w:t>безопасности</w:t>
            </w:r>
            <w:r>
              <w:rPr>
                <w:color w:val="000000"/>
              </w:rPr>
              <w:tab/>
              <w:t>дорожного</w:t>
            </w:r>
          </w:p>
          <w:p w14:paraId="5AD4A307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7F2686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5BA7E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006F7A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69258CAA" w14:textId="77777777" w:rsidTr="00E067B7">
        <w:trPr>
          <w:trHeight w:hRule="exact" w:val="41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D73CAC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3. Дорожные знаки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83F4D14" w14:textId="77777777" w:rsidR="00E067B7" w:rsidRDefault="00E067B7">
            <w:pPr>
              <w:pStyle w:val="a5"/>
              <w:shd w:val="clear" w:color="auto" w:fill="auto"/>
              <w:ind w:firstLine="620"/>
            </w:pPr>
            <w:r>
              <w:rPr>
                <w:color w:val="00000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7CD3C2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D464A3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14:paraId="60925296" w14:textId="77777777" w:rsidR="00E067B7" w:rsidRDefault="00E067B7" w:rsidP="00E067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3172E06D" w14:textId="77777777" w:rsidTr="00E067B7">
        <w:trPr>
          <w:trHeight w:hRule="exact" w:val="142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7735DB" w14:textId="77777777" w:rsidR="00E067B7" w:rsidRDefault="00E067B7">
            <w:pPr>
              <w:pStyle w:val="a5"/>
              <w:shd w:val="clear" w:color="auto" w:fill="auto"/>
              <w:tabs>
                <w:tab w:val="left" w:pos="1915"/>
                <w:tab w:val="left" w:pos="3787"/>
              </w:tabs>
              <w:ind w:firstLine="560"/>
              <w:jc w:val="both"/>
            </w:pPr>
            <w:r>
              <w:rPr>
                <w:color w:val="000000"/>
              </w:rPr>
              <w:lastRenderedPageBreak/>
              <w:t>Дорожные знаки: значение дорожных знаков в общей системе организации дорожного</w:t>
            </w:r>
            <w:r>
              <w:rPr>
                <w:color w:val="000000"/>
              </w:rPr>
              <w:tab/>
              <w:t>движения;</w:t>
            </w:r>
            <w:r>
              <w:rPr>
                <w:color w:val="000000"/>
              </w:rPr>
              <w:tab/>
              <w:t>классификация</w:t>
            </w:r>
          </w:p>
          <w:p w14:paraId="405A0BF1" w14:textId="77777777" w:rsidR="00E067B7" w:rsidRDefault="00E067B7">
            <w:pPr>
              <w:pStyle w:val="a5"/>
              <w:shd w:val="clear" w:color="auto" w:fill="auto"/>
              <w:tabs>
                <w:tab w:val="left" w:pos="2371"/>
                <w:tab w:val="left" w:pos="4402"/>
              </w:tabs>
              <w:jc w:val="both"/>
            </w:pPr>
            <w:r>
              <w:rPr>
                <w:color w:val="000000"/>
              </w:rPr>
              <w:t>дорожных</w:t>
            </w:r>
            <w:r>
              <w:rPr>
                <w:color w:val="000000"/>
              </w:rPr>
              <w:tab/>
              <w:t>знаков;</w:t>
            </w:r>
            <w:r>
              <w:rPr>
                <w:color w:val="000000"/>
              </w:rPr>
              <w:tab/>
              <w:t>основной,</w:t>
            </w:r>
          </w:p>
          <w:p w14:paraId="59890047" w14:textId="77777777" w:rsidR="00E067B7" w:rsidRDefault="00E067B7">
            <w:pPr>
              <w:pStyle w:val="a5"/>
              <w:shd w:val="clear" w:color="auto" w:fill="auto"/>
              <w:tabs>
                <w:tab w:val="left" w:pos="734"/>
                <w:tab w:val="left" w:pos="2770"/>
                <w:tab w:val="left" w:pos="4248"/>
              </w:tabs>
              <w:jc w:val="both"/>
            </w:pPr>
            <w:r>
              <w:rPr>
                <w:color w:val="000000"/>
              </w:rPr>
              <w:t>предварительный, дублирующий, повторный знак; временные дорожные знаки; требования к</w:t>
            </w:r>
            <w:r>
              <w:rPr>
                <w:color w:val="000000"/>
              </w:rPr>
              <w:tab/>
              <w:t>расстановке</w:t>
            </w:r>
            <w:r>
              <w:rPr>
                <w:color w:val="000000"/>
              </w:rPr>
              <w:tab/>
              <w:t>знаков;</w:t>
            </w:r>
            <w:r>
              <w:rPr>
                <w:color w:val="000000"/>
              </w:rPr>
              <w:tab/>
              <w:t>назначение</w:t>
            </w:r>
          </w:p>
          <w:p w14:paraId="77DC9AED" w14:textId="77777777" w:rsidR="00E067B7" w:rsidRDefault="00E067B7">
            <w:pPr>
              <w:pStyle w:val="a5"/>
              <w:shd w:val="clear" w:color="auto" w:fill="auto"/>
              <w:tabs>
                <w:tab w:val="left" w:pos="2914"/>
                <w:tab w:val="left" w:pos="4349"/>
              </w:tabs>
              <w:jc w:val="both"/>
            </w:pPr>
            <w:r>
              <w:rPr>
                <w:color w:val="000000"/>
              </w:rPr>
              <w:t>предупреждающих знаков; порядок установки предупреждающих</w:t>
            </w:r>
            <w:r>
              <w:rPr>
                <w:color w:val="000000"/>
              </w:rPr>
              <w:tab/>
              <w:t>знаков</w:t>
            </w:r>
            <w:r>
              <w:rPr>
                <w:color w:val="000000"/>
              </w:rPr>
              <w:tab/>
              <w:t>различной</w:t>
            </w:r>
          </w:p>
          <w:p w14:paraId="65306EF4" w14:textId="77777777" w:rsidR="00E067B7" w:rsidRDefault="00E067B7">
            <w:pPr>
              <w:pStyle w:val="a5"/>
              <w:shd w:val="clear" w:color="auto" w:fill="auto"/>
              <w:tabs>
                <w:tab w:val="left" w:pos="2299"/>
                <w:tab w:val="left" w:pos="3864"/>
                <w:tab w:val="right" w:pos="5582"/>
              </w:tabs>
              <w:jc w:val="both"/>
            </w:pPr>
            <w:r>
              <w:rPr>
                <w:color w:val="000000"/>
              </w:rPr>
              <w:t>конфигурации;</w:t>
            </w:r>
            <w:r>
              <w:rPr>
                <w:color w:val="000000"/>
              </w:rPr>
              <w:tab/>
              <w:t>название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значение</w:t>
            </w:r>
          </w:p>
          <w:p w14:paraId="0E1D8666" w14:textId="77777777" w:rsidR="00E067B7" w:rsidRDefault="00E067B7">
            <w:pPr>
              <w:pStyle w:val="a5"/>
              <w:shd w:val="clear" w:color="auto" w:fill="auto"/>
              <w:tabs>
                <w:tab w:val="right" w:pos="5578"/>
              </w:tabs>
              <w:jc w:val="both"/>
            </w:pPr>
            <w:r>
              <w:rPr>
                <w:color w:val="000000"/>
              </w:rPr>
              <w:t>предупреждающих знаков; действия водителя при приближении к опасному участку дороги, обозначенному</w:t>
            </w:r>
            <w:r>
              <w:rPr>
                <w:color w:val="000000"/>
              </w:rPr>
              <w:tab/>
              <w:t>соответствующим</w:t>
            </w:r>
          </w:p>
          <w:p w14:paraId="1DB99EEB" w14:textId="77777777" w:rsidR="00E067B7" w:rsidRDefault="00E067B7">
            <w:pPr>
              <w:pStyle w:val="a5"/>
              <w:shd w:val="clear" w:color="auto" w:fill="auto"/>
              <w:tabs>
                <w:tab w:val="left" w:pos="638"/>
                <w:tab w:val="left" w:pos="2837"/>
                <w:tab w:val="right" w:pos="5582"/>
              </w:tabs>
              <w:jc w:val="both"/>
            </w:pPr>
            <w:r>
              <w:rPr>
                <w:color w:val="000000"/>
              </w:rPr>
              <w:t>предупреждающим знаком; назначение знаков приоритета; название, значение и порядок их установки; действия водителей в соответствии с</w:t>
            </w:r>
            <w:r>
              <w:rPr>
                <w:color w:val="000000"/>
              </w:rPr>
              <w:tab/>
              <w:t>требованиями</w:t>
            </w:r>
            <w:r>
              <w:rPr>
                <w:color w:val="000000"/>
              </w:rPr>
              <w:tab/>
              <w:t>знаков</w:t>
            </w:r>
            <w:r>
              <w:rPr>
                <w:color w:val="000000"/>
              </w:rPr>
              <w:tab/>
              <w:t>приоритета;</w:t>
            </w:r>
          </w:p>
          <w:p w14:paraId="7512691F" w14:textId="77777777" w:rsidR="00E067B7" w:rsidRDefault="00E067B7">
            <w:pPr>
              <w:pStyle w:val="a5"/>
              <w:shd w:val="clear" w:color="auto" w:fill="auto"/>
              <w:tabs>
                <w:tab w:val="left" w:pos="1800"/>
                <w:tab w:val="left" w:pos="2674"/>
                <w:tab w:val="left" w:pos="4373"/>
              </w:tabs>
              <w:jc w:val="both"/>
            </w:pPr>
            <w:r>
              <w:rPr>
                <w:color w:val="000000"/>
              </w:rPr>
              <w:t>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порядок</w:t>
            </w:r>
            <w:r>
              <w:rPr>
                <w:color w:val="000000"/>
              </w:rPr>
              <w:tab/>
              <w:t>установки</w:t>
            </w:r>
          </w:p>
          <w:p w14:paraId="5E57BC9A" w14:textId="77777777" w:rsidR="00E067B7" w:rsidRDefault="00E067B7">
            <w:pPr>
              <w:pStyle w:val="a5"/>
              <w:shd w:val="clear" w:color="auto" w:fill="auto"/>
              <w:tabs>
                <w:tab w:val="left" w:pos="2136"/>
              </w:tabs>
              <w:jc w:val="both"/>
            </w:pPr>
            <w:r>
              <w:rPr>
                <w:color w:val="000000"/>
              </w:rPr>
              <w:t>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</w:t>
            </w:r>
            <w:r>
              <w:rPr>
                <w:color w:val="000000"/>
              </w:rPr>
              <w:tab/>
              <w:t>предписывающих знаков;</w:t>
            </w:r>
          </w:p>
          <w:p w14:paraId="66EB40FA" w14:textId="77777777" w:rsidR="00E067B7" w:rsidRDefault="00E067B7">
            <w:pPr>
              <w:pStyle w:val="a5"/>
              <w:shd w:val="clear" w:color="auto" w:fill="auto"/>
              <w:tabs>
                <w:tab w:val="left" w:pos="1973"/>
                <w:tab w:val="right" w:pos="5573"/>
              </w:tabs>
              <w:jc w:val="both"/>
            </w:pPr>
            <w:r>
              <w:rPr>
                <w:color w:val="000000"/>
              </w:rPr>
              <w:t>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</w:t>
            </w:r>
            <w:r>
              <w:rPr>
                <w:color w:val="000000"/>
              </w:rPr>
              <w:tab/>
              <w:t>информационных</w:t>
            </w:r>
            <w:r>
              <w:rPr>
                <w:color w:val="000000"/>
              </w:rPr>
              <w:tab/>
              <w:t>знаков;</w:t>
            </w:r>
          </w:p>
          <w:p w14:paraId="6A289946" w14:textId="77777777" w:rsidR="00E067B7" w:rsidRDefault="00E067B7">
            <w:pPr>
              <w:pStyle w:val="a5"/>
              <w:shd w:val="clear" w:color="auto" w:fill="auto"/>
              <w:tabs>
                <w:tab w:val="left" w:pos="2136"/>
                <w:tab w:val="right" w:pos="5578"/>
              </w:tabs>
              <w:jc w:val="both"/>
            </w:pPr>
            <w:r>
              <w:rPr>
                <w:color w:val="000000"/>
              </w:rPr>
              <w:t>название, значение и порядок их установки; действия водителей в соответствии с требованиями</w:t>
            </w:r>
            <w:r>
              <w:rPr>
                <w:color w:val="000000"/>
              </w:rPr>
              <w:tab/>
              <w:t>информационных</w:t>
            </w:r>
            <w:r>
              <w:rPr>
                <w:color w:val="000000"/>
              </w:rPr>
              <w:tab/>
              <w:t>знаков;</w:t>
            </w:r>
          </w:p>
          <w:p w14:paraId="328D0632" w14:textId="77777777" w:rsidR="00E067B7" w:rsidRDefault="00E067B7">
            <w:pPr>
              <w:pStyle w:val="a5"/>
              <w:shd w:val="clear" w:color="auto" w:fill="auto"/>
              <w:tabs>
                <w:tab w:val="left" w:pos="2083"/>
                <w:tab w:val="right" w:pos="5582"/>
              </w:tabs>
              <w:jc w:val="both"/>
            </w:pPr>
            <w:r>
              <w:rPr>
                <w:color w:val="000000"/>
              </w:rPr>
              <w:t>назначение знаков сервиса; название, значение и порядок установки знаков сервиса; назначение</w:t>
            </w:r>
            <w:r>
              <w:rPr>
                <w:color w:val="000000"/>
              </w:rPr>
              <w:tab/>
              <w:t>знаков</w:t>
            </w:r>
            <w:r>
              <w:rPr>
                <w:color w:val="000000"/>
              </w:rPr>
              <w:tab/>
              <w:t>дополнительной</w:t>
            </w:r>
          </w:p>
          <w:p w14:paraId="673377FD" w14:textId="77777777" w:rsidR="00E067B7" w:rsidRDefault="00E067B7">
            <w:pPr>
              <w:pStyle w:val="a5"/>
              <w:shd w:val="clear" w:color="auto" w:fill="auto"/>
              <w:tabs>
                <w:tab w:val="left" w:pos="2021"/>
                <w:tab w:val="left" w:pos="3869"/>
                <w:tab w:val="right" w:pos="5582"/>
              </w:tabs>
              <w:jc w:val="both"/>
            </w:pP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ab/>
              <w:t>(табличек);</w:t>
            </w:r>
            <w:r>
              <w:rPr>
                <w:color w:val="000000"/>
              </w:rPr>
              <w:tab/>
              <w:t>название</w:t>
            </w:r>
            <w:r>
              <w:rPr>
                <w:color w:val="000000"/>
              </w:rPr>
              <w:tab/>
              <w:t>и</w:t>
            </w:r>
          </w:p>
          <w:p w14:paraId="3C8F1E38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взаимодействие их с другими знаками; действия водителей с учетом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87271B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F40BB4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1CA84" w14:textId="77777777" w:rsidR="00E067B7" w:rsidRDefault="00E067B7">
            <w:pPr>
              <w:rPr>
                <w:sz w:val="10"/>
                <w:szCs w:val="10"/>
              </w:rPr>
            </w:pPr>
          </w:p>
        </w:tc>
      </w:tr>
    </w:tbl>
    <w:p w14:paraId="1F189176" w14:textId="77777777" w:rsidR="00E067B7" w:rsidRDefault="00E067B7" w:rsidP="00E067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7413FE42" w14:textId="77777777" w:rsidTr="00E067B7">
        <w:trPr>
          <w:trHeight w:hRule="exact" w:val="413"/>
          <w:jc w:val="center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9129DF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lastRenderedPageBreak/>
              <w:t>знаков дополнительной информации.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0006DC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3BD856CF" w14:textId="77777777" w:rsidTr="00E067B7">
        <w:trPr>
          <w:trHeight w:hRule="exact" w:val="40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E3019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4. Дорожная разметка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80E51" w14:textId="77777777" w:rsidR="00E067B7" w:rsidRDefault="00E067B7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2A0E18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6B924C" w14:textId="77777777" w:rsidR="00E067B7" w:rsidRDefault="00E067B7">
            <w:pPr>
              <w:pStyle w:val="a5"/>
              <w:shd w:val="clear" w:color="auto" w:fill="auto"/>
              <w:ind w:firstLine="6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E067B7" w14:paraId="4E09AED0" w14:textId="77777777" w:rsidTr="00E067B7">
        <w:trPr>
          <w:trHeight w:hRule="exact" w:val="427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871DEF" w14:textId="77777777" w:rsidR="00E067B7" w:rsidRDefault="00E067B7">
            <w:pPr>
              <w:pStyle w:val="a5"/>
              <w:shd w:val="clear" w:color="auto" w:fill="auto"/>
              <w:tabs>
                <w:tab w:val="left" w:pos="2280"/>
                <w:tab w:val="right" w:pos="5582"/>
              </w:tabs>
              <w:jc w:val="both"/>
            </w:pPr>
            <w:r>
              <w:rPr>
                <w:color w:val="000000"/>
              </w:rPr>
              <w:t>Дорожная разметка и ее характеристики: значение разметки в общей системе организации</w:t>
            </w:r>
            <w:r>
              <w:rPr>
                <w:color w:val="000000"/>
              </w:rPr>
              <w:tab/>
              <w:t>дорожного</w:t>
            </w:r>
            <w:r>
              <w:rPr>
                <w:color w:val="000000"/>
              </w:rPr>
              <w:tab/>
              <w:t>движения,</w:t>
            </w:r>
          </w:p>
          <w:p w14:paraId="5B9458C0" w14:textId="77777777" w:rsidR="00E067B7" w:rsidRDefault="00E067B7">
            <w:pPr>
              <w:pStyle w:val="a5"/>
              <w:shd w:val="clear" w:color="auto" w:fill="auto"/>
              <w:tabs>
                <w:tab w:val="left" w:pos="643"/>
                <w:tab w:val="left" w:pos="1402"/>
                <w:tab w:val="right" w:pos="5582"/>
              </w:tabs>
              <w:jc w:val="both"/>
            </w:pPr>
            <w:r>
              <w:rPr>
                <w:color w:val="000000"/>
              </w:rPr>
              <w:t>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</w:t>
            </w:r>
            <w:r>
              <w:rPr>
                <w:color w:val="000000"/>
              </w:rPr>
              <w:tab/>
              <w:t>ее</w:t>
            </w:r>
            <w:r>
              <w:rPr>
                <w:color w:val="000000"/>
              </w:rPr>
              <w:tab/>
              <w:t>требованиями;</w:t>
            </w:r>
            <w:r>
              <w:rPr>
                <w:color w:val="000000"/>
              </w:rPr>
              <w:tab/>
              <w:t>взаимодействие</w:t>
            </w:r>
          </w:p>
          <w:p w14:paraId="651DB290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горизонтальной разметки с дорожными знаками; назначение вертикальной разметки; цвет и условия применения вертикальной разметки.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81EF8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A8F613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F4F28C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60678C8D" w14:textId="77777777" w:rsidTr="00E067B7">
        <w:trPr>
          <w:trHeight w:hRule="exact" w:val="40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4461D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5. Регулирование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82BD99" w14:textId="77777777" w:rsidR="00E067B7" w:rsidRDefault="00E067B7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B0621C" w14:textId="77777777" w:rsidR="00E067B7" w:rsidRDefault="00E067B7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B0A99C" w14:textId="77777777" w:rsidR="00E067B7" w:rsidRDefault="00E067B7">
            <w:pPr>
              <w:pStyle w:val="a5"/>
              <w:shd w:val="clear" w:color="auto" w:fill="auto"/>
              <w:ind w:firstLine="6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E067B7" w14:paraId="4AAEAA7A" w14:textId="77777777" w:rsidTr="00E067B7">
        <w:trPr>
          <w:trHeight w:hRule="exact" w:val="620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87F6FA" w14:textId="77777777" w:rsidR="00E067B7" w:rsidRDefault="00E067B7">
            <w:pPr>
              <w:pStyle w:val="a5"/>
              <w:shd w:val="clear" w:color="auto" w:fill="auto"/>
              <w:tabs>
                <w:tab w:val="left" w:pos="2779"/>
                <w:tab w:val="right" w:pos="5587"/>
              </w:tabs>
              <w:ind w:firstLine="560"/>
              <w:jc w:val="both"/>
            </w:pPr>
            <w:r>
              <w:rPr>
                <w:color w:val="000000"/>
              </w:rPr>
              <w:t>Регулирование дорожного движения: средства регулирования дорожного движения; значение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</w:t>
            </w:r>
            <w:r>
              <w:rPr>
                <w:color w:val="000000"/>
              </w:rPr>
              <w:tab/>
              <w:t>движения</w:t>
            </w:r>
            <w:r>
              <w:rPr>
                <w:color w:val="000000"/>
              </w:rPr>
              <w:tab/>
              <w:t>через</w:t>
            </w:r>
          </w:p>
          <w:p w14:paraId="1E1ADB65" w14:textId="77777777" w:rsidR="00E067B7" w:rsidRDefault="00E067B7">
            <w:pPr>
              <w:pStyle w:val="a5"/>
              <w:shd w:val="clear" w:color="auto" w:fill="auto"/>
              <w:tabs>
                <w:tab w:val="left" w:pos="2770"/>
                <w:tab w:val="right" w:pos="5587"/>
              </w:tabs>
              <w:jc w:val="both"/>
            </w:pPr>
            <w:r>
              <w:rPr>
                <w:color w:val="000000"/>
              </w:rPr>
              <w:t>железнодорожные</w:t>
            </w:r>
            <w:r>
              <w:rPr>
                <w:color w:val="000000"/>
              </w:rPr>
              <w:tab/>
              <w:t>переезды;</w:t>
            </w:r>
            <w:r>
              <w:rPr>
                <w:color w:val="000000"/>
              </w:rPr>
              <w:tab/>
              <w:t>значение</w:t>
            </w:r>
          </w:p>
          <w:p w14:paraId="075F6DDD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6654A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68B5F4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192509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728AC0F9" w14:textId="77777777" w:rsidTr="00E067B7">
        <w:trPr>
          <w:trHeight w:hRule="exact" w:val="105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CEECDA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6. Порядок движения и расположение транспортных средств на проезжей части, остановка и стоянка 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13B92" w14:textId="77777777" w:rsidR="00E067B7" w:rsidRDefault="00E067B7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6F161" w14:textId="77777777" w:rsidR="00E067B7" w:rsidRDefault="00E067B7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70FED" w14:textId="77777777" w:rsidR="00E067B7" w:rsidRDefault="00E067B7">
            <w:pPr>
              <w:pStyle w:val="a5"/>
              <w:shd w:val="clear" w:color="auto" w:fill="auto"/>
              <w:ind w:firstLine="6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E067B7" w14:paraId="1031664E" w14:textId="77777777" w:rsidTr="00E067B7">
        <w:trPr>
          <w:trHeight w:hRule="exact" w:val="138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1A1468" w14:textId="77777777" w:rsidR="00E067B7" w:rsidRDefault="00E067B7">
            <w:pPr>
              <w:pStyle w:val="a5"/>
              <w:shd w:val="clear" w:color="auto" w:fill="auto"/>
              <w:tabs>
                <w:tab w:val="left" w:pos="2774"/>
                <w:tab w:val="left" w:pos="4339"/>
                <w:tab w:val="left" w:pos="5448"/>
              </w:tabs>
              <w:ind w:firstLine="560"/>
              <w:jc w:val="both"/>
            </w:pPr>
            <w:r>
              <w:rPr>
                <w:color w:val="000000"/>
              </w:rPr>
              <w:t>Порядок движения и расположение транспортных средств на проезжей части: предупреждающие</w:t>
            </w:r>
            <w:r>
              <w:rPr>
                <w:color w:val="000000"/>
              </w:rPr>
              <w:tab/>
              <w:t>сигналы;</w:t>
            </w:r>
            <w:r>
              <w:rPr>
                <w:color w:val="000000"/>
              </w:rPr>
              <w:tab/>
              <w:t>виды</w:t>
            </w:r>
            <w:r>
              <w:rPr>
                <w:color w:val="000000"/>
              </w:rPr>
              <w:tab/>
              <w:t>и</w:t>
            </w:r>
          </w:p>
          <w:p w14:paraId="138DAEAE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назначение сигналов; правила подачи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72F4F8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2CAAED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4853" w14:textId="77777777" w:rsidR="00E067B7" w:rsidRDefault="00E067B7">
            <w:pPr>
              <w:rPr>
                <w:sz w:val="10"/>
                <w:szCs w:val="10"/>
              </w:rPr>
            </w:pPr>
          </w:p>
        </w:tc>
      </w:tr>
    </w:tbl>
    <w:p w14:paraId="522E831F" w14:textId="77777777" w:rsidR="00E067B7" w:rsidRDefault="00E067B7" w:rsidP="00E067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6003BCB4" w14:textId="77777777" w:rsidTr="00E067B7">
        <w:trPr>
          <w:trHeight w:hRule="exact" w:val="142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690C5C" w14:textId="77777777" w:rsidR="00E067B7" w:rsidRDefault="00E067B7">
            <w:pPr>
              <w:pStyle w:val="a5"/>
              <w:shd w:val="clear" w:color="auto" w:fill="auto"/>
              <w:tabs>
                <w:tab w:val="left" w:pos="1656"/>
                <w:tab w:val="left" w:pos="2923"/>
                <w:tab w:val="left" w:pos="4426"/>
              </w:tabs>
              <w:jc w:val="both"/>
            </w:pPr>
            <w:r>
              <w:rPr>
                <w:color w:val="000000"/>
              </w:rPr>
              <w:lastRenderedPageBreak/>
              <w:t>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</w:t>
            </w:r>
            <w:r>
              <w:rPr>
                <w:color w:val="000000"/>
              </w:rPr>
              <w:tab/>
              <w:t>части;</w:t>
            </w:r>
            <w:r>
              <w:rPr>
                <w:color w:val="000000"/>
              </w:rPr>
              <w:tab/>
              <w:t>порядок</w:t>
            </w:r>
            <w:r>
              <w:rPr>
                <w:color w:val="000000"/>
              </w:rPr>
              <w:tab/>
              <w:t>движения</w:t>
            </w:r>
          </w:p>
          <w:p w14:paraId="220C05EF" w14:textId="77777777" w:rsidR="00E067B7" w:rsidRDefault="00E067B7">
            <w:pPr>
              <w:pStyle w:val="a5"/>
              <w:shd w:val="clear" w:color="auto" w:fill="auto"/>
              <w:tabs>
                <w:tab w:val="left" w:pos="2414"/>
                <w:tab w:val="right" w:pos="5592"/>
              </w:tabs>
              <w:jc w:val="both"/>
            </w:pPr>
            <w:r>
              <w:rPr>
                <w:color w:val="000000"/>
              </w:rPr>
              <w:t>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тротуарам-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</w:t>
            </w:r>
            <w:r>
              <w:rPr>
                <w:color w:val="000000"/>
              </w:rPr>
              <w:tab/>
              <w:t>средств;</w:t>
            </w:r>
            <w:r>
              <w:rPr>
                <w:color w:val="000000"/>
              </w:rPr>
              <w:tab/>
              <w:t>пересечение</w:t>
            </w:r>
          </w:p>
          <w:p w14:paraId="424C5380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2C3FC1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9671F5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893C" w14:textId="77777777" w:rsidR="00E067B7" w:rsidRDefault="00E067B7">
            <w:pPr>
              <w:rPr>
                <w:sz w:val="10"/>
                <w:szCs w:val="10"/>
              </w:rPr>
            </w:pPr>
          </w:p>
        </w:tc>
      </w:tr>
    </w:tbl>
    <w:p w14:paraId="0A6B338A" w14:textId="77777777" w:rsidR="00E067B7" w:rsidRDefault="00E067B7" w:rsidP="00E067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49E6DCDC" w14:textId="77777777" w:rsidTr="00E067B7">
        <w:trPr>
          <w:trHeight w:hRule="exact" w:val="975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A4E90F" w14:textId="77777777" w:rsidR="00E067B7" w:rsidRDefault="00E067B7">
            <w:pPr>
              <w:pStyle w:val="a5"/>
              <w:shd w:val="clear" w:color="auto" w:fill="auto"/>
              <w:tabs>
                <w:tab w:val="left" w:pos="3864"/>
              </w:tabs>
              <w:jc w:val="both"/>
            </w:pPr>
            <w:r>
              <w:rPr>
                <w:color w:val="000000"/>
              </w:rPr>
              <w:lastRenderedPageBreak/>
              <w:t>обучающему, обучаемому и механическому транспортному средству,</w:t>
            </w:r>
            <w:r>
              <w:rPr>
                <w:color w:val="000000"/>
              </w:rPr>
              <w:tab/>
              <w:t>на котором</w:t>
            </w:r>
          </w:p>
          <w:p w14:paraId="4A8DB991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проводится обучение; дороги и места, где запрещается учебная: езда; дополнительные требования к движению велосипедов, мопедов, гужевых повозок, а также прогону животных; ответственность водителей за нарушение порядка движения и расположение транспортных средств на проезжей части. Решение ситуационных задач.</w:t>
            </w:r>
          </w:p>
          <w:p w14:paraId="3A14D6B4" w14:textId="77777777" w:rsidR="00E067B7" w:rsidRDefault="00E067B7">
            <w:pPr>
              <w:pStyle w:val="a5"/>
              <w:shd w:val="clear" w:color="auto" w:fill="auto"/>
              <w:tabs>
                <w:tab w:val="left" w:pos="1546"/>
                <w:tab w:val="left" w:pos="3240"/>
                <w:tab w:val="left" w:pos="3893"/>
                <w:tab w:val="left" w:pos="5318"/>
              </w:tabs>
              <w:ind w:firstLine="560"/>
              <w:jc w:val="both"/>
            </w:pPr>
            <w:r>
              <w:rPr>
                <w:color w:val="000000"/>
              </w:rPr>
      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</w:t>
            </w:r>
            <w:r>
              <w:rPr>
                <w:color w:val="000000"/>
              </w:rPr>
              <w:tab/>
              <w:t>остановка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стоянка</w:t>
            </w:r>
            <w:r>
              <w:rPr>
                <w:color w:val="000000"/>
              </w:rPr>
              <w:tab/>
              <w:t>на</w:t>
            </w:r>
          </w:p>
          <w:p w14:paraId="4C7D87DD" w14:textId="77777777" w:rsidR="00E067B7" w:rsidRDefault="00E067B7">
            <w:pPr>
              <w:pStyle w:val="a5"/>
              <w:shd w:val="clear" w:color="auto" w:fill="auto"/>
              <w:tabs>
                <w:tab w:val="left" w:pos="706"/>
                <w:tab w:val="left" w:pos="1997"/>
                <w:tab w:val="left" w:pos="2861"/>
                <w:tab w:val="left" w:pos="5448"/>
              </w:tabs>
              <w:jc w:val="both"/>
            </w:pPr>
            <w:r>
              <w:rPr>
                <w:color w:val="000000"/>
              </w:rPr>
              <w:t>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</w:t>
            </w:r>
            <w:r>
              <w:rPr>
                <w:color w:val="000000"/>
              </w:rPr>
              <w:tab/>
              <w:t>также</w:t>
            </w:r>
            <w:r>
              <w:rPr>
                <w:color w:val="000000"/>
              </w:rPr>
              <w:tab/>
              <w:t>на.</w:t>
            </w:r>
            <w:r>
              <w:rPr>
                <w:color w:val="000000"/>
              </w:rPr>
              <w:tab/>
              <w:t>автомагистралях</w:t>
            </w:r>
            <w:r>
              <w:rPr>
                <w:color w:val="000000"/>
              </w:rPr>
              <w:tab/>
              <w:t>и</w:t>
            </w:r>
          </w:p>
          <w:p w14:paraId="06D20646" w14:textId="77777777" w:rsidR="00E067B7" w:rsidRDefault="00E067B7">
            <w:pPr>
              <w:pStyle w:val="a5"/>
              <w:shd w:val="clear" w:color="auto" w:fill="auto"/>
              <w:tabs>
                <w:tab w:val="left" w:pos="2794"/>
                <w:tab w:val="right" w:pos="5602"/>
              </w:tabs>
              <w:jc w:val="both"/>
            </w:pPr>
            <w:r>
              <w:rPr>
                <w:color w:val="000000"/>
              </w:rPr>
              <w:t>железнодорожных</w:t>
            </w:r>
            <w:r>
              <w:rPr>
                <w:color w:val="000000"/>
              </w:rPr>
              <w:tab/>
              <w:t>переездах;</w:t>
            </w:r>
            <w:r>
              <w:rPr>
                <w:color w:val="000000"/>
              </w:rPr>
              <w:tab/>
              <w:t>правила</w:t>
            </w:r>
          </w:p>
          <w:p w14:paraId="42476EDE" w14:textId="77777777" w:rsidR="00E067B7" w:rsidRDefault="00E067B7">
            <w:pPr>
              <w:pStyle w:val="a5"/>
              <w:shd w:val="clear" w:color="auto" w:fill="auto"/>
              <w:tabs>
                <w:tab w:val="left" w:pos="1733"/>
                <w:tab w:val="left" w:pos="3950"/>
                <w:tab w:val="right" w:pos="5602"/>
              </w:tabs>
              <w:jc w:val="both"/>
            </w:pPr>
            <w:r>
              <w:rPr>
                <w:color w:val="000000"/>
              </w:rPr>
              <w:t>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</w:t>
            </w:r>
            <w:r>
              <w:rPr>
                <w:color w:val="000000"/>
              </w:rPr>
              <w:tab/>
              <w:t>транспортных</w:t>
            </w:r>
            <w:r>
              <w:rPr>
                <w:color w:val="000000"/>
              </w:rPr>
              <w:tab/>
              <w:t>средств</w:t>
            </w:r>
            <w:r>
              <w:rPr>
                <w:color w:val="000000"/>
              </w:rPr>
              <w:tab/>
              <w:t>за</w:t>
            </w:r>
          </w:p>
          <w:p w14:paraId="49750068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нарушение правил остановки и стоянки. Решение ситуационных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D73BE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6E1152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B53B4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1A787E4E" w14:textId="77777777" w:rsidTr="00E067B7">
        <w:trPr>
          <w:trHeight w:hRule="exact" w:val="40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3ADCD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7. Проезд перекрестков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1F6F0E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46745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2A8D39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067B7" w14:paraId="632DA7C6" w14:textId="77777777" w:rsidTr="00E067B7">
        <w:trPr>
          <w:trHeight w:hRule="exact" w:val="428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922B76" w14:textId="77777777" w:rsidR="00E067B7" w:rsidRDefault="00E067B7">
            <w:pPr>
              <w:pStyle w:val="a5"/>
              <w:shd w:val="clear" w:color="auto" w:fill="auto"/>
              <w:tabs>
                <w:tab w:val="left" w:pos="1512"/>
                <w:tab w:val="left" w:pos="3226"/>
                <w:tab w:val="left" w:pos="4061"/>
              </w:tabs>
              <w:ind w:firstLine="560"/>
              <w:jc w:val="both"/>
            </w:pPr>
            <w:r>
              <w:rPr>
                <w:color w:val="000000"/>
              </w:rPr>
              <w:t>Проезд перекрестков: общие правила проезда перекрестков; преимущества трамвая на перекрестке; регулируемые перекрестки; правила, проезда, регулируемых перекрестков; порядок</w:t>
            </w:r>
            <w:r>
              <w:rPr>
                <w:color w:val="000000"/>
              </w:rPr>
              <w:tab/>
              <w:t>движения</w:t>
            </w:r>
            <w:r>
              <w:rPr>
                <w:color w:val="000000"/>
              </w:rPr>
              <w:tab/>
              <w:t>по</w:t>
            </w:r>
            <w:r>
              <w:rPr>
                <w:color w:val="000000"/>
              </w:rPr>
              <w:tab/>
              <w:t>перекрестку,</w:t>
            </w:r>
          </w:p>
          <w:p w14:paraId="519A1F63" w14:textId="77777777" w:rsidR="00E067B7" w:rsidRDefault="00E067B7">
            <w:pPr>
              <w:pStyle w:val="a5"/>
              <w:shd w:val="clear" w:color="auto" w:fill="auto"/>
              <w:tabs>
                <w:tab w:val="left" w:pos="2947"/>
                <w:tab w:val="left" w:pos="5472"/>
              </w:tabs>
              <w:jc w:val="both"/>
            </w:pPr>
            <w:r>
              <w:rPr>
                <w:color w:val="000000"/>
              </w:rPr>
              <w:t>регулируемому</w:t>
            </w:r>
            <w:r>
              <w:rPr>
                <w:color w:val="000000"/>
              </w:rPr>
              <w:tab/>
              <w:t>светофором</w:t>
            </w:r>
            <w:r>
              <w:rPr>
                <w:color w:val="000000"/>
              </w:rPr>
              <w:tab/>
              <w:t>с</w:t>
            </w:r>
          </w:p>
          <w:p w14:paraId="20B30AC8" w14:textId="77777777" w:rsidR="00E067B7" w:rsidRDefault="00E067B7">
            <w:pPr>
              <w:pStyle w:val="a5"/>
              <w:shd w:val="clear" w:color="auto" w:fill="auto"/>
              <w:tabs>
                <w:tab w:val="left" w:pos="2626"/>
                <w:tab w:val="left" w:pos="4666"/>
              </w:tabs>
              <w:jc w:val="both"/>
            </w:pPr>
            <w:r>
              <w:rPr>
                <w:color w:val="000000"/>
              </w:rPr>
              <w:t>дополнительными секциями; нерегулируемые перекрестки;</w:t>
            </w:r>
            <w:r>
              <w:rPr>
                <w:color w:val="000000"/>
              </w:rPr>
              <w:tab/>
              <w:t>правила</w:t>
            </w:r>
            <w:r>
              <w:rPr>
                <w:color w:val="000000"/>
              </w:rPr>
              <w:tab/>
              <w:t>проезда</w:t>
            </w:r>
          </w:p>
          <w:p w14:paraId="0FB17120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DA3A1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8B2A83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AA0F5" w14:textId="77777777" w:rsidR="00E067B7" w:rsidRDefault="00E067B7">
            <w:pPr>
              <w:rPr>
                <w:sz w:val="10"/>
                <w:szCs w:val="10"/>
              </w:rPr>
            </w:pPr>
          </w:p>
        </w:tc>
      </w:tr>
    </w:tbl>
    <w:p w14:paraId="698A4FC9" w14:textId="77777777" w:rsidR="00E067B7" w:rsidRDefault="00E067B7" w:rsidP="00E067B7">
      <w:pPr>
        <w:widowControl/>
        <w:sectPr w:rsidR="00E067B7">
          <w:pgSz w:w="11900" w:h="16840"/>
          <w:pgMar w:top="1038" w:right="557" w:bottom="542" w:left="1614" w:header="0" w:footer="114" w:gutter="0"/>
          <w:pgNumType w:start="2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2325EBA2" w14:textId="77777777" w:rsidTr="00E067B7">
        <w:trPr>
          <w:trHeight w:hRule="exact" w:val="20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23D1B2" w14:textId="77777777" w:rsidR="00E067B7" w:rsidRDefault="00E067B7">
            <w:pPr>
              <w:pStyle w:val="a5"/>
              <w:shd w:val="clear" w:color="auto" w:fill="auto"/>
              <w:tabs>
                <w:tab w:val="left" w:pos="2328"/>
                <w:tab w:val="left" w:pos="4147"/>
              </w:tabs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определить наличие покрытия на дороге (темное время суток, грязь, снег) и при отсутствии</w:t>
            </w:r>
            <w:r>
              <w:rPr>
                <w:color w:val="000000"/>
              </w:rPr>
              <w:tab/>
              <w:t>знаков</w:t>
            </w:r>
            <w:r>
              <w:rPr>
                <w:color w:val="000000"/>
              </w:rPr>
              <w:tab/>
              <w:t>приоритета;</w:t>
            </w:r>
          </w:p>
          <w:p w14:paraId="4B308749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ответственность водителей за нарушение правил проезда перекрестков. Решение ситуационных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2CB78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048D2B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A8648B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0E65E230" w14:textId="77777777" w:rsidTr="00E067B7">
        <w:trPr>
          <w:trHeight w:hRule="exact" w:val="105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CD761B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8.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88B86" w14:textId="77777777" w:rsidR="00E067B7" w:rsidRDefault="00E067B7">
            <w:pPr>
              <w:pStyle w:val="a5"/>
              <w:shd w:val="clear" w:color="auto" w:fill="auto"/>
              <w:ind w:firstLine="620"/>
            </w:pPr>
            <w:r>
              <w:rPr>
                <w:color w:val="00000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D89D8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DF391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067B7" w14:paraId="5F4A8BE8" w14:textId="77777777" w:rsidTr="00E067B7">
        <w:trPr>
          <w:trHeight w:hRule="exact" w:val="845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A2FD1D" w14:textId="77777777" w:rsidR="00E067B7" w:rsidRDefault="00E067B7">
            <w:pPr>
              <w:pStyle w:val="a5"/>
              <w:shd w:val="clear" w:color="auto" w:fill="auto"/>
              <w:tabs>
                <w:tab w:val="left" w:pos="1512"/>
                <w:tab w:val="left" w:pos="4075"/>
              </w:tabs>
              <w:ind w:firstLine="560"/>
              <w:jc w:val="both"/>
            </w:pPr>
            <w:r>
              <w:rPr>
                <w:color w:val="000000"/>
              </w:rPr>
              <w:t>Проезд пешеходных переходов, мест остановок маршрутных транспортных средств и железнодорожных переездов: правила проезда</w:t>
            </w:r>
            <w:r>
              <w:rPr>
                <w:color w:val="000000"/>
              </w:rPr>
              <w:tab/>
              <w:t>нерегулируемых</w:t>
            </w:r>
            <w:r>
              <w:rPr>
                <w:color w:val="000000"/>
              </w:rPr>
              <w:tab/>
              <w:t>пешеходных</w:t>
            </w:r>
          </w:p>
          <w:p w14:paraId="08D52BCA" w14:textId="77777777" w:rsidR="00E067B7" w:rsidRDefault="00E067B7">
            <w:pPr>
              <w:pStyle w:val="a5"/>
              <w:shd w:val="clear" w:color="auto" w:fill="auto"/>
              <w:tabs>
                <w:tab w:val="left" w:pos="2894"/>
                <w:tab w:val="left" w:pos="4714"/>
              </w:tabs>
              <w:jc w:val="both"/>
            </w:pPr>
            <w:r>
              <w:rPr>
                <w:color w:val="000000"/>
              </w:rPr>
              <w:t>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детей",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</w:t>
            </w:r>
            <w:r>
              <w:rPr>
                <w:color w:val="000000"/>
              </w:rPr>
              <w:tab/>
              <w:t>переезде;</w:t>
            </w:r>
            <w:r>
              <w:rPr>
                <w:color w:val="000000"/>
              </w:rPr>
              <w:tab/>
              <w:t>случаи,</w:t>
            </w:r>
          </w:p>
          <w:p w14:paraId="74FD875F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требующие согласования условий движения через переезд с начальником дистанции пути железной дороги; ответственность водителей за нарушение правил проезда пешеходных переходов, мест остановок маршрутных транспортных средств и железнодорожных переездов. Решение ситуационных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F410C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AF34D0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89E607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0CCBBC6F" w14:textId="77777777" w:rsidTr="00E067B7">
        <w:trPr>
          <w:trHeight w:hRule="exact" w:val="73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E63CAA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9. Буксировка транспортных средств, перевозка людей и грузов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2297D" w14:textId="77777777" w:rsidR="00E067B7" w:rsidRDefault="00E067B7">
            <w:pPr>
              <w:pStyle w:val="a5"/>
              <w:shd w:val="clear" w:color="auto" w:fill="auto"/>
              <w:ind w:firstLine="620"/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E712E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8EA91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067B7" w14:paraId="2AD8533D" w14:textId="77777777" w:rsidTr="00E067B7">
        <w:trPr>
          <w:trHeight w:hRule="exact" w:val="20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089642" w14:textId="77777777" w:rsidR="00E067B7" w:rsidRDefault="00E067B7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795B11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A73CAB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4D62" w14:textId="77777777" w:rsidR="00E067B7" w:rsidRDefault="00E067B7">
            <w:pPr>
              <w:rPr>
                <w:sz w:val="10"/>
                <w:szCs w:val="10"/>
              </w:rPr>
            </w:pPr>
          </w:p>
        </w:tc>
      </w:tr>
    </w:tbl>
    <w:p w14:paraId="47FE0C33" w14:textId="77777777" w:rsidR="00E067B7" w:rsidRDefault="00E067B7" w:rsidP="00E067B7">
      <w:pPr>
        <w:widowControl/>
        <w:sectPr w:rsidR="00E067B7">
          <w:pgSz w:w="11900" w:h="16840"/>
          <w:pgMar w:top="1038" w:right="557" w:bottom="542" w:left="1614" w:header="0" w:footer="114" w:gutter="0"/>
          <w:pgNumType w:start="22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2F314F99" w14:textId="77777777" w:rsidTr="00E067B7">
        <w:trPr>
          <w:trHeight w:hRule="exact" w:val="428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26CD7A" w14:textId="77777777" w:rsidR="00E067B7" w:rsidRDefault="00E067B7">
            <w:pPr>
              <w:pStyle w:val="a5"/>
              <w:shd w:val="clear" w:color="auto" w:fill="auto"/>
              <w:tabs>
                <w:tab w:val="left" w:pos="2338"/>
                <w:tab w:val="left" w:pos="4056"/>
              </w:tabs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</w:t>
            </w:r>
            <w:r>
              <w:rPr>
                <w:color w:val="000000"/>
              </w:rPr>
              <w:tab/>
              <w:t>средства;</w:t>
            </w:r>
            <w:r>
              <w:rPr>
                <w:color w:val="000000"/>
              </w:rPr>
              <w:tab/>
              <w:t>обозначение</w:t>
            </w:r>
          </w:p>
          <w:p w14:paraId="03A5B011" w14:textId="77777777" w:rsidR="00E067B7" w:rsidRDefault="00E067B7">
            <w:pPr>
              <w:pStyle w:val="a5"/>
              <w:shd w:val="clear" w:color="auto" w:fill="auto"/>
              <w:tabs>
                <w:tab w:val="left" w:pos="2515"/>
                <w:tab w:val="left" w:pos="4421"/>
              </w:tabs>
              <w:jc w:val="both"/>
            </w:pPr>
            <w:r>
              <w:rPr>
                <w:color w:val="000000"/>
              </w:rPr>
              <w:t>перевозимого груза; случаи, требующие согласования</w:t>
            </w:r>
            <w:r>
              <w:rPr>
                <w:color w:val="000000"/>
              </w:rPr>
              <w:tab/>
              <w:t>условий</w:t>
            </w:r>
            <w:r>
              <w:rPr>
                <w:color w:val="000000"/>
              </w:rPr>
              <w:tab/>
              <w:t>движения</w:t>
            </w:r>
          </w:p>
          <w:p w14:paraId="066041A3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транспортных средств с Госавтоинспекцией.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2CC4D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2487C2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78D286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7DDD7364" w14:textId="77777777" w:rsidTr="00E067B7">
        <w:trPr>
          <w:trHeight w:hRule="exact" w:val="40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77029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Практическое занятие по темам 6 - 9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2684A0" w14:textId="77777777" w:rsidR="00E067B7" w:rsidRDefault="00E067B7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BABCA5" w14:textId="77777777" w:rsidR="00E067B7" w:rsidRDefault="00E067B7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E413EE" w14:textId="77777777" w:rsidR="00E067B7" w:rsidRDefault="00E067B7">
            <w:pPr>
              <w:pStyle w:val="a5"/>
              <w:shd w:val="clear" w:color="auto" w:fill="auto"/>
              <w:ind w:firstLine="58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E067B7" w14:paraId="72A4D22F" w14:textId="77777777" w:rsidTr="00E067B7">
        <w:trPr>
          <w:trHeight w:hRule="exact" w:val="137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A0ACAE" w14:textId="77777777" w:rsidR="00E067B7" w:rsidRDefault="00E067B7">
            <w:pPr>
              <w:pStyle w:val="a5"/>
              <w:shd w:val="clear" w:color="auto" w:fill="auto"/>
              <w:tabs>
                <w:tab w:val="left" w:pos="5477"/>
              </w:tabs>
              <w:jc w:val="both"/>
            </w:pPr>
            <w:r>
              <w:rPr>
                <w:color w:val="000000"/>
              </w:rPr>
              <w:t>Анализ причин возникновения типичных дорожно-транспортных происшествий</w:t>
            </w:r>
            <w:r>
              <w:rPr>
                <w:color w:val="000000"/>
              </w:rPr>
              <w:tab/>
              <w:t>с</w:t>
            </w:r>
          </w:p>
          <w:p w14:paraId="360D51AC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использованием технических средств, макетов и учебных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311BF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C9331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7B198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0E10C41B" w14:textId="77777777" w:rsidTr="00E067B7">
        <w:trPr>
          <w:trHeight w:hRule="exact" w:val="73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0373B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10. Порядок использования внешних световых приборов и звуковых сигналов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3AA79" w14:textId="77777777" w:rsidR="00E067B7" w:rsidRDefault="00E067B7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FCE35" w14:textId="77777777" w:rsidR="00E067B7" w:rsidRDefault="00E067B7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69077" w14:textId="77777777" w:rsidR="00E067B7" w:rsidRDefault="00E067B7">
            <w:pPr>
              <w:pStyle w:val="a5"/>
              <w:shd w:val="clear" w:color="auto" w:fill="auto"/>
              <w:ind w:firstLine="58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E067B7" w14:paraId="0C5C581B" w14:textId="77777777" w:rsidTr="00E067B7">
        <w:trPr>
          <w:trHeight w:hRule="exact" w:val="555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3FECFE" w14:textId="77777777" w:rsidR="00E067B7" w:rsidRDefault="00E067B7">
            <w:pPr>
              <w:pStyle w:val="a5"/>
              <w:shd w:val="clear" w:color="auto" w:fill="auto"/>
              <w:tabs>
                <w:tab w:val="left" w:pos="2192"/>
                <w:tab w:val="left" w:pos="4563"/>
              </w:tabs>
              <w:ind w:firstLine="560"/>
            </w:pP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ab/>
              <w:t>использования</w:t>
            </w:r>
            <w:r>
              <w:rPr>
                <w:color w:val="000000"/>
              </w:rPr>
              <w:tab/>
              <w:t>внешних</w:t>
            </w:r>
          </w:p>
          <w:p w14:paraId="13739F8F" w14:textId="77777777" w:rsidR="00E067B7" w:rsidRDefault="00E067B7">
            <w:pPr>
              <w:pStyle w:val="a5"/>
              <w:shd w:val="clear" w:color="auto" w:fill="auto"/>
              <w:tabs>
                <w:tab w:val="left" w:pos="1579"/>
                <w:tab w:val="left" w:pos="3173"/>
                <w:tab w:val="left" w:pos="4128"/>
              </w:tabs>
              <w:jc w:val="both"/>
            </w:pPr>
            <w:r>
              <w:rPr>
                <w:color w:val="000000"/>
              </w:rPr>
              <w:t>световых приборов и звуковых сигналов: правила использования внешних световых приборов в различных условиях движения; действия</w:t>
            </w:r>
            <w:r>
              <w:rPr>
                <w:color w:val="000000"/>
              </w:rPr>
              <w:tab/>
              <w:t>водителя</w:t>
            </w:r>
            <w:r>
              <w:rPr>
                <w:color w:val="000000"/>
              </w:rPr>
              <w:tab/>
              <w:t>при</w:t>
            </w:r>
            <w:r>
              <w:rPr>
                <w:color w:val="000000"/>
              </w:rPr>
              <w:tab/>
              <w:t>ослеплении;</w:t>
            </w:r>
          </w:p>
          <w:p w14:paraId="55BCF386" w14:textId="77777777" w:rsidR="00E067B7" w:rsidRDefault="00E067B7">
            <w:pPr>
              <w:pStyle w:val="a5"/>
              <w:shd w:val="clear" w:color="auto" w:fill="auto"/>
              <w:tabs>
                <w:tab w:val="center" w:pos="2659"/>
                <w:tab w:val="right" w:pos="5582"/>
              </w:tabs>
              <w:jc w:val="both"/>
            </w:pPr>
            <w:r>
              <w:rPr>
                <w:color w:val="000000"/>
              </w:rPr>
              <w:t>обозначение транспортного средства при остановке и стоянке в темное время суток на неосвещенных участках дорог, а также в условиях</w:t>
            </w:r>
            <w:r>
              <w:rPr>
                <w:color w:val="000000"/>
              </w:rPr>
              <w:tab/>
              <w:t>недостаточной</w:t>
            </w:r>
            <w:r>
              <w:rPr>
                <w:color w:val="000000"/>
              </w:rPr>
              <w:tab/>
              <w:t>видимости;</w:t>
            </w:r>
          </w:p>
          <w:p w14:paraId="4CD73136" w14:textId="77777777" w:rsidR="00E067B7" w:rsidRDefault="00E067B7">
            <w:pPr>
              <w:pStyle w:val="a5"/>
              <w:shd w:val="clear" w:color="auto" w:fill="auto"/>
              <w:tabs>
                <w:tab w:val="center" w:pos="2664"/>
                <w:tab w:val="right" w:pos="5582"/>
              </w:tabs>
              <w:jc w:val="both"/>
            </w:pPr>
            <w:r>
              <w:rPr>
                <w:color w:val="000000"/>
              </w:rPr>
              <w:t>обозначение движущегося транспортного средства в светлое время суток; порядок использования противотуманных фар и задних</w:t>
            </w:r>
            <w:r>
              <w:rPr>
                <w:color w:val="000000"/>
              </w:rPr>
              <w:tab/>
              <w:t>противотуманных</w:t>
            </w:r>
            <w:r>
              <w:rPr>
                <w:color w:val="000000"/>
              </w:rPr>
              <w:tab/>
              <w:t>фонарей;</w:t>
            </w:r>
          </w:p>
          <w:p w14:paraId="7687B862" w14:textId="77777777" w:rsidR="00E067B7" w:rsidRDefault="00E067B7">
            <w:pPr>
              <w:pStyle w:val="a5"/>
              <w:shd w:val="clear" w:color="auto" w:fill="auto"/>
              <w:tabs>
                <w:tab w:val="left" w:pos="2395"/>
                <w:tab w:val="left" w:pos="4877"/>
              </w:tabs>
              <w:jc w:val="both"/>
            </w:pPr>
            <w:r>
              <w:rPr>
                <w:color w:val="000000"/>
              </w:rPr>
              <w:t>использование</w:t>
            </w:r>
            <w:r>
              <w:rPr>
                <w:color w:val="000000"/>
              </w:rPr>
              <w:tab/>
              <w:t>фары-искателя,</w:t>
            </w:r>
            <w:r>
              <w:rPr>
                <w:color w:val="000000"/>
              </w:rPr>
              <w:tab/>
              <w:t>фары-</w:t>
            </w:r>
          </w:p>
          <w:p w14:paraId="4FB98AA7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прожектора и знака автопоезда; порядок применения звуковых сигналов в различных условиях 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8F6AC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EBDB56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A2438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3DB213FF" w14:textId="77777777" w:rsidTr="00E067B7">
        <w:trPr>
          <w:trHeight w:hRule="exact" w:val="105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ACBC87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 xml:space="preserve">Тема </w:t>
            </w:r>
            <w:proofErr w:type="gramStart"/>
            <w:r>
              <w:rPr>
                <w:color w:val="000000"/>
              </w:rPr>
              <w:t>11 .</w:t>
            </w:r>
            <w:proofErr w:type="gramEnd"/>
            <w:r>
              <w:rPr>
                <w:color w:val="000000"/>
              </w:rPr>
              <w:t xml:space="preserve"> Требования к оборудованию и техническому состоянию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C97423" w14:textId="77777777" w:rsidR="00E067B7" w:rsidRDefault="00E067B7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94E8A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6C64C" w14:textId="77777777" w:rsidR="00E067B7" w:rsidRDefault="00E067B7">
            <w:pPr>
              <w:pStyle w:val="a5"/>
              <w:shd w:val="clear" w:color="auto" w:fill="auto"/>
              <w:ind w:firstLine="58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E067B7" w14:paraId="2FE6C622" w14:textId="77777777" w:rsidTr="00E067B7">
        <w:trPr>
          <w:trHeight w:hRule="exact" w:val="73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B5F4ED" w14:textId="77777777" w:rsidR="00E067B7" w:rsidRDefault="00E067B7">
            <w:pPr>
              <w:pStyle w:val="a5"/>
              <w:shd w:val="clear" w:color="auto" w:fill="auto"/>
              <w:tabs>
                <w:tab w:val="left" w:pos="2499"/>
                <w:tab w:val="left" w:pos="3176"/>
                <w:tab w:val="left" w:pos="5461"/>
              </w:tabs>
              <w:ind w:firstLine="560"/>
            </w:pP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ab/>
              <w:t>к</w:t>
            </w:r>
            <w:r>
              <w:rPr>
                <w:color w:val="000000"/>
              </w:rPr>
              <w:tab/>
              <w:t>оборудованию</w:t>
            </w:r>
            <w:r>
              <w:rPr>
                <w:color w:val="000000"/>
              </w:rPr>
              <w:tab/>
              <w:t>и</w:t>
            </w:r>
          </w:p>
          <w:p w14:paraId="26821964" w14:textId="77777777" w:rsidR="00E067B7" w:rsidRDefault="00E067B7">
            <w:pPr>
              <w:pStyle w:val="a5"/>
              <w:shd w:val="clear" w:color="auto" w:fill="auto"/>
              <w:tabs>
                <w:tab w:val="left" w:pos="2146"/>
              </w:tabs>
              <w:jc w:val="both"/>
            </w:pPr>
            <w:r>
              <w:rPr>
                <w:color w:val="000000"/>
              </w:rPr>
              <w:t>техническому</w:t>
            </w:r>
            <w:r>
              <w:rPr>
                <w:color w:val="000000"/>
              </w:rPr>
              <w:tab/>
              <w:t>состоянию транспортных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14DD61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7DBA18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8D4C2" w14:textId="77777777" w:rsidR="00E067B7" w:rsidRDefault="00E067B7">
            <w:pPr>
              <w:rPr>
                <w:sz w:val="10"/>
                <w:szCs w:val="10"/>
              </w:rPr>
            </w:pPr>
          </w:p>
        </w:tc>
      </w:tr>
    </w:tbl>
    <w:p w14:paraId="434BCDE9" w14:textId="77777777" w:rsidR="00E067B7" w:rsidRDefault="00E067B7" w:rsidP="00E067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1560"/>
        <w:gridCol w:w="912"/>
        <w:gridCol w:w="1507"/>
      </w:tblGrid>
      <w:tr w:rsidR="00E067B7" w14:paraId="49F6E85A" w14:textId="77777777" w:rsidTr="00E067B7">
        <w:trPr>
          <w:trHeight w:hRule="exact" w:val="363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272907" w14:textId="77777777" w:rsidR="00E067B7" w:rsidRDefault="00E067B7">
            <w:pPr>
              <w:pStyle w:val="a5"/>
              <w:shd w:val="clear" w:color="auto" w:fill="auto"/>
              <w:tabs>
                <w:tab w:val="left" w:pos="2261"/>
                <w:tab w:val="right" w:pos="5578"/>
              </w:tabs>
              <w:jc w:val="both"/>
            </w:pPr>
            <w:r>
              <w:rPr>
                <w:color w:val="000000"/>
              </w:rPr>
              <w:lastRenderedPageBreak/>
              <w:t>средств: общие требования; неисправности и условия, при наличии которых запрещается эксплуатация</w:t>
            </w:r>
            <w:r>
              <w:rPr>
                <w:color w:val="000000"/>
              </w:rPr>
              <w:tab/>
              <w:t>транспортных</w:t>
            </w:r>
            <w:r>
              <w:rPr>
                <w:color w:val="000000"/>
              </w:rPr>
              <w:tab/>
              <w:t>средств;</w:t>
            </w:r>
          </w:p>
          <w:p w14:paraId="4F5DD306" w14:textId="77777777" w:rsidR="00E067B7" w:rsidRDefault="00E067B7">
            <w:pPr>
              <w:pStyle w:val="a5"/>
              <w:shd w:val="clear" w:color="auto" w:fill="auto"/>
              <w:tabs>
                <w:tab w:val="left" w:pos="2170"/>
                <w:tab w:val="left" w:pos="3629"/>
                <w:tab w:val="right" w:pos="5592"/>
              </w:tabs>
              <w:jc w:val="both"/>
            </w:pPr>
            <w:r>
              <w:rPr>
                <w:color w:val="000000"/>
              </w:rPr>
              <w:t>неисправности и условия, при наличии которых запрещается дальнейшее движение транспортных средств типы номерных знаков, применяемые для различных групп транспортных</w:t>
            </w:r>
            <w:r>
              <w:rPr>
                <w:color w:val="000000"/>
              </w:rPr>
              <w:tab/>
              <w:t>средств;</w:t>
            </w:r>
            <w:r>
              <w:rPr>
                <w:color w:val="000000"/>
              </w:rPr>
              <w:tab/>
              <w:t>требования</w:t>
            </w:r>
            <w:r>
              <w:rPr>
                <w:color w:val="000000"/>
              </w:rPr>
              <w:tab/>
              <w:t>к</w:t>
            </w:r>
          </w:p>
          <w:p w14:paraId="5D757315" w14:textId="77777777" w:rsidR="00E067B7" w:rsidRDefault="00E067B7">
            <w:pPr>
              <w:pStyle w:val="a5"/>
              <w:shd w:val="clear" w:color="auto" w:fill="auto"/>
              <w:tabs>
                <w:tab w:val="left" w:pos="2069"/>
                <w:tab w:val="left" w:pos="4925"/>
              </w:tabs>
              <w:jc w:val="both"/>
            </w:pPr>
            <w:r>
              <w:rPr>
                <w:color w:val="000000"/>
              </w:rPr>
              <w:t>установке номерных знаков на транспортных средствах;</w:t>
            </w:r>
            <w:r>
              <w:rPr>
                <w:color w:val="000000"/>
              </w:rPr>
              <w:tab/>
              <w:t>опознавательные</w:t>
            </w:r>
            <w:r>
              <w:rPr>
                <w:color w:val="000000"/>
              </w:rPr>
              <w:tab/>
              <w:t>знаки</w:t>
            </w:r>
          </w:p>
          <w:p w14:paraId="7DCCC7AA" w14:textId="77777777" w:rsidR="00E067B7" w:rsidRDefault="00E067B7">
            <w:pPr>
              <w:pStyle w:val="a5"/>
              <w:shd w:val="clear" w:color="auto" w:fill="auto"/>
            </w:pPr>
            <w:r>
              <w:rPr>
                <w:color w:val="000000"/>
              </w:rPr>
              <w:t>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4B933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1977F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ED9EEE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1DF69EBA" w14:textId="77777777" w:rsidTr="00E067B7">
        <w:trPr>
          <w:trHeight w:hRule="exact" w:val="73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CA102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12. Законодательство в сфере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99B2C" w14:textId="77777777" w:rsidR="00E067B7" w:rsidRDefault="00E067B7">
            <w:pPr>
              <w:pStyle w:val="a5"/>
              <w:shd w:val="clear" w:color="auto" w:fill="auto"/>
              <w:ind w:firstLine="620"/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2D1D6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8B2F7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067B7" w14:paraId="2B3763D3" w14:textId="77777777" w:rsidTr="00E067B7">
        <w:trPr>
          <w:trHeight w:hRule="exact" w:val="266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33F5C0" w14:textId="77777777" w:rsidR="00E067B7" w:rsidRDefault="00E067B7">
            <w:pPr>
              <w:pStyle w:val="a5"/>
              <w:shd w:val="clear" w:color="auto" w:fill="auto"/>
              <w:tabs>
                <w:tab w:val="right" w:pos="5582"/>
              </w:tabs>
              <w:jc w:val="both"/>
            </w:pPr>
            <w:r>
              <w:rPr>
                <w:color w:val="000000"/>
              </w:rPr>
              <w:t>Законодательство,</w:t>
            </w:r>
            <w:r>
              <w:rPr>
                <w:color w:val="000000"/>
              </w:rPr>
              <w:tab/>
              <w:t>устанавливающее</w:t>
            </w:r>
          </w:p>
          <w:p w14:paraId="796798B8" w14:textId="77777777" w:rsidR="00E067B7" w:rsidRDefault="00E067B7">
            <w:pPr>
              <w:pStyle w:val="a5"/>
              <w:shd w:val="clear" w:color="auto" w:fill="auto"/>
              <w:tabs>
                <w:tab w:val="left" w:pos="1867"/>
                <w:tab w:val="left" w:pos="3312"/>
              </w:tabs>
              <w:jc w:val="both"/>
            </w:pPr>
            <w:r>
              <w:rPr>
                <w:color w:val="000000"/>
              </w:rPr>
              <w:t>ответственность за нарушения в сфере дорожного движения, административные правонарушения в области дорожного движения; исполнение постановлений по делам</w:t>
            </w:r>
            <w:r>
              <w:rPr>
                <w:color w:val="000000"/>
              </w:rPr>
              <w:tab/>
              <w:t>об</w:t>
            </w:r>
            <w:r>
              <w:rPr>
                <w:color w:val="000000"/>
              </w:rPr>
              <w:tab/>
              <w:t>административных</w:t>
            </w:r>
          </w:p>
          <w:p w14:paraId="165AC01C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правонарушениях; размеры штрафов за административные правонарушения.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8AFFD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45121" w14:textId="77777777" w:rsidR="00E067B7" w:rsidRDefault="00E067B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393F1F" w14:textId="77777777" w:rsidR="00E067B7" w:rsidRDefault="00E067B7">
            <w:pPr>
              <w:rPr>
                <w:sz w:val="10"/>
                <w:szCs w:val="10"/>
              </w:rPr>
            </w:pPr>
          </w:p>
        </w:tc>
      </w:tr>
      <w:tr w:rsidR="00E067B7" w14:paraId="5488E1EC" w14:textId="77777777" w:rsidTr="00E067B7">
        <w:trPr>
          <w:trHeight w:hRule="exact" w:val="40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D6E25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7748C6" w14:textId="77777777" w:rsidR="00E067B7" w:rsidRDefault="00E067B7">
            <w:pPr>
              <w:pStyle w:val="a5"/>
              <w:shd w:val="clear" w:color="auto" w:fill="auto"/>
              <w:ind w:firstLine="620"/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2FAAC5" w14:textId="77777777" w:rsidR="00E067B7" w:rsidRDefault="00E067B7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B7356A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067B7" w14:paraId="038BF463" w14:textId="77777777" w:rsidTr="00E067B7">
        <w:trPr>
          <w:trHeight w:hRule="exact" w:val="41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500057" w14:textId="77777777" w:rsidR="00E067B7" w:rsidRDefault="00E067B7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29C8C4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080C20" w14:textId="77777777" w:rsidR="00E067B7" w:rsidRDefault="00E067B7">
            <w:pPr>
              <w:pStyle w:val="a5"/>
              <w:shd w:val="clear" w:color="auto" w:fill="auto"/>
              <w:ind w:firstLine="220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60A74" w14:textId="77777777" w:rsidR="00E067B7" w:rsidRDefault="00E067B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5B60D336" w14:textId="77777777" w:rsidR="007A7FB4" w:rsidRDefault="007A7FB4" w:rsidP="00E067B7">
      <w:pPr>
        <w:widowControl/>
      </w:pPr>
    </w:p>
    <w:sectPr w:rsidR="007A7FB4" w:rsidSect="00E067B7">
      <w:pgSz w:w="11900" w:h="16840"/>
      <w:pgMar w:top="1038" w:right="557" w:bottom="542" w:left="1614" w:header="0" w:footer="114" w:gutter="0"/>
      <w:pgNumType w:start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0"/>
    <w:rsid w:val="007A7FB4"/>
    <w:rsid w:val="00933820"/>
    <w:rsid w:val="00E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C7FC-808A-4EB5-A88F-2F5F4DD3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067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067B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E067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E067B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E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2020-06-11T13:07:00Z</dcterms:created>
  <dcterms:modified xsi:type="dcterms:W3CDTF">2020-06-11T13:07:00Z</dcterms:modified>
</cp:coreProperties>
</file>