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EC" w:rsidRPr="00017A49" w:rsidRDefault="008F4BEC" w:rsidP="008F4BEC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7530">
        <w:rPr>
          <w:rFonts w:ascii="Times New Roman" w:hAnsi="Times New Roman" w:cs="Times New Roman"/>
          <w:sz w:val="28"/>
          <w:szCs w:val="28"/>
        </w:rPr>
        <w:t>5</w:t>
      </w:r>
    </w:p>
    <w:p w:rsidR="008F4BEC" w:rsidRPr="00017A49" w:rsidRDefault="008F4BEC" w:rsidP="008F4BEC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8F4BEC" w:rsidRPr="00017A49" w:rsidRDefault="008F4BEC" w:rsidP="008F4BEC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8F4BEC" w:rsidRPr="00017A49" w:rsidRDefault="008F4BEC" w:rsidP="008F4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BEC" w:rsidRPr="00017A49" w:rsidRDefault="008F4BEC" w:rsidP="008F4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BEC" w:rsidRPr="00017A49" w:rsidRDefault="008F4BEC" w:rsidP="008F4B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BEC" w:rsidRPr="00E01B84" w:rsidRDefault="008F4BEC" w:rsidP="008F4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F4BEC" w:rsidRPr="00E01B84" w:rsidRDefault="008F4BEC" w:rsidP="008F4B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</w:rPr>
        <w:t xml:space="preserve">ОБ ОНКОЛОГИЧЕСКОМ </w:t>
      </w:r>
      <w:r w:rsidR="00E01B84" w:rsidRPr="00E01B84">
        <w:rPr>
          <w:rFonts w:ascii="Times New Roman" w:hAnsi="Times New Roman" w:cs="Times New Roman"/>
          <w:b/>
          <w:sz w:val="28"/>
          <w:szCs w:val="28"/>
        </w:rPr>
        <w:t xml:space="preserve">ХИМИОТЕРАПЕВТИЧЕСКОМ </w:t>
      </w:r>
      <w:r w:rsidRPr="00E01B84">
        <w:rPr>
          <w:rFonts w:ascii="Times New Roman" w:hAnsi="Times New Roman" w:cs="Times New Roman"/>
          <w:b/>
          <w:sz w:val="28"/>
          <w:szCs w:val="28"/>
        </w:rPr>
        <w:t xml:space="preserve">ОТДЕЛЕНИИ ОНКОЛОГИЧЕСКОГО ДИСПАНСЕРА </w:t>
      </w:r>
    </w:p>
    <w:p w:rsidR="008F4BEC" w:rsidRPr="00E01B84" w:rsidRDefault="008F4BEC" w:rsidP="008F4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E01B84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sz w:val="28"/>
          <w:szCs w:val="28"/>
        </w:rPr>
        <w:t>1. Настоящее Положение устанавлива</w:t>
      </w:r>
      <w:r w:rsidR="00050EED" w:rsidRPr="00E01B84">
        <w:rPr>
          <w:rFonts w:ascii="Times New Roman" w:hAnsi="Times New Roman" w:cs="Times New Roman"/>
          <w:sz w:val="28"/>
          <w:szCs w:val="28"/>
        </w:rPr>
        <w:t>е</w:t>
      </w:r>
      <w:r w:rsidRPr="00E01B84">
        <w:rPr>
          <w:rFonts w:ascii="Times New Roman" w:hAnsi="Times New Roman" w:cs="Times New Roman"/>
          <w:sz w:val="28"/>
          <w:szCs w:val="28"/>
        </w:rPr>
        <w:t xml:space="preserve">т </w:t>
      </w:r>
      <w:r w:rsidR="00CF60F7" w:rsidRPr="00E01B84">
        <w:rPr>
          <w:rFonts w:ascii="Times New Roman" w:hAnsi="Times New Roman" w:cs="Times New Roman"/>
          <w:sz w:val="28"/>
          <w:szCs w:val="28"/>
        </w:rPr>
        <w:t xml:space="preserve">статус </w:t>
      </w:r>
      <w:r w:rsidRPr="00E01B84">
        <w:rPr>
          <w:rFonts w:ascii="Times New Roman" w:hAnsi="Times New Roman" w:cs="Times New Roman"/>
          <w:sz w:val="28"/>
          <w:szCs w:val="28"/>
        </w:rPr>
        <w:t xml:space="preserve">онкологического </w:t>
      </w:r>
      <w:r w:rsidR="00E01B84" w:rsidRPr="00E01B84">
        <w:rPr>
          <w:rFonts w:ascii="Times New Roman" w:hAnsi="Times New Roman" w:cs="Times New Roman"/>
          <w:sz w:val="28"/>
          <w:szCs w:val="28"/>
        </w:rPr>
        <w:t xml:space="preserve">химиотерапевтического </w:t>
      </w:r>
      <w:r w:rsidRPr="00E01B84">
        <w:rPr>
          <w:rFonts w:ascii="Times New Roman" w:hAnsi="Times New Roman" w:cs="Times New Roman"/>
          <w:sz w:val="28"/>
          <w:szCs w:val="28"/>
        </w:rPr>
        <w:t>отделения онкологического диспансера.</w:t>
      </w:r>
    </w:p>
    <w:p w:rsidR="008F4BEC" w:rsidRPr="00E01B84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EC" w:rsidRDefault="008F4BEC" w:rsidP="00050E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sz w:val="28"/>
          <w:szCs w:val="28"/>
        </w:rPr>
        <w:t xml:space="preserve">2. Онкологическое </w:t>
      </w:r>
      <w:r w:rsidR="00E01B84" w:rsidRPr="00E01B84">
        <w:rPr>
          <w:rFonts w:ascii="Times New Roman" w:hAnsi="Times New Roman" w:cs="Times New Roman"/>
          <w:sz w:val="28"/>
          <w:szCs w:val="28"/>
        </w:rPr>
        <w:t xml:space="preserve">химиотерапевтическое </w:t>
      </w:r>
      <w:r w:rsidRPr="00E01B84">
        <w:rPr>
          <w:rFonts w:ascii="Times New Roman" w:hAnsi="Times New Roman" w:cs="Times New Roman"/>
          <w:sz w:val="28"/>
          <w:szCs w:val="28"/>
        </w:rPr>
        <w:t>отделение (далее – Отделение) организуется в структуре онкологического диспансера и учреждения здравоохранения, оказывающего медицинскую помощь больным с онкологическими заболеваниями, с целью проведения противоопухолевой лекарственной терапии больным</w:t>
      </w:r>
      <w:r w:rsidRPr="00017A49">
        <w:rPr>
          <w:rFonts w:ascii="Times New Roman" w:hAnsi="Times New Roman" w:cs="Times New Roman"/>
          <w:sz w:val="28"/>
          <w:szCs w:val="28"/>
        </w:rPr>
        <w:t xml:space="preserve"> с онкологическими заболеваниями как самостоятельно, так и в комбинации с другими методами лечения.</w:t>
      </w:r>
    </w:p>
    <w:p w:rsidR="00050EED" w:rsidRPr="00F3380B" w:rsidRDefault="00050EED" w:rsidP="00050E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F3380B" w:rsidRDefault="008F4BEC" w:rsidP="00050E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>4. На должность заведующего и врача-специалиста Отделения назначается специалист, соответствующий действующим квалификационным требованиям по специальности «Онкология».</w:t>
      </w: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F3380B" w:rsidRDefault="008F4BEC" w:rsidP="00050E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>5. 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</w:t>
      </w:r>
      <w:r w:rsidR="00C66A66" w:rsidRPr="00F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0"/>
        <w:gridCol w:w="5670"/>
      </w:tblGrid>
      <w:tr w:rsidR="00F3380B" w:rsidRPr="00F3380B" w:rsidTr="00F3380B">
        <w:trPr>
          <w:trHeight w:val="535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F3380B" w:rsidRPr="00F3380B" w:rsidTr="00F3380B">
        <w:trPr>
          <w:trHeight w:val="266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F3380B" w:rsidRPr="00F3380B" w:rsidTr="00F3380B">
        <w:trPr>
          <w:trHeight w:val="5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F338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-</w:t>
            </w: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не менее 30 коек: в отделениях до 50 коек вместо 0,5 должности врача, в отделениях с количеством коек 50 и больше – сверх должностей врачей                        </w:t>
            </w:r>
          </w:p>
        </w:tc>
      </w:tr>
      <w:tr w:rsidR="00F3380B" w:rsidRPr="00F3380B" w:rsidTr="00F3380B">
        <w:trPr>
          <w:trHeight w:val="47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Врач-онколог  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должность на  15 коек</w:t>
            </w:r>
          </w:p>
        </w:tc>
      </w:tr>
      <w:tr w:rsidR="00F3380B" w:rsidRPr="00F3380B" w:rsidTr="00F3380B">
        <w:trPr>
          <w:trHeight w:val="49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F3380B" w:rsidRPr="00F3380B" w:rsidTr="00F3380B">
        <w:trPr>
          <w:trHeight w:val="33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20 коек   </w:t>
            </w:r>
          </w:p>
        </w:tc>
      </w:tr>
      <w:tr w:rsidR="00F3380B" w:rsidRPr="00F3380B" w:rsidTr="00F3380B">
        <w:trPr>
          <w:trHeight w:val="33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      </w:t>
            </w:r>
            <w:r w:rsidRPr="00F338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перевязочного кабинета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сестра-уборщица (палатная)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30 коек  </w:t>
            </w:r>
          </w:p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перевязочного кабинета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сестра-буфетчица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сестра-уборщица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60 коек  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proofErr w:type="spellStart"/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сестра-ванщица</w:t>
            </w:r>
            <w:proofErr w:type="spellEnd"/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F3380B" w:rsidRPr="00F3380B" w:rsidTr="00F3380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процедурного кабинета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0B" w:rsidRPr="00F3380B" w:rsidRDefault="00F3380B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процедурного кабинета</w:t>
            </w:r>
          </w:p>
        </w:tc>
      </w:tr>
    </w:tbl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 xml:space="preserve">6. Отделение оснащается оборудованием в соответствии с примерным табелем </w:t>
      </w:r>
      <w:r w:rsidR="00C27991" w:rsidRPr="00F3380B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F3380B">
        <w:rPr>
          <w:rFonts w:ascii="Times New Roman" w:hAnsi="Times New Roman" w:cs="Times New Roman"/>
          <w:sz w:val="28"/>
          <w:szCs w:val="28"/>
        </w:rPr>
        <w:t>оснащения</w:t>
      </w:r>
      <w:r w:rsidR="00C66A66" w:rsidRPr="00F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009"/>
        <w:gridCol w:w="3204"/>
      </w:tblGrid>
      <w:tr w:rsidR="00C66A66" w:rsidRPr="00F3380B" w:rsidTr="00F0290A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 шт.</w:t>
            </w:r>
          </w:p>
        </w:tc>
      </w:tr>
      <w:tr w:rsidR="00C66A66" w:rsidRPr="00F3380B" w:rsidTr="00F0290A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66A66" w:rsidRPr="00F3380B" w:rsidTr="00F0290A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Ламинарная камера для стерильного разведения  лекарственных препаратов 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</w:t>
            </w:r>
          </w:p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30 коек</w:t>
            </w:r>
          </w:p>
        </w:tc>
      </w:tr>
      <w:tr w:rsidR="00C66A66" w:rsidRPr="00F3380B" w:rsidTr="00F0290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Весы для взвешивания больных 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66A66" w:rsidRPr="00F3380B" w:rsidTr="00F0290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C66A66" w:rsidRPr="00F3380B" w:rsidTr="00F0290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6" w:rsidRPr="00F3380B" w:rsidRDefault="00C66A66" w:rsidP="00B859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380B">
              <w:rPr>
                <w:rFonts w:ascii="Times New Roman" w:hAnsi="Times New Roman" w:cs="Times New Roman"/>
                <w:sz w:val="28"/>
                <w:szCs w:val="28"/>
              </w:rPr>
              <w:t>1 на 6 коек</w:t>
            </w:r>
          </w:p>
        </w:tc>
      </w:tr>
    </w:tbl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>7. Отделение осуществляет следующие функции:</w:t>
      </w:r>
    </w:p>
    <w:p w:rsidR="008F4BEC" w:rsidRPr="00F3380B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Pr="00017A49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0B">
        <w:rPr>
          <w:rFonts w:ascii="Times New Roman" w:hAnsi="Times New Roman" w:cs="Times New Roman"/>
          <w:sz w:val="28"/>
          <w:szCs w:val="28"/>
        </w:rPr>
        <w:t>7.1. </w:t>
      </w:r>
      <w:r w:rsidR="00050EED" w:rsidRPr="00F3380B">
        <w:rPr>
          <w:rFonts w:ascii="Times New Roman" w:hAnsi="Times New Roman" w:cs="Times New Roman"/>
          <w:sz w:val="28"/>
          <w:szCs w:val="28"/>
        </w:rPr>
        <w:t>В</w:t>
      </w:r>
      <w:r w:rsidRPr="00F3380B">
        <w:rPr>
          <w:rFonts w:ascii="Times New Roman" w:hAnsi="Times New Roman" w:cs="Times New Roman"/>
          <w:sz w:val="28"/>
          <w:szCs w:val="28"/>
        </w:rPr>
        <w:t>ыработк</w:t>
      </w:r>
      <w:r w:rsidR="00050EED" w:rsidRPr="00F3380B">
        <w:rPr>
          <w:rFonts w:ascii="Times New Roman" w:hAnsi="Times New Roman" w:cs="Times New Roman"/>
          <w:sz w:val="28"/>
          <w:szCs w:val="28"/>
        </w:rPr>
        <w:t>у</w:t>
      </w:r>
      <w:r w:rsidRPr="00F3380B">
        <w:rPr>
          <w:rFonts w:ascii="Times New Roman" w:hAnsi="Times New Roman" w:cs="Times New Roman"/>
          <w:sz w:val="28"/>
          <w:szCs w:val="28"/>
        </w:rPr>
        <w:t xml:space="preserve"> плана лечения больного с онкологическим заболеванием на основе решения комиссионного заключения (решения</w:t>
      </w:r>
      <w:r w:rsidRPr="00017A49">
        <w:rPr>
          <w:rFonts w:ascii="Times New Roman" w:hAnsi="Times New Roman" w:cs="Times New Roman"/>
          <w:sz w:val="28"/>
          <w:szCs w:val="28"/>
        </w:rPr>
        <w:t>) с участием врачей-специалистов по проведению различных видов противоопухолевого лечения (хирургического, лекарственного, радиологического) в стационарных условиях и в условиях дневного стационара;</w:t>
      </w:r>
    </w:p>
    <w:p w:rsidR="008F4BEC" w:rsidRPr="00017A49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BEC" w:rsidRDefault="008F4BEC" w:rsidP="00050E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7.2. </w:t>
      </w:r>
      <w:r w:rsidR="00050EED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роведение различных видов противоопухолевой лекарственной терапии больных с онкологическим заболеванием как самостоятельной, так и в комбинации с другими методами лечения;</w:t>
      </w:r>
    </w:p>
    <w:p w:rsidR="00050EED" w:rsidRPr="00017A49" w:rsidRDefault="00050EED" w:rsidP="00050E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4BEC" w:rsidRPr="00017A49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7.3.  </w:t>
      </w:r>
      <w:r w:rsidR="00050EED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ценк</w:t>
      </w:r>
      <w:r w:rsidR="00050EED">
        <w:rPr>
          <w:rFonts w:ascii="Times New Roman" w:hAnsi="Times New Roman" w:cs="Times New Roman"/>
          <w:sz w:val="28"/>
          <w:szCs w:val="28"/>
        </w:rPr>
        <w:t>у</w:t>
      </w:r>
      <w:r w:rsidRPr="00017A49">
        <w:rPr>
          <w:rFonts w:ascii="Times New Roman" w:hAnsi="Times New Roman" w:cs="Times New Roman"/>
          <w:sz w:val="28"/>
          <w:szCs w:val="28"/>
        </w:rPr>
        <w:t xml:space="preserve">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8F4BEC" w:rsidRPr="00017A49" w:rsidRDefault="008F4BEC" w:rsidP="008F4B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BD7" w:rsidRDefault="008F4BEC" w:rsidP="00C27991">
      <w:pPr>
        <w:pStyle w:val="ConsPlusNormal"/>
        <w:ind w:firstLine="708"/>
        <w:jc w:val="both"/>
      </w:pPr>
      <w:r w:rsidRPr="00017A49">
        <w:rPr>
          <w:rFonts w:ascii="Times New Roman" w:hAnsi="Times New Roman" w:cs="Times New Roman"/>
          <w:sz w:val="28"/>
          <w:szCs w:val="28"/>
        </w:rPr>
        <w:t>7.4. </w:t>
      </w:r>
      <w:r w:rsidR="00050EED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роведение восстановительной и корригирующей терапии, связанной с возникновением побочных реакций на фоне высокотоксичного лекарственного лечения.</w:t>
      </w:r>
    </w:p>
    <w:sectPr w:rsidR="00907BD7" w:rsidSect="00AA73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A6" w:rsidRDefault="00F325A6" w:rsidP="00050EED">
      <w:pPr>
        <w:spacing w:after="0" w:line="240" w:lineRule="auto"/>
      </w:pPr>
      <w:r>
        <w:separator/>
      </w:r>
    </w:p>
  </w:endnote>
  <w:endnote w:type="continuationSeparator" w:id="0">
    <w:p w:rsidR="00F325A6" w:rsidRDefault="00F325A6" w:rsidP="000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A6" w:rsidRDefault="00F325A6" w:rsidP="00050EED">
      <w:pPr>
        <w:spacing w:after="0" w:line="240" w:lineRule="auto"/>
      </w:pPr>
      <w:r>
        <w:separator/>
      </w:r>
    </w:p>
  </w:footnote>
  <w:footnote w:type="continuationSeparator" w:id="0">
    <w:p w:rsidR="00F325A6" w:rsidRDefault="00F325A6" w:rsidP="0005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18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EED" w:rsidRPr="00E40755" w:rsidRDefault="00470486" w:rsidP="00A67530">
        <w:pPr>
          <w:pStyle w:val="a3"/>
          <w:ind w:firstLine="424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0E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EED" w:rsidRPr="00050E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0E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1B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0EE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050EED" w:rsidRPr="00050E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50EED">
          <w:rPr>
            <w:rFonts w:ascii="Times New Roman" w:hAnsi="Times New Roman" w:cs="Times New Roman"/>
            <w:sz w:val="28"/>
            <w:szCs w:val="28"/>
          </w:rPr>
          <w:tab/>
        </w:r>
        <w:r w:rsidR="00050EED">
          <w:rPr>
            <w:rFonts w:ascii="Times New Roman" w:hAnsi="Times New Roman" w:cs="Times New Roman"/>
            <w:sz w:val="28"/>
            <w:szCs w:val="28"/>
          </w:rPr>
          <w:tab/>
        </w:r>
        <w:r w:rsidR="00050EED" w:rsidRPr="00050EED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E40755">
          <w:rPr>
            <w:rFonts w:ascii="Times New Roman" w:hAnsi="Times New Roman" w:cs="Times New Roman"/>
            <w:sz w:val="28"/>
            <w:szCs w:val="28"/>
          </w:rPr>
          <w:t>п</w:t>
        </w:r>
        <w:r w:rsidR="00A67530">
          <w:rPr>
            <w:rFonts w:ascii="Times New Roman" w:hAnsi="Times New Roman" w:cs="Times New Roman"/>
            <w:sz w:val="28"/>
            <w:szCs w:val="28"/>
          </w:rPr>
          <w:t>риложения 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BEC"/>
    <w:rsid w:val="00050EED"/>
    <w:rsid w:val="0011474C"/>
    <w:rsid w:val="001F3A33"/>
    <w:rsid w:val="0020270C"/>
    <w:rsid w:val="002356AB"/>
    <w:rsid w:val="0029288C"/>
    <w:rsid w:val="00470486"/>
    <w:rsid w:val="00537A5F"/>
    <w:rsid w:val="005F2CAA"/>
    <w:rsid w:val="006951F6"/>
    <w:rsid w:val="006C4B52"/>
    <w:rsid w:val="0072656D"/>
    <w:rsid w:val="00781A0A"/>
    <w:rsid w:val="00863FDC"/>
    <w:rsid w:val="00876EDB"/>
    <w:rsid w:val="008D481F"/>
    <w:rsid w:val="008F4BEC"/>
    <w:rsid w:val="00907BD7"/>
    <w:rsid w:val="00936192"/>
    <w:rsid w:val="009E0749"/>
    <w:rsid w:val="009F2988"/>
    <w:rsid w:val="00A67530"/>
    <w:rsid w:val="00AA73D8"/>
    <w:rsid w:val="00AE0888"/>
    <w:rsid w:val="00BA0AA1"/>
    <w:rsid w:val="00BC3FFD"/>
    <w:rsid w:val="00C27991"/>
    <w:rsid w:val="00C63723"/>
    <w:rsid w:val="00C66A66"/>
    <w:rsid w:val="00CF60F7"/>
    <w:rsid w:val="00D754FE"/>
    <w:rsid w:val="00DB47C5"/>
    <w:rsid w:val="00E01B84"/>
    <w:rsid w:val="00E40755"/>
    <w:rsid w:val="00F0290A"/>
    <w:rsid w:val="00F325A6"/>
    <w:rsid w:val="00F3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EED"/>
  </w:style>
  <w:style w:type="paragraph" w:styleId="a5">
    <w:name w:val="footer"/>
    <w:basedOn w:val="a"/>
    <w:link w:val="a6"/>
    <w:uiPriority w:val="99"/>
    <w:semiHidden/>
    <w:unhideWhenUsed/>
    <w:rsid w:val="000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EED"/>
  </w:style>
  <w:style w:type="paragraph" w:customStyle="1" w:styleId="ConsPlusCell">
    <w:name w:val="ConsPlusCell"/>
    <w:uiPriority w:val="99"/>
    <w:rsid w:val="00C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19</cp:revision>
  <dcterms:created xsi:type="dcterms:W3CDTF">2017-11-15T08:59:00Z</dcterms:created>
  <dcterms:modified xsi:type="dcterms:W3CDTF">2018-06-27T11:52:00Z</dcterms:modified>
</cp:coreProperties>
</file>