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F" w:rsidRPr="00017A49" w:rsidRDefault="00DE38BF" w:rsidP="00DE38BF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778C">
        <w:rPr>
          <w:rFonts w:ascii="Times New Roman" w:hAnsi="Times New Roman" w:cs="Times New Roman"/>
          <w:sz w:val="28"/>
          <w:szCs w:val="28"/>
        </w:rPr>
        <w:t>6</w:t>
      </w:r>
    </w:p>
    <w:p w:rsidR="00DE38BF" w:rsidRPr="00017A49" w:rsidRDefault="00DE38BF" w:rsidP="00DE38BF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DE38BF" w:rsidRPr="00017A49" w:rsidRDefault="00DE38BF" w:rsidP="00DE38BF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DE38BF" w:rsidRPr="00017A49" w:rsidRDefault="00DE38BF" w:rsidP="00DE3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BF" w:rsidRPr="00017A49" w:rsidRDefault="00DE38BF" w:rsidP="00DE3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>ПОЛОЖЕНИЕ ОБ ОНКОЛОГИЧЕСКОМ ОТДЕЛЕНИИ</w:t>
      </w:r>
    </w:p>
    <w:p w:rsidR="00DE38BF" w:rsidRPr="00017A49" w:rsidRDefault="00DE38BF" w:rsidP="00DE3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>ХИРУРГИЧЕСКИХ МЕТОДОВ ЛЕЧЕНИЯ</w:t>
      </w:r>
    </w:p>
    <w:p w:rsidR="00DE38BF" w:rsidRPr="00017A49" w:rsidRDefault="00DE38BF" w:rsidP="00DE3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 xml:space="preserve"> ОНКОЛОГИЧЕСКОГО ДИСПАНСЕРА </w:t>
      </w:r>
    </w:p>
    <w:p w:rsidR="00DE38BF" w:rsidRPr="00017A49" w:rsidRDefault="00DE38BF" w:rsidP="00DE38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1. Настоящее Положение устанавлива</w:t>
      </w:r>
      <w:r w:rsidR="00C441C5">
        <w:rPr>
          <w:rFonts w:ascii="Times New Roman" w:hAnsi="Times New Roman" w:cs="Times New Roman"/>
          <w:sz w:val="28"/>
          <w:szCs w:val="28"/>
        </w:rPr>
        <w:t>е</w:t>
      </w:r>
      <w:r w:rsidRPr="00017A49">
        <w:rPr>
          <w:rFonts w:ascii="Times New Roman" w:hAnsi="Times New Roman" w:cs="Times New Roman"/>
          <w:sz w:val="28"/>
          <w:szCs w:val="28"/>
        </w:rPr>
        <w:t xml:space="preserve">т </w:t>
      </w:r>
      <w:r w:rsidR="000A0166">
        <w:rPr>
          <w:rFonts w:ascii="Times New Roman" w:hAnsi="Times New Roman" w:cs="Times New Roman"/>
          <w:sz w:val="28"/>
          <w:szCs w:val="28"/>
        </w:rPr>
        <w:t>статус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онкологического отделения хирургических методов лечения онкологического диспансера.</w:t>
      </w:r>
    </w:p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8BF" w:rsidRPr="00AD15CB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2. Онкологические отделения хирургических методов лечения (далее – Отделени</w:t>
      </w:r>
      <w:r w:rsidR="00C441C5">
        <w:rPr>
          <w:rFonts w:ascii="Times New Roman" w:hAnsi="Times New Roman" w:cs="Times New Roman"/>
          <w:sz w:val="28"/>
          <w:szCs w:val="28"/>
        </w:rPr>
        <w:t>я</w:t>
      </w:r>
      <w:r w:rsidRPr="00017A49">
        <w:rPr>
          <w:rFonts w:ascii="Times New Roman" w:hAnsi="Times New Roman" w:cs="Times New Roman"/>
          <w:sz w:val="28"/>
          <w:szCs w:val="28"/>
        </w:rPr>
        <w:t xml:space="preserve">) организуются в структуре онкологического диспансера и учреждения здравоохранения, оказывающего медицинскую помощь больным с онкологическими заболеваниями, с целью оказания хирургической помощи </w:t>
      </w:r>
      <w:r w:rsidRPr="00AD15CB">
        <w:rPr>
          <w:rFonts w:ascii="Times New Roman" w:hAnsi="Times New Roman" w:cs="Times New Roman"/>
          <w:sz w:val="28"/>
          <w:szCs w:val="28"/>
        </w:rPr>
        <w:t>больным с онкологическими заболеваниями как самостоятельно, так и в комбинации с другими методами лечения.</w:t>
      </w:r>
    </w:p>
    <w:p w:rsidR="00DE38BF" w:rsidRPr="00AD15CB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8BF" w:rsidRPr="00AD15CB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CB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DE38BF" w:rsidRPr="00AD15CB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AD15CB" w:rsidRDefault="00DE38BF" w:rsidP="00C441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CB">
        <w:rPr>
          <w:rFonts w:ascii="Times New Roman" w:hAnsi="Times New Roman" w:cs="Times New Roman"/>
          <w:sz w:val="28"/>
          <w:szCs w:val="28"/>
        </w:rPr>
        <w:t>4. На должность заведующего и врача-специалиста Отделения хирургических методов лечения назначается специалис</w:t>
      </w:r>
      <w:r w:rsidR="00C441C5" w:rsidRPr="00AD15CB">
        <w:rPr>
          <w:rFonts w:ascii="Times New Roman" w:hAnsi="Times New Roman" w:cs="Times New Roman"/>
          <w:sz w:val="28"/>
          <w:szCs w:val="28"/>
        </w:rPr>
        <w:t xml:space="preserve">т, соответствующий действующим </w:t>
      </w:r>
      <w:r w:rsidRPr="00AD15CB">
        <w:rPr>
          <w:rFonts w:ascii="Times New Roman" w:hAnsi="Times New Roman" w:cs="Times New Roman"/>
          <w:sz w:val="28"/>
          <w:szCs w:val="28"/>
        </w:rPr>
        <w:t>квалификационным требованиям по специальности</w:t>
      </w:r>
      <w:r w:rsidR="00C441C5" w:rsidRPr="00AD15CB">
        <w:rPr>
          <w:rFonts w:ascii="Times New Roman" w:hAnsi="Times New Roman" w:cs="Times New Roman"/>
          <w:sz w:val="28"/>
          <w:szCs w:val="28"/>
        </w:rPr>
        <w:t xml:space="preserve"> </w:t>
      </w:r>
      <w:r w:rsidRPr="00AD15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5CB">
        <w:rPr>
          <w:rFonts w:ascii="Times New Roman" w:hAnsi="Times New Roman" w:cs="Times New Roman"/>
          <w:sz w:val="28"/>
          <w:szCs w:val="28"/>
        </w:rPr>
        <w:t>Онкохирургия</w:t>
      </w:r>
      <w:proofErr w:type="spellEnd"/>
      <w:r w:rsidRPr="00AD15CB">
        <w:rPr>
          <w:rFonts w:ascii="Times New Roman" w:hAnsi="Times New Roman" w:cs="Times New Roman"/>
          <w:sz w:val="28"/>
          <w:szCs w:val="28"/>
        </w:rPr>
        <w:t>».</w:t>
      </w:r>
    </w:p>
    <w:p w:rsidR="00C441C5" w:rsidRPr="00AD15CB" w:rsidRDefault="00C441C5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AD15CB" w:rsidRDefault="007A5C9A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CB">
        <w:rPr>
          <w:rFonts w:ascii="Times New Roman" w:hAnsi="Times New Roman" w:cs="Times New Roman"/>
          <w:sz w:val="28"/>
          <w:szCs w:val="28"/>
        </w:rPr>
        <w:t>5</w:t>
      </w:r>
      <w:r w:rsidR="00DE38BF" w:rsidRPr="00AD15CB">
        <w:rPr>
          <w:rFonts w:ascii="Times New Roman" w:hAnsi="Times New Roman" w:cs="Times New Roman"/>
          <w:sz w:val="28"/>
          <w:szCs w:val="28"/>
        </w:rPr>
        <w:t xml:space="preserve">. Штатная численность Отделения устанавливается в зависимости от объемов проводимой лечебно-диагностической работы с учетом </w:t>
      </w:r>
      <w:r w:rsidRPr="00AD15CB">
        <w:rPr>
          <w:rFonts w:ascii="Times New Roman" w:hAnsi="Times New Roman" w:cs="Times New Roman"/>
          <w:sz w:val="28"/>
          <w:szCs w:val="28"/>
        </w:rPr>
        <w:t>р</w:t>
      </w:r>
      <w:r w:rsidR="00DE38BF" w:rsidRPr="00AD15CB">
        <w:rPr>
          <w:rFonts w:ascii="Times New Roman" w:hAnsi="Times New Roman" w:cs="Times New Roman"/>
          <w:sz w:val="28"/>
          <w:szCs w:val="28"/>
        </w:rPr>
        <w:t xml:space="preserve">екомендуемых штатных </w:t>
      </w:r>
      <w:proofErr w:type="gramStart"/>
      <w:r w:rsidR="00DE38BF" w:rsidRPr="00AD15CB">
        <w:rPr>
          <w:rFonts w:ascii="Times New Roman" w:hAnsi="Times New Roman" w:cs="Times New Roman"/>
          <w:sz w:val="28"/>
          <w:szCs w:val="28"/>
        </w:rPr>
        <w:t>нормативов</w:t>
      </w:r>
      <w:r w:rsidR="00484876" w:rsidRPr="00AD15CB">
        <w:rPr>
          <w:rFonts w:ascii="Times New Roman" w:hAnsi="Times New Roman" w:cs="Times New Roman"/>
          <w:sz w:val="28"/>
          <w:szCs w:val="28"/>
        </w:rPr>
        <w:t xml:space="preserve"> онкологического отделения хирургических методов леч</w:t>
      </w:r>
      <w:r w:rsidRPr="00AD15CB">
        <w:rPr>
          <w:rFonts w:ascii="Times New Roman" w:hAnsi="Times New Roman" w:cs="Times New Roman"/>
          <w:sz w:val="28"/>
          <w:szCs w:val="28"/>
        </w:rPr>
        <w:t>ения онкологического диспансера</w:t>
      </w:r>
      <w:proofErr w:type="gramEnd"/>
      <w:r w:rsidRPr="00AD15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5670"/>
      </w:tblGrid>
      <w:tr w:rsidR="00AD15CB" w:rsidRPr="00AD15CB" w:rsidTr="00AD15CB">
        <w:trPr>
          <w:trHeight w:val="97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AD15CB" w:rsidRPr="00AD15CB" w:rsidTr="00AD15CB">
        <w:trPr>
          <w:trHeight w:val="296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D15CB" w:rsidRPr="00AD15CB" w:rsidTr="00AD15CB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общее хирургическое отделение                                                                                          с операционным блоком и палатой реанимации</w:t>
            </w:r>
          </w:p>
        </w:tc>
      </w:tr>
      <w:tr w:rsidR="00AD15CB" w:rsidRPr="00AD15CB" w:rsidTr="00AD15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AD1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</w:t>
            </w:r>
            <w:proofErr w:type="gramStart"/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вводится при наличии не менее 30 коек.     </w:t>
            </w:r>
          </w:p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 0,5 должности вместо должности онколога-хирурга в отделениях менее 50 коек;</w:t>
            </w:r>
          </w:p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0,5 должности сверх должности онколога-хирурга в отделениях 50 и более коек</w:t>
            </w:r>
          </w:p>
        </w:tc>
      </w:tr>
      <w:tr w:rsidR="00AD15CB" w:rsidRPr="00AD15CB" w:rsidTr="00AD15CB">
        <w:trPr>
          <w:trHeight w:val="6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рач-</w:t>
            </w: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 15 коек    </w:t>
            </w:r>
          </w:p>
        </w:tc>
      </w:tr>
      <w:tr w:rsidR="00AD15CB" w:rsidRPr="00AD15CB" w:rsidTr="00AD15CB">
        <w:trPr>
          <w:trHeight w:val="6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 должность на 50 коек хирургического профиля</w:t>
            </w:r>
          </w:p>
        </w:tc>
      </w:tr>
      <w:tr w:rsidR="00AD15CB" w:rsidRPr="00AD15CB" w:rsidTr="00AD15CB">
        <w:trPr>
          <w:trHeight w:val="6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Медицинская сестр</w:t>
            </w:r>
            <w:proofErr w:type="gramStart"/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</w:p>
          <w:p w:rsidR="00AD15CB" w:rsidRPr="00AD15CB" w:rsidRDefault="00AD15CB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1,5 должности на 1 врача-анестезиолога; </w:t>
            </w:r>
          </w:p>
          <w:p w:rsidR="00AD15CB" w:rsidRPr="00AD15CB" w:rsidRDefault="00AD15CB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 должность на 10 коек</w:t>
            </w:r>
          </w:p>
        </w:tc>
      </w:tr>
      <w:tr w:rsidR="00AD15CB" w:rsidRPr="00AD15CB" w:rsidTr="00AD15CB">
        <w:trPr>
          <w:trHeight w:val="6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медицинская сестра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 должность на 20 хирургических коек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в соответствии с должностью заведующего отделением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перевязочного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перевязочный кабинет на 30 хирургических коек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  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50 коек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круглосуточный пост на 20 коек 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(палатная)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круглосуточный пост  на 30 коек </w:t>
            </w:r>
          </w:p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перевязочного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в соответствии с должностью медицинской сестры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операционной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должностью медицинской сестры операционной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в соответствии с должностью медицинской сестры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14э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30 коек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должность на 30 коек на 1 круглосуточный пост; </w:t>
            </w:r>
          </w:p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30 коек в смену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сестра-банщица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80 коек</w:t>
            </w:r>
          </w:p>
        </w:tc>
      </w:tr>
      <w:tr w:rsidR="00AD15CB" w:rsidRPr="00AD15CB" w:rsidTr="00AD15C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CB" w:rsidRPr="00AD15CB" w:rsidRDefault="00AD15C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каждом отделении</w:t>
            </w:r>
          </w:p>
        </w:tc>
      </w:tr>
    </w:tbl>
    <w:p w:rsidR="00DE38BF" w:rsidRPr="00AD15CB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AD15CB" w:rsidRDefault="007A5C9A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CB">
        <w:rPr>
          <w:rFonts w:ascii="Times New Roman" w:hAnsi="Times New Roman" w:cs="Times New Roman"/>
          <w:sz w:val="28"/>
          <w:szCs w:val="28"/>
        </w:rPr>
        <w:t>6</w:t>
      </w:r>
      <w:r w:rsidR="00DE38BF" w:rsidRPr="00AD15CB">
        <w:rPr>
          <w:rFonts w:ascii="Times New Roman" w:hAnsi="Times New Roman" w:cs="Times New Roman"/>
          <w:sz w:val="28"/>
          <w:szCs w:val="28"/>
        </w:rPr>
        <w:t xml:space="preserve">. Отделение оснащается оборудованием в соответствии с </w:t>
      </w:r>
      <w:r w:rsidRPr="00AD15CB">
        <w:rPr>
          <w:rFonts w:ascii="Times New Roman" w:hAnsi="Times New Roman" w:cs="Times New Roman"/>
          <w:sz w:val="28"/>
          <w:szCs w:val="28"/>
        </w:rPr>
        <w:t>п</w:t>
      </w:r>
      <w:r w:rsidR="00DE38BF" w:rsidRPr="00AD15CB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484876" w:rsidRPr="00AD15CB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proofErr w:type="gramStart"/>
      <w:r w:rsidR="00DE38BF" w:rsidRPr="00AD15CB">
        <w:rPr>
          <w:rFonts w:ascii="Times New Roman" w:hAnsi="Times New Roman" w:cs="Times New Roman"/>
          <w:sz w:val="28"/>
          <w:szCs w:val="28"/>
        </w:rPr>
        <w:t>оснащения</w:t>
      </w:r>
      <w:r w:rsidR="00484876" w:rsidRPr="00AD15CB">
        <w:rPr>
          <w:rFonts w:ascii="Times New Roman" w:hAnsi="Times New Roman" w:cs="Times New Roman"/>
          <w:sz w:val="28"/>
          <w:szCs w:val="28"/>
        </w:rPr>
        <w:t xml:space="preserve"> онкологического отделения хирургических методов леч</w:t>
      </w:r>
      <w:r w:rsidRPr="00AD15CB">
        <w:rPr>
          <w:rFonts w:ascii="Times New Roman" w:hAnsi="Times New Roman" w:cs="Times New Roman"/>
          <w:sz w:val="28"/>
          <w:szCs w:val="28"/>
        </w:rPr>
        <w:t>ения онкологического диспансера</w:t>
      </w:r>
      <w:proofErr w:type="gramEnd"/>
      <w:r w:rsidRPr="00AD15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6244"/>
        <w:gridCol w:w="2693"/>
      </w:tblGrid>
      <w:tr w:rsidR="007A5C9A" w:rsidRPr="00AD15CB" w:rsidTr="004D5988">
        <w:trPr>
          <w:trHeight w:val="2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AD15CB" w:rsidRDefault="007A5C9A" w:rsidP="007D6D2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AD15CB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AD15CB" w:rsidRDefault="007A5C9A" w:rsidP="00291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5CB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 шт.</w:t>
            </w:r>
          </w:p>
        </w:tc>
      </w:tr>
      <w:tr w:rsidR="007A5C9A" w:rsidRPr="00017A49" w:rsidTr="004D5988">
        <w:trPr>
          <w:trHeight w:val="2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хирургическое отделение с операционным блоком и палатой реанимации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операционный хирургический многофункциональный  универсальный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Потолочный бесте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невой хирургический светильник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(на потолочной консоли)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Система для обогрева пациентов (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термоматрас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электрохирургический с универсальным  набором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монополярной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 биполярной коагуляции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вакуумный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производительностью не менее 40 л/мин.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послеоперационный (вакуум-аспирация)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1 на 2 койки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3 койки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 койку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Ингаляторы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Стол анестезиологический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(1 </w:t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палату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хирургическое отделение с операционным блоком и палатой реанимации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29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наркозно-дыхательный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режимами искусственной вентиляции легких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29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Монитор хирургический с блоком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капнографии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инвазивного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артериального давления, электрокардиограммы, частоты сердечных сокращений, пульсовой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оксиметрии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, 2-х температур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29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Анализатор концентрации ингаляционных анестетиков в дыхательной смеси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29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Дефибриллятор с функцией синхронизации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291E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вакуумный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Портативный транспортировочный аппарат искусственной вентиляции легких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дозатор лекарственных средств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послеоперационный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Обогреватель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инфузионных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сред  проточный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подогрева кровезаменителей и растворов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струйной инжекционной вентиляции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определения кислотно-щелочного состояния крови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Ларингоскоп с системой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видеорегистрации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неинвазивной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Портативный анализатор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коагуляционной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активности крови для контроля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гепаринотерапии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A5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для комплексной диагностики состояния центральной гемодинамики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неинвазивным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способом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Портативный электрокардиограф с функцией автономной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Переносной набор для оказания реанимационной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Система конвекционного типа для  обогрева больных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Стерилизатор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Матрас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противопролежневый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7A5C9A" w:rsidRPr="00017A49" w:rsidTr="004D5988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Облучатель ультрафиолетовый стационарный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A" w:rsidRPr="00017A49" w:rsidRDefault="007A5C9A" w:rsidP="007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3 койки</w:t>
            </w:r>
          </w:p>
        </w:tc>
      </w:tr>
    </w:tbl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017A49" w:rsidRDefault="007A5C9A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8BF" w:rsidRPr="00017A49">
        <w:rPr>
          <w:rFonts w:ascii="Times New Roman" w:hAnsi="Times New Roman" w:cs="Times New Roman"/>
          <w:sz w:val="28"/>
          <w:szCs w:val="28"/>
        </w:rPr>
        <w:t>. Отделение осуществляет следующие функции:</w:t>
      </w:r>
    </w:p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017A49" w:rsidRDefault="007A5C9A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8BF" w:rsidRPr="00017A49">
        <w:rPr>
          <w:rFonts w:ascii="Times New Roman" w:hAnsi="Times New Roman" w:cs="Times New Roman"/>
          <w:sz w:val="28"/>
          <w:szCs w:val="28"/>
        </w:rPr>
        <w:t>.1. </w:t>
      </w:r>
      <w:r w:rsidR="00C441C5">
        <w:rPr>
          <w:rFonts w:ascii="Times New Roman" w:hAnsi="Times New Roman" w:cs="Times New Roman"/>
          <w:sz w:val="28"/>
          <w:szCs w:val="28"/>
        </w:rPr>
        <w:t>В</w:t>
      </w:r>
      <w:r w:rsidR="00DE38BF" w:rsidRPr="00017A49">
        <w:rPr>
          <w:rFonts w:ascii="Times New Roman" w:hAnsi="Times New Roman" w:cs="Times New Roman"/>
          <w:sz w:val="28"/>
          <w:szCs w:val="28"/>
        </w:rPr>
        <w:t>ыработк</w:t>
      </w:r>
      <w:r w:rsidR="00C441C5">
        <w:rPr>
          <w:rFonts w:ascii="Times New Roman" w:hAnsi="Times New Roman" w:cs="Times New Roman"/>
          <w:sz w:val="28"/>
          <w:szCs w:val="28"/>
        </w:rPr>
        <w:t>у</w:t>
      </w:r>
      <w:r w:rsidR="00DE38BF" w:rsidRPr="00017A49">
        <w:rPr>
          <w:rFonts w:ascii="Times New Roman" w:hAnsi="Times New Roman" w:cs="Times New Roman"/>
          <w:sz w:val="28"/>
          <w:szCs w:val="28"/>
        </w:rPr>
        <w:t xml:space="preserve"> тактики ведения больных с онкологическими заболеваниями на основе решения комиссионного заключения (решения) с участием врачей-онкологов по проведению различных видов противоопухолевого лечения (хирургического, лекарственного) и врачей-радиологов;</w:t>
      </w:r>
    </w:p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017A49" w:rsidRDefault="007A5C9A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8BF" w:rsidRPr="00017A49">
        <w:rPr>
          <w:rFonts w:ascii="Times New Roman" w:hAnsi="Times New Roman" w:cs="Times New Roman"/>
          <w:sz w:val="28"/>
          <w:szCs w:val="28"/>
        </w:rPr>
        <w:t>.2. </w:t>
      </w:r>
      <w:r w:rsidR="00C441C5">
        <w:rPr>
          <w:rFonts w:ascii="Times New Roman" w:hAnsi="Times New Roman" w:cs="Times New Roman"/>
          <w:sz w:val="28"/>
          <w:szCs w:val="28"/>
        </w:rPr>
        <w:t>П</w:t>
      </w:r>
      <w:r w:rsidR="00DE38BF" w:rsidRPr="00017A49">
        <w:rPr>
          <w:rFonts w:ascii="Times New Roman" w:hAnsi="Times New Roman" w:cs="Times New Roman"/>
          <w:sz w:val="28"/>
          <w:szCs w:val="28"/>
        </w:rPr>
        <w:t xml:space="preserve">роведение различных оперативных вмешательств, как </w:t>
      </w:r>
      <w:r w:rsidR="00DE38BF" w:rsidRPr="00017A49">
        <w:rPr>
          <w:rFonts w:ascii="Times New Roman" w:hAnsi="Times New Roman" w:cs="Times New Roman"/>
          <w:sz w:val="28"/>
          <w:szCs w:val="28"/>
        </w:rPr>
        <w:lastRenderedPageBreak/>
        <w:t>самостоятельного вида лечения, так и в комбинации с другими методами;</w:t>
      </w:r>
    </w:p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BF" w:rsidRPr="00017A49" w:rsidRDefault="007A5C9A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8BF" w:rsidRPr="00017A49">
        <w:rPr>
          <w:rFonts w:ascii="Times New Roman" w:hAnsi="Times New Roman" w:cs="Times New Roman"/>
          <w:sz w:val="28"/>
          <w:szCs w:val="28"/>
        </w:rPr>
        <w:t>.3. </w:t>
      </w:r>
      <w:proofErr w:type="spellStart"/>
      <w:r w:rsidR="00C441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частие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выполнении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рентгенэндоваскулярных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хирургических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вмешательств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совместно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врачами-радиологами</w:t>
      </w:r>
      <w:proofErr w:type="spellEnd"/>
      <w:r w:rsidR="00DE38BF" w:rsidRPr="00017A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8BF" w:rsidRPr="00017A49" w:rsidRDefault="00DE38BF" w:rsidP="00DE38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9F" w:rsidRDefault="007A5C9A" w:rsidP="00DE38BF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DE38BF" w:rsidRPr="00017A49">
        <w:rPr>
          <w:rFonts w:ascii="Times New Roman" w:hAnsi="Times New Roman" w:cs="Times New Roman"/>
          <w:sz w:val="28"/>
          <w:szCs w:val="28"/>
        </w:rPr>
        <w:t xml:space="preserve">.4. </w:t>
      </w:r>
      <w:r w:rsidR="00C441C5">
        <w:rPr>
          <w:rFonts w:ascii="Times New Roman" w:hAnsi="Times New Roman" w:cs="Times New Roman"/>
          <w:sz w:val="28"/>
          <w:szCs w:val="28"/>
        </w:rPr>
        <w:t>О</w:t>
      </w:r>
      <w:r w:rsidR="00DE38BF" w:rsidRPr="00017A49">
        <w:rPr>
          <w:rFonts w:ascii="Times New Roman" w:hAnsi="Times New Roman" w:cs="Times New Roman"/>
          <w:sz w:val="28"/>
          <w:szCs w:val="28"/>
        </w:rPr>
        <w:t>ценк</w:t>
      </w:r>
      <w:r w:rsidR="00C441C5">
        <w:rPr>
          <w:rFonts w:ascii="Times New Roman" w:hAnsi="Times New Roman" w:cs="Times New Roman"/>
          <w:sz w:val="28"/>
          <w:szCs w:val="28"/>
        </w:rPr>
        <w:t>у</w:t>
      </w:r>
      <w:r w:rsidR="00DE38BF" w:rsidRPr="00017A49">
        <w:rPr>
          <w:rFonts w:ascii="Times New Roman" w:hAnsi="Times New Roman" w:cs="Times New Roman"/>
          <w:sz w:val="28"/>
          <w:szCs w:val="28"/>
        </w:rPr>
        <w:t xml:space="preserve"> эффективности и переносимости проведенного лечения с использованием лабораторных и инструментальных методов исследования.</w:t>
      </w:r>
    </w:p>
    <w:sectPr w:rsidR="00583F9F" w:rsidSect="004D598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3D" w:rsidRDefault="0010563D" w:rsidP="00583F9F">
      <w:pPr>
        <w:spacing w:after="0" w:line="240" w:lineRule="auto"/>
      </w:pPr>
      <w:r>
        <w:separator/>
      </w:r>
    </w:p>
  </w:endnote>
  <w:endnote w:type="continuationSeparator" w:id="0">
    <w:p w:rsidR="0010563D" w:rsidRDefault="0010563D" w:rsidP="005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3D" w:rsidRDefault="0010563D" w:rsidP="00583F9F">
      <w:pPr>
        <w:spacing w:after="0" w:line="240" w:lineRule="auto"/>
      </w:pPr>
      <w:r>
        <w:separator/>
      </w:r>
    </w:p>
  </w:footnote>
  <w:footnote w:type="continuationSeparator" w:id="0">
    <w:p w:rsidR="0010563D" w:rsidRDefault="0010563D" w:rsidP="0058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85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7A49" w:rsidRPr="00C441C5" w:rsidRDefault="002B11F7" w:rsidP="00C441C5">
        <w:pPr>
          <w:pStyle w:val="a3"/>
          <w:ind w:firstLine="4248"/>
          <w:jc w:val="center"/>
          <w:rPr>
            <w:rFonts w:ascii="Times New Roman" w:hAnsi="Times New Roman"/>
            <w:sz w:val="28"/>
            <w:szCs w:val="28"/>
          </w:rPr>
        </w:pPr>
        <w:r w:rsidRPr="00C441C5">
          <w:rPr>
            <w:rFonts w:ascii="Times New Roman" w:hAnsi="Times New Roman"/>
            <w:sz w:val="28"/>
            <w:szCs w:val="28"/>
          </w:rPr>
          <w:fldChar w:fldCharType="begin"/>
        </w:r>
        <w:r w:rsidR="00DE38BF" w:rsidRPr="00C441C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441C5">
          <w:rPr>
            <w:rFonts w:ascii="Times New Roman" w:hAnsi="Times New Roman"/>
            <w:sz w:val="28"/>
            <w:szCs w:val="28"/>
          </w:rPr>
          <w:fldChar w:fldCharType="separate"/>
        </w:r>
        <w:r w:rsidR="00AD15CB">
          <w:rPr>
            <w:rFonts w:ascii="Times New Roman" w:hAnsi="Times New Roman"/>
            <w:noProof/>
            <w:sz w:val="28"/>
            <w:szCs w:val="28"/>
          </w:rPr>
          <w:t>2</w:t>
        </w:r>
        <w:r w:rsidRPr="00C441C5">
          <w:rPr>
            <w:rFonts w:ascii="Times New Roman" w:hAnsi="Times New Roman"/>
            <w:sz w:val="28"/>
            <w:szCs w:val="28"/>
          </w:rPr>
          <w:fldChar w:fldCharType="end"/>
        </w:r>
        <w:r w:rsidR="00C441C5" w:rsidRPr="00C441C5">
          <w:rPr>
            <w:rFonts w:ascii="Times New Roman" w:hAnsi="Times New Roman"/>
            <w:sz w:val="28"/>
            <w:szCs w:val="28"/>
          </w:rPr>
          <w:t xml:space="preserve"> </w:t>
        </w:r>
        <w:r w:rsidR="00C441C5">
          <w:rPr>
            <w:rFonts w:ascii="Times New Roman" w:hAnsi="Times New Roman"/>
            <w:sz w:val="28"/>
            <w:szCs w:val="28"/>
          </w:rPr>
          <w:tab/>
        </w:r>
        <w:r w:rsidR="00C441C5">
          <w:rPr>
            <w:rFonts w:ascii="Times New Roman" w:hAnsi="Times New Roman"/>
            <w:sz w:val="28"/>
            <w:szCs w:val="28"/>
          </w:rPr>
          <w:tab/>
        </w:r>
        <w:r w:rsidR="00C441C5" w:rsidRPr="00C441C5">
          <w:rPr>
            <w:rFonts w:ascii="Times New Roman" w:hAnsi="Times New Roman"/>
            <w:sz w:val="28"/>
            <w:szCs w:val="28"/>
          </w:rPr>
          <w:t xml:space="preserve">Продолжение </w:t>
        </w:r>
        <w:r w:rsidR="00484876">
          <w:rPr>
            <w:rFonts w:ascii="Times New Roman" w:hAnsi="Times New Roman"/>
            <w:sz w:val="28"/>
            <w:szCs w:val="28"/>
          </w:rPr>
          <w:t>п</w:t>
        </w:r>
        <w:r w:rsidR="00C441C5" w:rsidRPr="00C441C5">
          <w:rPr>
            <w:rFonts w:ascii="Times New Roman" w:hAnsi="Times New Roman"/>
            <w:sz w:val="28"/>
            <w:szCs w:val="28"/>
          </w:rPr>
          <w:t xml:space="preserve">риложения </w:t>
        </w:r>
        <w:r w:rsidR="00E5778C">
          <w:rPr>
            <w:rFonts w:ascii="Times New Roman" w:hAnsi="Times New Roman"/>
            <w:sz w:val="28"/>
            <w:szCs w:val="28"/>
          </w:rPr>
          <w:t>6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8BF"/>
    <w:rsid w:val="00042A0A"/>
    <w:rsid w:val="00066A06"/>
    <w:rsid w:val="000A0166"/>
    <w:rsid w:val="0010563D"/>
    <w:rsid w:val="00291EA6"/>
    <w:rsid w:val="002A162A"/>
    <w:rsid w:val="002B11F7"/>
    <w:rsid w:val="00404269"/>
    <w:rsid w:val="004768FF"/>
    <w:rsid w:val="00484876"/>
    <w:rsid w:val="004D5988"/>
    <w:rsid w:val="004D7729"/>
    <w:rsid w:val="004D7F15"/>
    <w:rsid w:val="0052576B"/>
    <w:rsid w:val="00554879"/>
    <w:rsid w:val="00576E59"/>
    <w:rsid w:val="00583F9F"/>
    <w:rsid w:val="007A5C9A"/>
    <w:rsid w:val="00907DAF"/>
    <w:rsid w:val="00966117"/>
    <w:rsid w:val="00997331"/>
    <w:rsid w:val="00A265EA"/>
    <w:rsid w:val="00AD15CB"/>
    <w:rsid w:val="00B73598"/>
    <w:rsid w:val="00BA7898"/>
    <w:rsid w:val="00BD04D2"/>
    <w:rsid w:val="00C441C5"/>
    <w:rsid w:val="00C95CD1"/>
    <w:rsid w:val="00DE38BF"/>
    <w:rsid w:val="00E0061F"/>
    <w:rsid w:val="00E5778C"/>
    <w:rsid w:val="00E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3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E38B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E38B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4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1C5"/>
  </w:style>
  <w:style w:type="paragraph" w:customStyle="1" w:styleId="ConsPlusCell">
    <w:name w:val="ConsPlusCell"/>
    <w:uiPriority w:val="99"/>
    <w:rsid w:val="007A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1117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16</cp:revision>
  <dcterms:created xsi:type="dcterms:W3CDTF">2017-11-15T09:02:00Z</dcterms:created>
  <dcterms:modified xsi:type="dcterms:W3CDTF">2018-06-27T09:05:00Z</dcterms:modified>
</cp:coreProperties>
</file>