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03"/>
        <w:gridCol w:w="3868"/>
      </w:tblGrid>
      <w:tr w:rsidR="00D15B0B" w:rsidRPr="00D611CF" w:rsidTr="0079476D">
        <w:tc>
          <w:tcPr>
            <w:tcW w:w="5920" w:type="dxa"/>
          </w:tcPr>
          <w:p w:rsidR="00D15B0B" w:rsidRPr="00D611CF" w:rsidRDefault="00D15B0B" w:rsidP="0079476D">
            <w:pPr>
              <w:pStyle w:val="ConsPlusNormal"/>
              <w:ind w:left="7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15B0B" w:rsidRPr="00D611CF" w:rsidRDefault="00D15B0B" w:rsidP="0079476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D15B0B" w:rsidRPr="00D611CF" w:rsidRDefault="00D15B0B" w:rsidP="0079476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Правилам осуществления </w:t>
            </w:r>
            <w:r w:rsidRPr="00D611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трансграничных переводов денежных сре</w:t>
            </w:r>
            <w:proofErr w:type="gramStart"/>
            <w:r w:rsidRPr="00D611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дств в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Д</w:t>
            </w:r>
            <w:proofErr w:type="gramEnd"/>
            <w:r w:rsidRPr="00D611C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 xml:space="preserve">онецкой Народной Республике </w:t>
            </w:r>
          </w:p>
          <w:p w:rsidR="00D15B0B" w:rsidRPr="00D611CF" w:rsidRDefault="00D15B0B" w:rsidP="00794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  <w:t>(пункт 2 Раздела V)</w:t>
            </w:r>
          </w:p>
        </w:tc>
      </w:tr>
    </w:tbl>
    <w:p w:rsidR="00D15B0B" w:rsidRPr="00D611CF" w:rsidRDefault="00D15B0B" w:rsidP="00D15B0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5B0B" w:rsidRPr="00D611CF" w:rsidRDefault="00D15B0B" w:rsidP="00D15B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CF">
        <w:rPr>
          <w:rFonts w:ascii="Times New Roman" w:hAnsi="Times New Roman" w:cs="Times New Roman"/>
          <w:b/>
          <w:sz w:val="28"/>
          <w:szCs w:val="28"/>
        </w:rPr>
        <w:t>Порядок заполнения реквизитов платежного поручения</w:t>
      </w:r>
    </w:p>
    <w:p w:rsidR="00D15B0B" w:rsidRPr="00D611CF" w:rsidRDefault="00D15B0B" w:rsidP="00D15B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76"/>
        <w:gridCol w:w="1985"/>
        <w:gridCol w:w="6378"/>
      </w:tblGrid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Номер</w:t>
            </w:r>
          </w:p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Реквизита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реквизита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Значение реквизита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ПЛАТЕЖНОЕ ПОРУЧЕНИЕ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на бумажном носителе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платежного поручения указывается цифрами и должен быть отличным от нуля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составления платежного поручения.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в платежном поручении на бумажном носителе: день, месяц, год цифрами в формате ДД.ММ</w:t>
            </w:r>
            <w:proofErr w:type="gramStart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ГГГ</w:t>
            </w:r>
          </w:p>
        </w:tc>
      </w:tr>
      <w:tr w:rsidR="00D15B0B" w:rsidRPr="00D611CF" w:rsidTr="0079476D">
        <w:trPr>
          <w:trHeight w:val="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платежа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Указывается «стандартно» 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прописью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Указывается в платежном поручении с начала строки с заглавной буквы, при этом, слова «российский рубль», «доллар США», «евро» в соответствующем падеже не сокращаются, копейки, центы указываются цифрами, слово «копейка», «цент» в соответствующем падеже также не сокращается 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платежа цифрами.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платежном поручении указывается сумма платежа цифрами, при этом копейки (центы) отделяются знаком запятая «</w:t>
            </w:r>
            <w:proofErr w:type="gramStart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,»</w:t>
            </w:r>
            <w:proofErr w:type="gramEnd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Плательщик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юридических лиц и филиалов юридических лиц-нерезидентов указывается полное или сокращенное наименование, согласно карточке с образцами подписей и оттиска печати.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Для физических лиц </w:t>
            </w:r>
            <w:r w:rsidRPr="00D611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–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предпринимателей указывается </w:t>
            </w: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(если иное не вытекает из закона или национального обычая) (далее – ФИО) и правовой статус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согласно Карточке с образцами подписей и оттиска печати.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физических лиц </w:t>
            </w: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>указывается ФИО.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>Для банков указывается полное или сокращенное наименование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</w:t>
            </w:r>
            <w:proofErr w:type="spellEnd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 xml:space="preserve">Номер счета плательщика в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Центральном Республиканском Банке 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 плательщика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Центральный Республиканский Банк Донецкой Народной Республики,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Донецкая Народная Республика, г. Донецк</w:t>
            </w:r>
          </w:p>
        </w:tc>
      </w:tr>
      <w:tr w:rsidR="00D15B0B" w:rsidRPr="00D611CF" w:rsidTr="0079476D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банка плательщика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400019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</w:t>
            </w:r>
            <w:proofErr w:type="spellEnd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корреспондентского счета Центрального Республиканского Банка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Банк получателя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 местонахождение банка-получателя денежных средств (страна, город)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 (банковский идентификационный код) или код банка-получателя денежных средств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</w:t>
            </w:r>
            <w:proofErr w:type="spellEnd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корреспондентского счета банка-получателя денежных средств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Получатель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юридических лиц указывается полное или сокращенное наименование.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физических лиц-предпринимателей указывается </w:t>
            </w: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>ФИО и правовой статус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Для физических лиц </w:t>
            </w: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>указывается ФИО.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место нахождения получателя денежных средств (страна, город)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Сч</w:t>
            </w:r>
            <w:proofErr w:type="spellEnd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счета получателя денежных средств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плат.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заполняется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Назначение платежа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6D2A" w:rsidRPr="00306D2A" w:rsidRDefault="00D15B0B" w:rsidP="00306D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текстовой части назначения платежа указываются наименование товаров, работ, услуг, номера и даты договоров, товарных документов, а также другая необходимая информация, в том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числе в соответствии с законодательством, включая информацию о налоге на добавленную стоимость.</w:t>
            </w:r>
            <w:r w:rsidR="00306D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06D2A" w:rsidRPr="00306D2A">
              <w:rPr>
                <w:rFonts w:ascii="Times New Roman" w:hAnsi="Times New Roman" w:cs="Times New Roman"/>
                <w:sz w:val="28"/>
                <w:szCs w:val="28"/>
              </w:rPr>
              <w:t>В случае оплаты в российских рублях, перед текстовой частью плательщик должен указать код вида операции согласно перечню кодов видов операций резидентов и нерезидентов. Информация о коде вида операции должна быть заключена в фигурные скобки и иметь следующий вид:</w:t>
            </w:r>
          </w:p>
          <w:p w:rsidR="00306D2A" w:rsidRPr="00306D2A" w:rsidRDefault="00306D2A" w:rsidP="00306D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06D2A">
              <w:rPr>
                <w:rFonts w:ascii="Times New Roman" w:hAnsi="Times New Roman" w:cs="Times New Roman"/>
                <w:sz w:val="28"/>
                <w:szCs w:val="28"/>
              </w:rPr>
              <w:t>{VO&lt;код вида операции&gt;}.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Отступы (пробелы) внутри фигурных скобок не допускаются.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Символ </w:t>
            </w: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 xml:space="preserve">«VO»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прописными латинскими буквами (например, {VO11100}).</w:t>
            </w:r>
          </w:p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Центральный Республиканский Банк дополнительно указывает наименование (ФИО) получателя денежных средств и его идентификационный код (идентификационный номер для </w:t>
            </w: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>физического лица-предпринимателя, индивидуальный налоговый номер физического лица/регистрационный номер карточки налогоплательщика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Идент</w:t>
            </w:r>
            <w:proofErr w:type="spellEnd"/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код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>Код плательщика денежных средств: идентификационный код юридического лица или филиала юридического лица-нерезидента, идентификационный номер физического лица-предпринимателя или индивидуальный налоговый номер физического лица/регистрационный номер карточки налогоплательщика.</w:t>
            </w:r>
          </w:p>
          <w:p w:rsidR="00D15B0B" w:rsidRPr="00D611CF" w:rsidRDefault="00D15B0B" w:rsidP="0079476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</w:rPr>
              <w:t>Для лиц, которые из-за своих религиозных убеждений отказались от принятия регистрационного номера, указывается «0000000000»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ИНН/ЕГРЮЛ получателя денежных средств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причины постановки на учет получателя согласно законодательству Российской Федерации (при необходимости)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для оттиска печати плательщика (при наличии)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платежном поручении на бумажном носителе проставляются подписи (подпись) уполномоченных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лиц плательщика согласно предоставленной в банк плательщика карточке с образцами подписей и оттиска печати 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банка об осуществлении контроля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Проставляется дата, подпись и оттиск штампа ответственного работника Центрального Республиканского Банка, который подтверждает осуществление проверки в соответствии с пунктом 3 Раздела 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Правил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Поступление в банк плательщика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Проставляется дата поступления платежного поручения в Центральный Республиканский Банк, личная подпись и оттиск штампа ответственного работника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банка об исполнении платежного поручения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Проставляется дата исполнения платежного поручения, личная подпись и оттиск штампа ответственного работника Центрального Республиканского Банка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валюта, в которой Центральный Республиканский Банк имеет право списать с текущего счета комиссионное вознаграждение за осуществление трансграничного перевода. Не заполняется в случае оформления платежного поручения Центральным Республиканским Банком</w:t>
            </w:r>
          </w:p>
        </w:tc>
      </w:tr>
      <w:tr w:rsidR="00D15B0B" w:rsidRPr="00D611CF" w:rsidTr="007947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B0B" w:rsidRPr="00D611CF" w:rsidRDefault="00D15B0B" w:rsidP="007947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11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номер текущего счета, с которого Центральный Республиканский Банк имеет право списать комиссионное вознаграждение за осуществление трансграничного перевода. Не заполняется в случае оформления платежного поручения Центральным Республиканским Банком</w:t>
            </w:r>
          </w:p>
        </w:tc>
      </w:tr>
    </w:tbl>
    <w:p w:rsidR="00D15B0B" w:rsidRPr="00D611CF" w:rsidRDefault="00D15B0B" w:rsidP="00D15B0B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textAlignment w:val="baseline"/>
        <w:rPr>
          <w:b/>
          <w:bCs/>
          <w:sz w:val="28"/>
          <w:szCs w:val="28"/>
        </w:rPr>
      </w:pPr>
    </w:p>
    <w:p w:rsidR="00D15B0B" w:rsidRPr="00D611CF" w:rsidRDefault="00D15B0B" w:rsidP="00D15B0B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textAlignment w:val="baseline"/>
        <w:rPr>
          <w:b/>
          <w:bCs/>
          <w:sz w:val="28"/>
          <w:szCs w:val="28"/>
        </w:rPr>
      </w:pPr>
    </w:p>
    <w:p w:rsidR="00D15B0B" w:rsidRPr="00D611CF" w:rsidRDefault="00D15B0B" w:rsidP="00D15B0B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textAlignment w:val="baseline"/>
        <w:rPr>
          <w:b/>
          <w:bCs/>
          <w:sz w:val="28"/>
          <w:szCs w:val="28"/>
        </w:rPr>
      </w:pPr>
    </w:p>
    <w:p w:rsidR="00D15B0B" w:rsidRPr="00D611CF" w:rsidRDefault="00D15B0B" w:rsidP="00D15B0B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textAlignment w:val="baseline"/>
        <w:rPr>
          <w:b/>
          <w:bCs/>
          <w:sz w:val="28"/>
          <w:szCs w:val="28"/>
        </w:rPr>
      </w:pPr>
      <w:r w:rsidRPr="00D611CF">
        <w:rPr>
          <w:b/>
          <w:bCs/>
          <w:sz w:val="28"/>
          <w:szCs w:val="28"/>
        </w:rPr>
        <w:t xml:space="preserve">Первый заместитель </w:t>
      </w:r>
    </w:p>
    <w:p w:rsidR="00D15B0B" w:rsidRPr="00D611CF" w:rsidRDefault="00D15B0B" w:rsidP="00D15B0B">
      <w:pPr>
        <w:pStyle w:val="a3"/>
        <w:tabs>
          <w:tab w:val="left" w:pos="1134"/>
          <w:tab w:val="left" w:pos="7088"/>
        </w:tabs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D611CF">
        <w:rPr>
          <w:b/>
          <w:bCs/>
          <w:sz w:val="28"/>
          <w:szCs w:val="28"/>
        </w:rPr>
        <w:t>Председателя</w:t>
      </w:r>
      <w:r w:rsidRPr="00D611CF">
        <w:rPr>
          <w:b/>
          <w:bCs/>
          <w:sz w:val="28"/>
          <w:szCs w:val="28"/>
        </w:rPr>
        <w:tab/>
        <w:t>Ю.А. Дмитренко</w:t>
      </w:r>
    </w:p>
    <w:p w:rsidR="00D15B0B" w:rsidRPr="00D611CF" w:rsidRDefault="00D15B0B" w:rsidP="00D15B0B">
      <w:pPr>
        <w:pStyle w:val="a3"/>
        <w:ind w:left="709"/>
        <w:jc w:val="both"/>
        <w:rPr>
          <w:sz w:val="28"/>
          <w:szCs w:val="28"/>
        </w:rPr>
      </w:pPr>
    </w:p>
    <w:p w:rsidR="00D15B0B" w:rsidRPr="00D611CF" w:rsidRDefault="00D15B0B" w:rsidP="00D15B0B">
      <w:pPr>
        <w:pStyle w:val="a3"/>
        <w:ind w:left="709"/>
        <w:jc w:val="both"/>
        <w:rPr>
          <w:sz w:val="28"/>
          <w:szCs w:val="28"/>
        </w:rPr>
      </w:pPr>
    </w:p>
    <w:p w:rsidR="00D15B0B" w:rsidRPr="00D611CF" w:rsidRDefault="00D15B0B" w:rsidP="00D15B0B">
      <w:pPr>
        <w:pStyle w:val="a3"/>
        <w:ind w:left="709"/>
        <w:jc w:val="both"/>
        <w:rPr>
          <w:sz w:val="28"/>
          <w:szCs w:val="28"/>
        </w:rPr>
      </w:pPr>
    </w:p>
    <w:p w:rsidR="00A42DAA" w:rsidRDefault="00A42DAA"/>
    <w:sectPr w:rsidR="00A42DAA" w:rsidSect="00D15B0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11" w:rsidRDefault="00187511" w:rsidP="00D15B0B">
      <w:pPr>
        <w:spacing w:after="0" w:line="240" w:lineRule="auto"/>
      </w:pPr>
      <w:r>
        <w:separator/>
      </w:r>
    </w:p>
  </w:endnote>
  <w:endnote w:type="continuationSeparator" w:id="0">
    <w:p w:rsidR="00187511" w:rsidRDefault="00187511" w:rsidP="00D1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11" w:rsidRDefault="00187511" w:rsidP="00D15B0B">
      <w:pPr>
        <w:spacing w:after="0" w:line="240" w:lineRule="auto"/>
      </w:pPr>
      <w:r>
        <w:separator/>
      </w:r>
    </w:p>
  </w:footnote>
  <w:footnote w:type="continuationSeparator" w:id="0">
    <w:p w:rsidR="00187511" w:rsidRDefault="00187511" w:rsidP="00D1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3601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15B0B" w:rsidRPr="00D15B0B" w:rsidRDefault="000F0D3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5B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5B0B" w:rsidRPr="00D15B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5B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6D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5B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15B0B" w:rsidRPr="00D15B0B" w:rsidRDefault="00D15B0B" w:rsidP="00D15B0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15B0B">
          <w:rPr>
            <w:rFonts w:ascii="Times New Roman" w:hAnsi="Times New Roman" w:cs="Times New Roman"/>
            <w:sz w:val="24"/>
            <w:szCs w:val="24"/>
          </w:rPr>
          <w:t>Продолжение приложения 1</w:t>
        </w:r>
      </w:p>
    </w:sdtContent>
  </w:sdt>
  <w:p w:rsidR="00D15B0B" w:rsidRDefault="00D15B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7E8"/>
    <w:rsid w:val="000F0D38"/>
    <w:rsid w:val="00187511"/>
    <w:rsid w:val="00306D2A"/>
    <w:rsid w:val="006E59D6"/>
    <w:rsid w:val="00A42DAA"/>
    <w:rsid w:val="00D15B0B"/>
    <w:rsid w:val="00EB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5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B0B"/>
  </w:style>
  <w:style w:type="paragraph" w:styleId="a7">
    <w:name w:val="footer"/>
    <w:basedOn w:val="a"/>
    <w:link w:val="a8"/>
    <w:uiPriority w:val="99"/>
    <w:unhideWhenUsed/>
    <w:rsid w:val="00D1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5B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B0B"/>
  </w:style>
  <w:style w:type="paragraph" w:styleId="a7">
    <w:name w:val="footer"/>
    <w:basedOn w:val="a"/>
    <w:link w:val="a8"/>
    <w:uiPriority w:val="99"/>
    <w:unhideWhenUsed/>
    <w:rsid w:val="00D1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Гануленко</dc:creator>
  <cp:keywords/>
  <dc:description/>
  <cp:lastModifiedBy>pc</cp:lastModifiedBy>
  <cp:revision>3</cp:revision>
  <dcterms:created xsi:type="dcterms:W3CDTF">2017-04-04T06:37:00Z</dcterms:created>
  <dcterms:modified xsi:type="dcterms:W3CDTF">2018-10-08T06:46:00Z</dcterms:modified>
</cp:coreProperties>
</file>