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BD" w:rsidRPr="009565BD" w:rsidRDefault="009565BD" w:rsidP="009565BD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34</w:t>
      </w:r>
    </w:p>
    <w:p w:rsidR="009565BD" w:rsidRPr="009565BD" w:rsidRDefault="009565BD" w:rsidP="009565BD">
      <w:pPr>
        <w:ind w:left="5103"/>
        <w:jc w:val="both"/>
        <w:rPr>
          <w:lang w:val="ru-RU"/>
        </w:rPr>
      </w:pPr>
      <w:r w:rsidRPr="009565BD">
        <w:rPr>
          <w:lang w:val="ru-RU"/>
        </w:rPr>
        <w:t xml:space="preserve">к </w:t>
      </w:r>
      <w:r w:rsidR="003C5695">
        <w:rPr>
          <w:lang w:val="ru-RU"/>
        </w:rPr>
        <w:t>Временным е</w:t>
      </w:r>
      <w:r w:rsidRPr="009565BD">
        <w:rPr>
          <w:lang w:val="ru-RU"/>
        </w:rPr>
        <w:t xml:space="preserve">диным правилам безопасности при обращении </w:t>
      </w:r>
      <w:proofErr w:type="gramStart"/>
      <w:r w:rsidRPr="009565BD">
        <w:rPr>
          <w:lang w:val="ru-RU"/>
        </w:rPr>
        <w:t>со</w:t>
      </w:r>
      <w:proofErr w:type="gramEnd"/>
      <w:r w:rsidRPr="009565BD">
        <w:rPr>
          <w:lang w:val="ru-RU"/>
        </w:rPr>
        <w:t xml:space="preserve"> взрывчатыми материалами промышленного назначения</w:t>
      </w:r>
    </w:p>
    <w:p w:rsidR="009565BD" w:rsidRPr="009565BD" w:rsidRDefault="009565BD" w:rsidP="009565BD">
      <w:pPr>
        <w:ind w:left="5103"/>
        <w:jc w:val="both"/>
        <w:rPr>
          <w:lang w:val="ru-RU"/>
        </w:rPr>
      </w:pPr>
      <w:r w:rsidRPr="009565BD">
        <w:rPr>
          <w:lang w:val="ru-RU"/>
        </w:rPr>
        <w:t>(</w:t>
      </w:r>
      <w:r w:rsidR="00365E23">
        <w:rPr>
          <w:lang w:val="ru-RU"/>
        </w:rPr>
        <w:t>пункт</w:t>
      </w:r>
      <w:r>
        <w:rPr>
          <w:lang w:val="ru-RU"/>
        </w:rPr>
        <w:t xml:space="preserve"> 2.3.2.3</w:t>
      </w:r>
      <w:r w:rsidRPr="009565BD">
        <w:rPr>
          <w:lang w:val="ru-RU"/>
        </w:rPr>
        <w:t>)</w:t>
      </w:r>
    </w:p>
    <w:p w:rsidR="009565BD" w:rsidRDefault="009565BD" w:rsidP="009565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5BD" w:rsidRPr="00AC3BB0" w:rsidRDefault="009565BD" w:rsidP="009565B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C3BB0">
        <w:rPr>
          <w:rFonts w:ascii="Times New Roman" w:hAnsi="Times New Roman" w:cs="Times New Roman"/>
          <w:sz w:val="28"/>
          <w:szCs w:val="24"/>
        </w:rPr>
        <w:t>ТА</w:t>
      </w:r>
      <w:r w:rsidR="001143C7" w:rsidRPr="00AC3BB0">
        <w:rPr>
          <w:rFonts w:ascii="Times New Roman" w:hAnsi="Times New Roman" w:cs="Times New Roman"/>
          <w:sz w:val="28"/>
          <w:szCs w:val="24"/>
        </w:rPr>
        <w:t>БЛИЦА ПАРАМЕТРОВ ВЗРЫВНЫХ РАБОТ</w:t>
      </w:r>
    </w:p>
    <w:p w:rsidR="009565BD" w:rsidRPr="00774465" w:rsidRDefault="009565BD" w:rsidP="009565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на блоке № ______</w:t>
      </w:r>
    </w:p>
    <w:p w:rsidR="009565BD" w:rsidRPr="00774465" w:rsidRDefault="009565BD" w:rsidP="00956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5BD" w:rsidRPr="00774465" w:rsidRDefault="009565BD" w:rsidP="00956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горизонта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565BD" w:rsidRPr="00F4545C" w:rsidRDefault="009565BD" w:rsidP="009565B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4545C">
        <w:rPr>
          <w:rFonts w:ascii="Times New Roman" w:hAnsi="Times New Roman" w:cs="Times New Roman"/>
          <w:sz w:val="16"/>
          <w:szCs w:val="24"/>
        </w:rPr>
        <w:t>(наименование карьера (разреза, объекта) организации (строительства))</w:t>
      </w:r>
    </w:p>
    <w:p w:rsidR="009565BD" w:rsidRPr="00774465" w:rsidRDefault="009565BD" w:rsidP="00956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5BD" w:rsidRPr="00774465" w:rsidRDefault="009565BD" w:rsidP="00956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65BD" w:rsidRPr="00F4545C" w:rsidRDefault="009565BD" w:rsidP="009565BD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F4545C">
        <w:rPr>
          <w:rFonts w:ascii="Times New Roman" w:hAnsi="Times New Roman" w:cs="Times New Roman"/>
          <w:sz w:val="16"/>
          <w:szCs w:val="24"/>
        </w:rPr>
        <w:t xml:space="preserve">     </w:t>
      </w:r>
      <w:r w:rsidR="00F4545C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F4545C">
        <w:rPr>
          <w:rFonts w:ascii="Times New Roman" w:hAnsi="Times New Roman" w:cs="Times New Roman"/>
          <w:sz w:val="16"/>
          <w:szCs w:val="24"/>
        </w:rPr>
        <w:t>(дата массового взрыва, время его проведения)</w:t>
      </w:r>
    </w:p>
    <w:p w:rsidR="009565BD" w:rsidRPr="00774465" w:rsidRDefault="009565BD" w:rsidP="00956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18"/>
        <w:gridCol w:w="426"/>
        <w:gridCol w:w="424"/>
        <w:gridCol w:w="418"/>
        <w:gridCol w:w="436"/>
        <w:gridCol w:w="367"/>
        <w:gridCol w:w="399"/>
        <w:gridCol w:w="385"/>
        <w:gridCol w:w="669"/>
        <w:gridCol w:w="424"/>
        <w:gridCol w:w="487"/>
        <w:gridCol w:w="524"/>
        <w:gridCol w:w="412"/>
        <w:gridCol w:w="450"/>
        <w:gridCol w:w="450"/>
        <w:gridCol w:w="430"/>
        <w:gridCol w:w="526"/>
        <w:gridCol w:w="483"/>
        <w:gridCol w:w="448"/>
        <w:gridCol w:w="558"/>
      </w:tblGrid>
      <w:tr w:rsidR="009565BD" w:rsidRPr="00774465" w:rsidTr="00ED6E08">
        <w:trPr>
          <w:trHeight w:val="1858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N скважины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Диаметр скважины,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уступа, </w:t>
            </w:r>
          </w:p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скважины,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Перебур</w:t>
            </w:r>
            <w:proofErr w:type="spellEnd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Высота столба воды,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Линия сопротивления по подошве,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скважинами,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рядами,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Масса заряда в скважине,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 xml:space="preserve">Длина забойки, </w:t>
            </w: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9565BD" w:rsidRPr="00774465" w:rsidRDefault="009565BD" w:rsidP="002F610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65BD" w:rsidRPr="00774465" w:rsidTr="00F4545C">
        <w:trPr>
          <w:trHeight w:val="144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774465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BD" w:rsidRPr="00F4545C" w:rsidTr="00F4545C">
        <w:trPr>
          <w:trHeight w:val="2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5BD" w:rsidRPr="00F4545C" w:rsidRDefault="009565BD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5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C5695" w:rsidRPr="00774465" w:rsidTr="00ED6E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695" w:rsidRPr="00774465" w:rsidRDefault="003C5695" w:rsidP="002F6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BD" w:rsidRPr="00774465" w:rsidRDefault="009565BD" w:rsidP="0095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5BD" w:rsidRPr="00774465" w:rsidRDefault="009565BD" w:rsidP="0095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Примечания. 1.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- расчетная, Ф - фактическая величина показателя.</w:t>
      </w:r>
    </w:p>
    <w:p w:rsidR="009565BD" w:rsidRPr="00774465" w:rsidRDefault="009565BD" w:rsidP="0095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2. Фактические показатели указываются во время заряжания скважин.</w:t>
      </w:r>
    </w:p>
    <w:p w:rsidR="009565BD" w:rsidRPr="00774465" w:rsidRDefault="009565BD" w:rsidP="0095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3. Одинаковые данные могут указываться общей записью в графе вертикально.</w:t>
      </w:r>
    </w:p>
    <w:p w:rsidR="009565BD" w:rsidRPr="00774465" w:rsidRDefault="009565BD" w:rsidP="0095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4. При одинаковых геологических и гидрогеологических условиях допускается объединять в отдельные группы параметры тех скважин, которые предназначены для равных зарядов и имеют отклонения по глубине и величине линии сопротивления по подошве не более +/- </w:t>
      </w:r>
      <w:smartTag w:uri="urn:schemas-microsoft-com:office:smarttags" w:element="metricconverter">
        <w:smartTagPr>
          <w:attr w:name="ProductID" w:val="0,5 метров"/>
        </w:smartTagPr>
        <w:r w:rsidRPr="00774465">
          <w:rPr>
            <w:rFonts w:ascii="Times New Roman" w:hAnsi="Times New Roman" w:cs="Times New Roman"/>
            <w:sz w:val="24"/>
            <w:szCs w:val="24"/>
          </w:rPr>
          <w:t>0,5 метров</w:t>
        </w:r>
      </w:smartTag>
      <w:r w:rsidRPr="00774465">
        <w:rPr>
          <w:rFonts w:ascii="Times New Roman" w:hAnsi="Times New Roman" w:cs="Times New Roman"/>
          <w:sz w:val="24"/>
          <w:szCs w:val="24"/>
        </w:rPr>
        <w:t>. В таких случаях в таблице указываются средние величины параметров по группам, в примечании - имеющиеся отклонения от проектных параметров по приведенным показателям в отдельных скважинах.</w:t>
      </w:r>
    </w:p>
    <w:p w:rsidR="009565BD" w:rsidRPr="00774465" w:rsidRDefault="009565BD" w:rsidP="0095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5. Высота столба воды и линия сопротивления по подошве указываются при необходимости.</w:t>
      </w:r>
    </w:p>
    <w:p w:rsidR="00396109" w:rsidRPr="009565BD" w:rsidRDefault="00396109" w:rsidP="009565BD">
      <w:pPr>
        <w:rPr>
          <w:lang w:val="ru-RU"/>
        </w:rPr>
      </w:pPr>
    </w:p>
    <w:sectPr w:rsidR="00396109" w:rsidRPr="0095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D"/>
    <w:rsid w:val="001143C7"/>
    <w:rsid w:val="00365E23"/>
    <w:rsid w:val="00396109"/>
    <w:rsid w:val="003C5695"/>
    <w:rsid w:val="009565BD"/>
    <w:rsid w:val="009F0987"/>
    <w:rsid w:val="00AC3BB0"/>
    <w:rsid w:val="00ED6E08"/>
    <w:rsid w:val="00F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5BD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565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95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5BD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565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95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13</cp:revision>
  <dcterms:created xsi:type="dcterms:W3CDTF">2016-10-31T18:03:00Z</dcterms:created>
  <dcterms:modified xsi:type="dcterms:W3CDTF">2018-06-19T11:07:00Z</dcterms:modified>
</cp:coreProperties>
</file>