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58" w:rsidRPr="00A12858" w:rsidRDefault="00A12858" w:rsidP="00A12858">
      <w:pPr>
        <w:pStyle w:val="a3"/>
        <w:ind w:left="8505"/>
        <w:jc w:val="both"/>
        <w:rPr>
          <w:bCs/>
          <w:lang w:val="ru-RU"/>
        </w:rPr>
      </w:pPr>
      <w:r w:rsidRPr="00A12858">
        <w:rPr>
          <w:bCs/>
          <w:lang w:val="ru-RU"/>
        </w:rPr>
        <w:t>Приложение 8</w:t>
      </w:r>
    </w:p>
    <w:p w:rsidR="00A12858" w:rsidRPr="00A12858" w:rsidRDefault="00A12858" w:rsidP="00A12858">
      <w:pPr>
        <w:pStyle w:val="a3"/>
        <w:ind w:left="8505"/>
        <w:jc w:val="both"/>
        <w:rPr>
          <w:bCs/>
          <w:lang w:val="ru-RU"/>
        </w:rPr>
      </w:pPr>
      <w:r w:rsidRPr="00A12858">
        <w:rPr>
          <w:bCs/>
          <w:lang w:val="ru-RU"/>
        </w:rPr>
        <w:t>к Порядку осуществления контроля за перемещением товаров, транспортных средств и иных предметов чере</w:t>
      </w:r>
      <w:r w:rsidR="008660A9">
        <w:rPr>
          <w:bCs/>
          <w:lang w:val="ru-RU"/>
        </w:rPr>
        <w:t>з</w:t>
      </w:r>
      <w:bookmarkStart w:id="0" w:name="_GoBack"/>
      <w:bookmarkEnd w:id="0"/>
      <w:r w:rsidRPr="00A12858">
        <w:rPr>
          <w:bCs/>
          <w:lang w:val="ru-RU"/>
        </w:rPr>
        <w:t xml:space="preserve"> таможенную границу Донецкой Народной Республики </w:t>
      </w:r>
    </w:p>
    <w:p w:rsidR="00A12858" w:rsidRPr="00A12858" w:rsidRDefault="00A12858" w:rsidP="00A12858">
      <w:pPr>
        <w:pStyle w:val="a3"/>
        <w:ind w:left="8505"/>
        <w:jc w:val="both"/>
        <w:rPr>
          <w:bCs/>
          <w:lang w:val="ru-RU"/>
        </w:rPr>
      </w:pPr>
      <w:r w:rsidRPr="00A12858">
        <w:rPr>
          <w:bCs/>
          <w:lang w:val="ru-RU"/>
        </w:rPr>
        <w:t>(</w:t>
      </w:r>
      <w:r w:rsidR="00C85EF7">
        <w:rPr>
          <w:bCs/>
          <w:lang w:val="ru-RU"/>
        </w:rPr>
        <w:t>под</w:t>
      </w:r>
      <w:r w:rsidRPr="00A12858">
        <w:rPr>
          <w:bCs/>
          <w:lang w:val="ru-RU"/>
        </w:rPr>
        <w:t>пункт 4.2.3.</w:t>
      </w:r>
      <w:r w:rsidR="00C85EF7">
        <w:rPr>
          <w:bCs/>
          <w:lang w:val="ru-RU"/>
        </w:rPr>
        <w:t>2</w:t>
      </w:r>
      <w:r w:rsidRPr="00A12858">
        <w:rPr>
          <w:bCs/>
          <w:lang w:val="ru-RU"/>
        </w:rPr>
        <w:t>.)</w:t>
      </w:r>
    </w:p>
    <w:p w:rsidR="00A12858" w:rsidRPr="00A12858" w:rsidRDefault="00A12858" w:rsidP="00A12858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858" w:rsidRDefault="00A12858" w:rsidP="00A12858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2858" w:rsidRPr="00A12858" w:rsidRDefault="00A12858" w:rsidP="00A12858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858">
        <w:rPr>
          <w:rFonts w:ascii="Times New Roman" w:hAnsi="Times New Roman"/>
          <w:b/>
          <w:sz w:val="28"/>
          <w:szCs w:val="28"/>
        </w:rPr>
        <w:t xml:space="preserve">Учет транспортных средств и товаров, прибывших </w:t>
      </w:r>
    </w:p>
    <w:p w:rsidR="00A12858" w:rsidRPr="00A12858" w:rsidRDefault="00A12858" w:rsidP="00A12858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858">
        <w:rPr>
          <w:rFonts w:ascii="Times New Roman" w:hAnsi="Times New Roman"/>
          <w:b/>
          <w:sz w:val="28"/>
          <w:szCs w:val="28"/>
        </w:rPr>
        <w:t xml:space="preserve">в место доставки </w:t>
      </w:r>
    </w:p>
    <w:p w:rsidR="00A12858" w:rsidRPr="00A12858" w:rsidRDefault="00A12858" w:rsidP="00A12858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858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</w:t>
      </w:r>
    </w:p>
    <w:p w:rsidR="00A12858" w:rsidRPr="00A12858" w:rsidRDefault="00A12858" w:rsidP="00A12858">
      <w:pPr>
        <w:jc w:val="center"/>
        <w:rPr>
          <w:rFonts w:ascii="Times New Roman" w:hAnsi="Times New Roman" w:cs="Times New Roman"/>
        </w:rPr>
      </w:pPr>
      <w:r w:rsidRPr="00A12858">
        <w:rPr>
          <w:rFonts w:ascii="Times New Roman" w:hAnsi="Times New Roman" w:cs="Times New Roman"/>
        </w:rPr>
        <w:t>(наименование места прибытия, адрес расположения)</w:t>
      </w:r>
    </w:p>
    <w:p w:rsidR="00A12858" w:rsidRPr="00A12858" w:rsidRDefault="00A12858" w:rsidP="00A12858">
      <w:pPr>
        <w:contextualSpacing/>
        <w:jc w:val="center"/>
        <w:rPr>
          <w:rFonts w:ascii="Times New Roman" w:hAnsi="Times New Roman" w:cs="Times New Roman"/>
        </w:rPr>
      </w:pPr>
    </w:p>
    <w:p w:rsidR="00A12858" w:rsidRPr="00A12858" w:rsidRDefault="00A12858" w:rsidP="00A12858">
      <w:pPr>
        <w:contextualSpacing/>
        <w:rPr>
          <w:rFonts w:ascii="Times New Roman" w:hAnsi="Times New Roman" w:cs="Times New Roman"/>
        </w:rPr>
      </w:pPr>
    </w:p>
    <w:p w:rsidR="00A12858" w:rsidRPr="00A12858" w:rsidRDefault="00A12858" w:rsidP="00A12858">
      <w:pPr>
        <w:keepNext/>
        <w:keepLines/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tbl>
      <w:tblPr>
        <w:tblW w:w="14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1"/>
        <w:gridCol w:w="1312"/>
        <w:gridCol w:w="1417"/>
        <w:gridCol w:w="2410"/>
        <w:gridCol w:w="2409"/>
        <w:gridCol w:w="1701"/>
        <w:gridCol w:w="1134"/>
        <w:gridCol w:w="1113"/>
        <w:gridCol w:w="1701"/>
        <w:gridCol w:w="850"/>
      </w:tblGrid>
      <w:tr w:rsidR="00A12858" w:rsidRPr="00A12858" w:rsidTr="00181286">
        <w:trPr>
          <w:trHeight w:val="19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Провозной ведомости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Дата оформления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Получатель, ИНН/ ЕГР получателя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Товар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№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Срок доставки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Дата доставки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Таможенный пост прибытия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58" w:rsidRPr="00A12858" w:rsidRDefault="00A12858" w:rsidP="001812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58">
              <w:rPr>
                <w:rFonts w:ascii="Times New Roman" w:hAnsi="Times New Roman" w:cs="Times New Roman"/>
                <w:b/>
                <w:bCs/>
              </w:rPr>
              <w:t>Прим.</w:t>
            </w:r>
          </w:p>
        </w:tc>
      </w:tr>
    </w:tbl>
    <w:p w:rsidR="006703CA" w:rsidRPr="00A12858" w:rsidRDefault="006703CA">
      <w:pPr>
        <w:rPr>
          <w:rFonts w:ascii="Times New Roman" w:hAnsi="Times New Roman" w:cs="Times New Roman"/>
        </w:rPr>
      </w:pPr>
    </w:p>
    <w:sectPr w:rsidR="006703CA" w:rsidRPr="00A12858" w:rsidSect="00A12858">
      <w:type w:val="continuous"/>
      <w:pgSz w:w="16840" w:h="11907" w:orient="landscape" w:code="9"/>
      <w:pgMar w:top="1135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8"/>
    <w:rsid w:val="001F1FBE"/>
    <w:rsid w:val="002A2C2E"/>
    <w:rsid w:val="006703CA"/>
    <w:rsid w:val="00785BCC"/>
    <w:rsid w:val="008660A9"/>
    <w:rsid w:val="00A12858"/>
    <w:rsid w:val="00C85EF7"/>
    <w:rsid w:val="00D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F206"/>
  <w15:docId w15:val="{F676EE27-3952-4F37-B766-899BCE3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58"/>
    <w:pPr>
      <w:keepNext/>
      <w:spacing w:after="0" w:line="240" w:lineRule="auto"/>
      <w:outlineLvl w:val="0"/>
    </w:pPr>
    <w:rPr>
      <w:rFonts w:ascii="UkrainianTimesET" w:eastAsia="Times New Roman" w:hAnsi="Ukrainian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858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a4">
    <w:name w:val="Основной текст Знак"/>
    <w:basedOn w:val="a0"/>
    <w:link w:val="a3"/>
    <w:rsid w:val="00A12858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10">
    <w:name w:val="Заголовок 1 Знак"/>
    <w:basedOn w:val="a0"/>
    <w:link w:val="1"/>
    <w:rsid w:val="00A12858"/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customStyle="1" w:styleId="a5">
    <w:name w:val="Стиль"/>
    <w:basedOn w:val="a"/>
    <w:rsid w:val="00A12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D146-95F0-4384-BFB5-D4237606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7</cp:revision>
  <dcterms:created xsi:type="dcterms:W3CDTF">2017-11-30T09:17:00Z</dcterms:created>
  <dcterms:modified xsi:type="dcterms:W3CDTF">2018-09-17T12:28:00Z</dcterms:modified>
</cp:coreProperties>
</file>