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Look w:val="01E0"/>
      </w:tblPr>
      <w:tblGrid>
        <w:gridCol w:w="4394"/>
      </w:tblGrid>
      <w:tr w:rsidR="002775DE" w:rsidRPr="004A3998" w:rsidTr="00436B10">
        <w:trPr>
          <w:trHeight w:val="1842"/>
        </w:trPr>
        <w:tc>
          <w:tcPr>
            <w:tcW w:w="4394" w:type="dxa"/>
            <w:shd w:val="clear" w:color="auto" w:fill="auto"/>
          </w:tcPr>
          <w:p w:rsidR="002775DE" w:rsidRPr="004A3998" w:rsidRDefault="00FF22E7" w:rsidP="00534109">
            <w:pPr>
              <w:rPr>
                <w:sz w:val="26"/>
                <w:szCs w:val="26"/>
              </w:rPr>
            </w:pPr>
            <w:r w:rsidRPr="004A3998">
              <w:rPr>
                <w:sz w:val="26"/>
                <w:szCs w:val="26"/>
              </w:rPr>
              <w:t>УТВЕРЖДЕН</w:t>
            </w:r>
          </w:p>
          <w:p w:rsidR="00A45654" w:rsidRPr="00CC0424" w:rsidRDefault="00A45654" w:rsidP="00534109">
            <w:pPr>
              <w:rPr>
                <w:sz w:val="16"/>
                <w:szCs w:val="16"/>
              </w:rPr>
            </w:pPr>
          </w:p>
          <w:p w:rsidR="002775DE" w:rsidRPr="004A3998" w:rsidRDefault="002775DE" w:rsidP="00497586">
            <w:pPr>
              <w:ind w:left="34" w:right="-108"/>
              <w:jc w:val="both"/>
              <w:rPr>
                <w:sz w:val="26"/>
                <w:szCs w:val="26"/>
              </w:rPr>
            </w:pPr>
            <w:r w:rsidRPr="004A3998">
              <w:rPr>
                <w:sz w:val="26"/>
                <w:szCs w:val="26"/>
              </w:rPr>
              <w:t>Приказом Министерства труда и социальной политики Донецкой Народной Республики</w:t>
            </w:r>
          </w:p>
          <w:p w:rsidR="001B37A2" w:rsidRPr="004A3998" w:rsidRDefault="001B37A2" w:rsidP="00497586">
            <w:pPr>
              <w:ind w:left="34" w:right="-108"/>
              <w:jc w:val="both"/>
              <w:rPr>
                <w:sz w:val="26"/>
                <w:szCs w:val="26"/>
              </w:rPr>
            </w:pPr>
            <w:r w:rsidRPr="004A3998">
              <w:rPr>
                <w:sz w:val="26"/>
                <w:szCs w:val="26"/>
              </w:rPr>
              <w:t xml:space="preserve">от  </w:t>
            </w:r>
            <w:r w:rsidRPr="004A3998">
              <w:rPr>
                <w:sz w:val="26"/>
                <w:szCs w:val="26"/>
                <w:u w:val="single"/>
              </w:rPr>
              <w:t xml:space="preserve">03. 08. 2016 г. </w:t>
            </w:r>
            <w:r w:rsidRPr="004A3998">
              <w:rPr>
                <w:sz w:val="26"/>
                <w:szCs w:val="26"/>
              </w:rPr>
              <w:t>№___</w:t>
            </w:r>
            <w:r w:rsidRPr="004A3998">
              <w:rPr>
                <w:sz w:val="26"/>
                <w:szCs w:val="26"/>
                <w:u w:val="single"/>
              </w:rPr>
              <w:t>82/5</w:t>
            </w:r>
          </w:p>
          <w:p w:rsidR="00FF6D48" w:rsidRDefault="00215C01" w:rsidP="00FF6D48">
            <w:pPr>
              <w:ind w:left="34" w:right="-108"/>
              <w:jc w:val="both"/>
              <w:rPr>
                <w:sz w:val="26"/>
                <w:szCs w:val="26"/>
              </w:rPr>
            </w:pPr>
            <w:proofErr w:type="gramStart"/>
            <w:r w:rsidRPr="004A3998">
              <w:rPr>
                <w:sz w:val="26"/>
                <w:szCs w:val="26"/>
              </w:rPr>
              <w:t>(в редакции Приказа Министерства труда и социальной политики Донецкой Народной Республики</w:t>
            </w:r>
            <w:proofErr w:type="gramEnd"/>
          </w:p>
          <w:p w:rsidR="00215C01" w:rsidRPr="004A3998" w:rsidRDefault="00D83AD4" w:rsidP="00FF6D48">
            <w:pPr>
              <w:ind w:left="34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1B37A2" w:rsidRPr="004A3998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FF6D48">
              <w:rPr>
                <w:sz w:val="26"/>
                <w:szCs w:val="26"/>
              </w:rPr>
              <w:t>17 октября 2018 г.</w:t>
            </w:r>
            <w:r>
              <w:rPr>
                <w:sz w:val="26"/>
                <w:szCs w:val="26"/>
              </w:rPr>
              <w:t xml:space="preserve"> </w:t>
            </w:r>
            <w:r w:rsidR="00FF6D48">
              <w:rPr>
                <w:sz w:val="26"/>
                <w:szCs w:val="26"/>
              </w:rPr>
              <w:t xml:space="preserve"> </w:t>
            </w:r>
            <w:r w:rsidR="001B37A2" w:rsidRPr="003748A5">
              <w:rPr>
                <w:sz w:val="26"/>
                <w:szCs w:val="26"/>
              </w:rPr>
              <w:t>№</w:t>
            </w:r>
            <w:r w:rsidR="00436B10">
              <w:rPr>
                <w:sz w:val="26"/>
                <w:szCs w:val="26"/>
              </w:rPr>
              <w:t xml:space="preserve"> 137/5</w:t>
            </w:r>
            <w:r w:rsidR="00215C01" w:rsidRPr="003748A5">
              <w:rPr>
                <w:sz w:val="26"/>
                <w:szCs w:val="26"/>
              </w:rPr>
              <w:t>)</w:t>
            </w:r>
          </w:p>
        </w:tc>
      </w:tr>
    </w:tbl>
    <w:p w:rsidR="00815F29" w:rsidRDefault="00815F29" w:rsidP="00815F29">
      <w:pPr>
        <w:rPr>
          <w:b/>
          <w:sz w:val="28"/>
          <w:szCs w:val="28"/>
        </w:rPr>
      </w:pPr>
    </w:p>
    <w:p w:rsidR="002775DE" w:rsidRPr="00F40C66" w:rsidRDefault="002775DE" w:rsidP="002775DE">
      <w:pPr>
        <w:jc w:val="center"/>
        <w:rPr>
          <w:b/>
          <w:sz w:val="28"/>
          <w:szCs w:val="28"/>
        </w:rPr>
      </w:pPr>
      <w:r w:rsidRPr="00F40C66">
        <w:rPr>
          <w:b/>
          <w:sz w:val="28"/>
          <w:szCs w:val="28"/>
        </w:rPr>
        <w:t xml:space="preserve">ПОРЯДОК  </w:t>
      </w:r>
    </w:p>
    <w:p w:rsidR="002775DE" w:rsidRPr="00F40C66" w:rsidRDefault="002775DE" w:rsidP="002775DE">
      <w:pPr>
        <w:jc w:val="center"/>
        <w:rPr>
          <w:b/>
          <w:sz w:val="28"/>
          <w:szCs w:val="28"/>
        </w:rPr>
      </w:pPr>
      <w:r w:rsidRPr="00F40C66">
        <w:rPr>
          <w:b/>
          <w:sz w:val="28"/>
          <w:szCs w:val="28"/>
        </w:rPr>
        <w:t xml:space="preserve">ПРОВЕДЕНИЯ ГОСУДАРСТВЕННОЙ ЭКСПЕРТИЗЫ  </w:t>
      </w:r>
    </w:p>
    <w:p w:rsidR="002775DE" w:rsidRPr="00F40C66" w:rsidRDefault="0011200F" w:rsidP="002775DE">
      <w:pPr>
        <w:jc w:val="center"/>
        <w:rPr>
          <w:b/>
          <w:sz w:val="28"/>
          <w:szCs w:val="28"/>
        </w:rPr>
      </w:pPr>
      <w:r w:rsidRPr="00F40C66">
        <w:rPr>
          <w:b/>
          <w:sz w:val="28"/>
          <w:szCs w:val="28"/>
        </w:rPr>
        <w:t xml:space="preserve">УСЛОВИЙ </w:t>
      </w:r>
      <w:r w:rsidR="002775DE" w:rsidRPr="00F40C66">
        <w:rPr>
          <w:b/>
          <w:sz w:val="28"/>
          <w:szCs w:val="28"/>
        </w:rPr>
        <w:t xml:space="preserve">ТРУДА НА ТЕРРИТОРИИ </w:t>
      </w:r>
    </w:p>
    <w:p w:rsidR="002775DE" w:rsidRPr="00F40C66" w:rsidRDefault="002775DE" w:rsidP="002775DE">
      <w:pPr>
        <w:jc w:val="center"/>
        <w:rPr>
          <w:b/>
          <w:sz w:val="28"/>
          <w:szCs w:val="28"/>
        </w:rPr>
      </w:pPr>
      <w:r w:rsidRPr="00F40C66">
        <w:rPr>
          <w:b/>
          <w:sz w:val="28"/>
          <w:szCs w:val="28"/>
        </w:rPr>
        <w:t>ДОНЕЦКОЙ НАРОДНОЙ РЕСПУБЛИКИ</w:t>
      </w:r>
    </w:p>
    <w:p w:rsidR="00ED107B" w:rsidRPr="00F40C66" w:rsidRDefault="00ED107B" w:rsidP="00815F29">
      <w:pPr>
        <w:rPr>
          <w:b/>
          <w:sz w:val="28"/>
          <w:szCs w:val="16"/>
        </w:rPr>
      </w:pPr>
    </w:p>
    <w:p w:rsidR="002775DE" w:rsidRPr="00F40C66" w:rsidRDefault="002F231B" w:rsidP="002775DE">
      <w:pPr>
        <w:jc w:val="center"/>
        <w:rPr>
          <w:b/>
          <w:sz w:val="28"/>
          <w:szCs w:val="28"/>
        </w:rPr>
      </w:pPr>
      <w:r w:rsidRPr="00F40C66">
        <w:rPr>
          <w:b/>
          <w:sz w:val="28"/>
          <w:szCs w:val="28"/>
        </w:rPr>
        <w:t>І</w:t>
      </w:r>
      <w:r w:rsidR="0011200F" w:rsidRPr="00F40C66">
        <w:rPr>
          <w:b/>
          <w:sz w:val="28"/>
          <w:szCs w:val="28"/>
        </w:rPr>
        <w:t xml:space="preserve">. Общие </w:t>
      </w:r>
      <w:r w:rsidR="002775DE" w:rsidRPr="00F40C66">
        <w:rPr>
          <w:b/>
          <w:sz w:val="28"/>
          <w:szCs w:val="28"/>
        </w:rPr>
        <w:t>положения</w:t>
      </w:r>
    </w:p>
    <w:p w:rsidR="0032313E" w:rsidRPr="00F40C66" w:rsidRDefault="0032313E" w:rsidP="002775DE">
      <w:pPr>
        <w:jc w:val="center"/>
        <w:rPr>
          <w:b/>
          <w:sz w:val="12"/>
          <w:szCs w:val="16"/>
        </w:rPr>
      </w:pPr>
    </w:p>
    <w:p w:rsidR="00E818C3" w:rsidRPr="00F40C66" w:rsidRDefault="00CE3865" w:rsidP="00E818C3">
      <w:pPr>
        <w:ind w:firstLine="720"/>
        <w:jc w:val="both"/>
        <w:rPr>
          <w:sz w:val="28"/>
          <w:szCs w:val="28"/>
        </w:rPr>
      </w:pPr>
      <w:r w:rsidRPr="00F40C66">
        <w:rPr>
          <w:sz w:val="28"/>
          <w:szCs w:val="28"/>
        </w:rPr>
        <w:t xml:space="preserve">1.1. </w:t>
      </w:r>
      <w:r w:rsidR="00F5051C" w:rsidRPr="00F40C66">
        <w:rPr>
          <w:sz w:val="28"/>
          <w:szCs w:val="28"/>
        </w:rPr>
        <w:t xml:space="preserve">Настоящий </w:t>
      </w:r>
      <w:r w:rsidR="003E1728" w:rsidRPr="00F40C66">
        <w:rPr>
          <w:sz w:val="28"/>
          <w:szCs w:val="28"/>
        </w:rPr>
        <w:t>П</w:t>
      </w:r>
      <w:r w:rsidRPr="00F40C66">
        <w:rPr>
          <w:sz w:val="28"/>
          <w:szCs w:val="28"/>
        </w:rPr>
        <w:t>орядок</w:t>
      </w:r>
      <w:r w:rsidR="003E1728" w:rsidRPr="00F40C66">
        <w:rPr>
          <w:sz w:val="28"/>
          <w:szCs w:val="28"/>
        </w:rPr>
        <w:t xml:space="preserve"> проведения государственной экспертизы условий труда на территор</w:t>
      </w:r>
      <w:r w:rsidR="0091658F" w:rsidRPr="00F40C66">
        <w:rPr>
          <w:sz w:val="28"/>
          <w:szCs w:val="28"/>
        </w:rPr>
        <w:t>ии Донецкой Народной Республики</w:t>
      </w:r>
      <w:r w:rsidR="00AD1E15" w:rsidRPr="00F40C66">
        <w:rPr>
          <w:sz w:val="28"/>
          <w:szCs w:val="28"/>
        </w:rPr>
        <w:t xml:space="preserve">                            (далее – Порядок)</w:t>
      </w:r>
      <w:r w:rsidR="003E1728" w:rsidRPr="00F40C66">
        <w:rPr>
          <w:sz w:val="28"/>
          <w:szCs w:val="28"/>
        </w:rPr>
        <w:t xml:space="preserve"> устанавливает </w:t>
      </w:r>
      <w:r w:rsidR="003702B9" w:rsidRPr="00F40C66">
        <w:rPr>
          <w:sz w:val="28"/>
          <w:szCs w:val="28"/>
        </w:rPr>
        <w:t>механизм</w:t>
      </w:r>
      <w:r w:rsidRPr="00F40C66">
        <w:rPr>
          <w:sz w:val="28"/>
          <w:szCs w:val="28"/>
        </w:rPr>
        <w:t xml:space="preserve"> проведения государственной экспертизы условий труда на территории Донецкой Народной Республики, осуществляемой Государственной инспекци</w:t>
      </w:r>
      <w:r w:rsidR="00646C06" w:rsidRPr="00F40C66">
        <w:rPr>
          <w:sz w:val="28"/>
          <w:szCs w:val="28"/>
        </w:rPr>
        <w:t>ей</w:t>
      </w:r>
      <w:r w:rsidRPr="00F40C66">
        <w:rPr>
          <w:sz w:val="28"/>
          <w:szCs w:val="28"/>
        </w:rPr>
        <w:t xml:space="preserve"> по вопросам соблюдения законодательства о труде Донецкой Народной Республики (далее – </w:t>
      </w:r>
      <w:r w:rsidR="005D121E" w:rsidRPr="00F40C66">
        <w:rPr>
          <w:sz w:val="28"/>
          <w:szCs w:val="28"/>
        </w:rPr>
        <w:t>ГОСТРУД ДНР</w:t>
      </w:r>
      <w:r w:rsidRPr="00F40C66">
        <w:rPr>
          <w:sz w:val="28"/>
          <w:szCs w:val="28"/>
        </w:rPr>
        <w:t>).</w:t>
      </w:r>
    </w:p>
    <w:p w:rsidR="00CE3865" w:rsidRPr="00F40C66" w:rsidRDefault="00CE3865" w:rsidP="00E818C3">
      <w:pPr>
        <w:ind w:firstLine="720"/>
        <w:jc w:val="both"/>
        <w:rPr>
          <w:sz w:val="16"/>
          <w:szCs w:val="16"/>
        </w:rPr>
      </w:pPr>
    </w:p>
    <w:p w:rsidR="00E818C3" w:rsidRPr="00F40C66" w:rsidRDefault="00CE3865" w:rsidP="00E818C3">
      <w:pPr>
        <w:ind w:firstLine="720"/>
        <w:jc w:val="both"/>
        <w:rPr>
          <w:sz w:val="28"/>
          <w:szCs w:val="28"/>
        </w:rPr>
      </w:pPr>
      <w:r w:rsidRPr="00F40C66">
        <w:rPr>
          <w:sz w:val="28"/>
          <w:szCs w:val="28"/>
        </w:rPr>
        <w:t xml:space="preserve">1.2. </w:t>
      </w:r>
      <w:proofErr w:type="gramStart"/>
      <w:r w:rsidR="00E03BC1" w:rsidRPr="00F40C66">
        <w:rPr>
          <w:sz w:val="28"/>
          <w:szCs w:val="28"/>
        </w:rPr>
        <w:t>Г</w:t>
      </w:r>
      <w:r w:rsidRPr="00F40C66">
        <w:rPr>
          <w:sz w:val="28"/>
          <w:szCs w:val="28"/>
        </w:rPr>
        <w:t>осударственн</w:t>
      </w:r>
      <w:r w:rsidR="00E03BC1" w:rsidRPr="00F40C66">
        <w:rPr>
          <w:sz w:val="28"/>
          <w:szCs w:val="28"/>
        </w:rPr>
        <w:t>ая</w:t>
      </w:r>
      <w:r w:rsidRPr="00F40C66">
        <w:rPr>
          <w:sz w:val="28"/>
          <w:szCs w:val="28"/>
        </w:rPr>
        <w:t xml:space="preserve"> экспертиз</w:t>
      </w:r>
      <w:r w:rsidR="00E03BC1" w:rsidRPr="00F40C66">
        <w:rPr>
          <w:sz w:val="28"/>
          <w:szCs w:val="28"/>
        </w:rPr>
        <w:t>а</w:t>
      </w:r>
      <w:r w:rsidRPr="00F40C66">
        <w:rPr>
          <w:sz w:val="28"/>
          <w:szCs w:val="28"/>
        </w:rPr>
        <w:t xml:space="preserve"> условий труда (далее –  государственная экспертиза) осуществляется с целью обеспечения реализации государственной политики по социальной защите работников, занятых на работах с вредными и тяжелыми условиями труда, государственного контроля за правильностью предоставления работникам льготного по возрасту пенсионного обеспечения, других льгот и компенсаций за работу, связанную с вред</w:t>
      </w:r>
      <w:r w:rsidR="0011200F" w:rsidRPr="00F40C66">
        <w:rPr>
          <w:sz w:val="28"/>
          <w:szCs w:val="28"/>
        </w:rPr>
        <w:t>ными и тяжелыми условиями труда,</w:t>
      </w:r>
      <w:r w:rsidRPr="00F40C66">
        <w:rPr>
          <w:sz w:val="28"/>
          <w:szCs w:val="28"/>
        </w:rPr>
        <w:t xml:space="preserve"> оценки качества проведения аттестации</w:t>
      </w:r>
      <w:r w:rsidR="0011200F" w:rsidRPr="00F40C66">
        <w:rPr>
          <w:sz w:val="28"/>
          <w:szCs w:val="28"/>
        </w:rPr>
        <w:t xml:space="preserve"> рабочих мест по условиям труда</w:t>
      </w:r>
      <w:proofErr w:type="gramEnd"/>
      <w:r w:rsidR="0011200F" w:rsidRPr="00F40C66">
        <w:rPr>
          <w:sz w:val="28"/>
          <w:szCs w:val="28"/>
        </w:rPr>
        <w:t>,</w:t>
      </w:r>
      <w:r w:rsidRPr="00F40C66">
        <w:rPr>
          <w:sz w:val="28"/>
          <w:szCs w:val="28"/>
        </w:rPr>
        <w:t xml:space="preserve"> контроля  выполнения мероприятий по улучшению условий труда работников, по результатам аттестации рабочих мест по условиям труда</w:t>
      </w:r>
      <w:r w:rsidR="00815F29" w:rsidRPr="00815F29">
        <w:rPr>
          <w:sz w:val="28"/>
          <w:szCs w:val="28"/>
        </w:rPr>
        <w:t xml:space="preserve"> </w:t>
      </w:r>
      <w:r w:rsidR="00815F29">
        <w:rPr>
          <w:sz w:val="28"/>
          <w:szCs w:val="28"/>
          <w:lang w:val="en-US"/>
        </w:rPr>
        <w:t>c</w:t>
      </w:r>
      <w:r w:rsidR="00815F29" w:rsidRPr="00815F29">
        <w:rPr>
          <w:sz w:val="28"/>
          <w:szCs w:val="28"/>
        </w:rPr>
        <w:t xml:space="preserve"> </w:t>
      </w:r>
      <w:r w:rsidR="00815F29">
        <w:rPr>
          <w:sz w:val="28"/>
          <w:szCs w:val="28"/>
        </w:rPr>
        <w:t xml:space="preserve">учетом </w:t>
      </w:r>
      <w:r w:rsidR="00815F29">
        <w:rPr>
          <w:spacing w:val="2"/>
          <w:sz w:val="28"/>
          <w:szCs w:val="28"/>
        </w:rPr>
        <w:t xml:space="preserve">Перечня </w:t>
      </w:r>
      <w:r w:rsidR="00815F29" w:rsidRPr="005702A9">
        <w:rPr>
          <w:spacing w:val="2"/>
          <w:sz w:val="28"/>
          <w:szCs w:val="28"/>
        </w:rPr>
        <w:t>списков, д</w:t>
      </w:r>
      <w:r w:rsidR="00815F29">
        <w:rPr>
          <w:spacing w:val="2"/>
          <w:sz w:val="28"/>
          <w:szCs w:val="28"/>
        </w:rPr>
        <w:t>ействовавших в период проведения аттестации рабочих мест (Приложение 1)</w:t>
      </w:r>
      <w:r w:rsidRPr="00F40C66">
        <w:rPr>
          <w:sz w:val="28"/>
          <w:szCs w:val="28"/>
        </w:rPr>
        <w:t>.</w:t>
      </w:r>
    </w:p>
    <w:p w:rsidR="00CE3865" w:rsidRPr="00F40C66" w:rsidRDefault="00CE3865" w:rsidP="00E818C3">
      <w:pPr>
        <w:ind w:firstLine="720"/>
        <w:jc w:val="both"/>
        <w:rPr>
          <w:sz w:val="16"/>
          <w:szCs w:val="16"/>
        </w:rPr>
      </w:pPr>
    </w:p>
    <w:p w:rsidR="00CE3865" w:rsidRPr="00F40C66" w:rsidRDefault="00CE3865" w:rsidP="00CE3865">
      <w:pPr>
        <w:ind w:firstLine="709"/>
        <w:jc w:val="both"/>
        <w:rPr>
          <w:sz w:val="28"/>
          <w:szCs w:val="28"/>
        </w:rPr>
      </w:pPr>
      <w:r w:rsidRPr="00F40C66">
        <w:rPr>
          <w:sz w:val="28"/>
          <w:szCs w:val="28"/>
        </w:rPr>
        <w:t>1.3. Государственная экспертиза осуществляется на основании:</w:t>
      </w:r>
    </w:p>
    <w:p w:rsidR="00CE3865" w:rsidRPr="00F40C66" w:rsidRDefault="0011200F" w:rsidP="00CE3865">
      <w:pPr>
        <w:ind w:firstLine="720"/>
        <w:jc w:val="both"/>
        <w:rPr>
          <w:sz w:val="28"/>
          <w:szCs w:val="28"/>
        </w:rPr>
      </w:pPr>
      <w:r w:rsidRPr="00F40C66">
        <w:rPr>
          <w:sz w:val="28"/>
          <w:szCs w:val="28"/>
        </w:rPr>
        <w:t xml:space="preserve">1) заявлений органов </w:t>
      </w:r>
      <w:r w:rsidR="00CE3865" w:rsidRPr="00F40C66">
        <w:rPr>
          <w:sz w:val="28"/>
          <w:szCs w:val="28"/>
        </w:rPr>
        <w:t>государст</w:t>
      </w:r>
      <w:r w:rsidRPr="00F40C66">
        <w:rPr>
          <w:sz w:val="28"/>
          <w:szCs w:val="28"/>
        </w:rPr>
        <w:t xml:space="preserve">венной власти, работодателей, </w:t>
      </w:r>
      <w:r w:rsidR="00CE3865" w:rsidRPr="00F40C66">
        <w:rPr>
          <w:sz w:val="28"/>
          <w:szCs w:val="28"/>
        </w:rPr>
        <w:t>их объедине</w:t>
      </w:r>
      <w:r w:rsidRPr="00F40C66">
        <w:rPr>
          <w:sz w:val="28"/>
          <w:szCs w:val="28"/>
        </w:rPr>
        <w:t xml:space="preserve">ний, </w:t>
      </w:r>
      <w:r w:rsidR="00CE3865" w:rsidRPr="00F40C66">
        <w:rPr>
          <w:sz w:val="28"/>
          <w:szCs w:val="28"/>
        </w:rPr>
        <w:t>профессиональных союзов и их объединений, иных уполномоченных работника</w:t>
      </w:r>
      <w:r w:rsidR="003427BD" w:rsidRPr="00F40C66">
        <w:rPr>
          <w:sz w:val="28"/>
          <w:szCs w:val="28"/>
        </w:rPr>
        <w:t xml:space="preserve">ми </w:t>
      </w:r>
      <w:r w:rsidRPr="00F40C66">
        <w:rPr>
          <w:sz w:val="28"/>
          <w:szCs w:val="28"/>
        </w:rPr>
        <w:t xml:space="preserve">представительных органов </w:t>
      </w:r>
      <w:r w:rsidR="00CE3865" w:rsidRPr="00F40C66">
        <w:rPr>
          <w:sz w:val="28"/>
          <w:szCs w:val="28"/>
        </w:rPr>
        <w:t>(далее – Заявитель);</w:t>
      </w:r>
    </w:p>
    <w:p w:rsidR="00CE3865" w:rsidRPr="00F40C66" w:rsidRDefault="00CE3865" w:rsidP="00CE3865">
      <w:pPr>
        <w:ind w:firstLine="720"/>
        <w:jc w:val="both"/>
        <w:rPr>
          <w:sz w:val="28"/>
          <w:szCs w:val="28"/>
        </w:rPr>
      </w:pPr>
      <w:r w:rsidRPr="00F40C66">
        <w:rPr>
          <w:sz w:val="28"/>
          <w:szCs w:val="28"/>
        </w:rPr>
        <w:t>2) решений, постановлений, определений судебных органов;</w:t>
      </w:r>
    </w:p>
    <w:p w:rsidR="00E818C3" w:rsidRPr="00F40C66" w:rsidRDefault="0011200F" w:rsidP="00CE3865">
      <w:pPr>
        <w:ind w:firstLine="720"/>
        <w:jc w:val="both"/>
        <w:rPr>
          <w:sz w:val="28"/>
          <w:szCs w:val="28"/>
        </w:rPr>
      </w:pPr>
      <w:r w:rsidRPr="00F40C66">
        <w:rPr>
          <w:sz w:val="28"/>
          <w:szCs w:val="28"/>
        </w:rPr>
        <w:t xml:space="preserve">3) </w:t>
      </w:r>
      <w:r w:rsidR="00CE3865" w:rsidRPr="00F40C66">
        <w:rPr>
          <w:sz w:val="28"/>
          <w:szCs w:val="28"/>
        </w:rPr>
        <w:t>обращений Пенсионного фонда Донецкой Народной Республики.</w:t>
      </w:r>
    </w:p>
    <w:p w:rsidR="00D43767" w:rsidRPr="00F40C66" w:rsidRDefault="00D43767" w:rsidP="00E818C3">
      <w:pPr>
        <w:ind w:firstLine="720"/>
        <w:jc w:val="both"/>
        <w:rPr>
          <w:sz w:val="16"/>
          <w:szCs w:val="16"/>
        </w:rPr>
      </w:pPr>
    </w:p>
    <w:p w:rsidR="002775DE" w:rsidRPr="00F40C66" w:rsidRDefault="00D43767" w:rsidP="00E818C3">
      <w:pPr>
        <w:ind w:firstLine="720"/>
        <w:jc w:val="both"/>
        <w:rPr>
          <w:sz w:val="28"/>
          <w:szCs w:val="28"/>
        </w:rPr>
      </w:pPr>
      <w:r w:rsidRPr="00F40C66">
        <w:rPr>
          <w:sz w:val="28"/>
          <w:szCs w:val="28"/>
        </w:rPr>
        <w:t xml:space="preserve">1.4. Государственная экспертиза осуществляется государственными экспертами по условиям труда </w:t>
      </w:r>
      <w:proofErr w:type="spellStart"/>
      <w:r w:rsidR="005D121E" w:rsidRPr="00F40C66">
        <w:rPr>
          <w:sz w:val="28"/>
          <w:szCs w:val="28"/>
        </w:rPr>
        <w:t>ГОСТРУДа</w:t>
      </w:r>
      <w:proofErr w:type="spellEnd"/>
      <w:r w:rsidR="005D121E" w:rsidRPr="00F40C66">
        <w:rPr>
          <w:sz w:val="28"/>
          <w:szCs w:val="28"/>
        </w:rPr>
        <w:t xml:space="preserve"> ДНР</w:t>
      </w:r>
      <w:r w:rsidR="003427BD" w:rsidRPr="00F40C66">
        <w:rPr>
          <w:sz w:val="28"/>
          <w:szCs w:val="28"/>
        </w:rPr>
        <w:t xml:space="preserve"> </w:t>
      </w:r>
      <w:r w:rsidRPr="00F40C66">
        <w:rPr>
          <w:sz w:val="28"/>
          <w:szCs w:val="28"/>
        </w:rPr>
        <w:t>(далее – государственны</w:t>
      </w:r>
      <w:r w:rsidR="00111CCB" w:rsidRPr="00F40C66">
        <w:rPr>
          <w:sz w:val="28"/>
          <w:szCs w:val="28"/>
        </w:rPr>
        <w:t>й</w:t>
      </w:r>
      <w:r w:rsidRPr="00F40C66">
        <w:rPr>
          <w:sz w:val="28"/>
          <w:szCs w:val="28"/>
        </w:rPr>
        <w:t xml:space="preserve"> эксперт).</w:t>
      </w:r>
    </w:p>
    <w:p w:rsidR="00CC0424" w:rsidRPr="00F40C66" w:rsidRDefault="00CC0424" w:rsidP="00E818C3">
      <w:pPr>
        <w:ind w:firstLine="720"/>
        <w:jc w:val="both"/>
        <w:rPr>
          <w:sz w:val="16"/>
          <w:szCs w:val="28"/>
        </w:rPr>
      </w:pPr>
    </w:p>
    <w:p w:rsidR="00D43767" w:rsidRPr="00F40C66" w:rsidRDefault="00D43767" w:rsidP="00D43767">
      <w:pPr>
        <w:ind w:firstLine="709"/>
        <w:jc w:val="both"/>
        <w:rPr>
          <w:sz w:val="28"/>
          <w:szCs w:val="28"/>
        </w:rPr>
      </w:pPr>
      <w:r w:rsidRPr="00F40C66">
        <w:rPr>
          <w:sz w:val="28"/>
          <w:szCs w:val="28"/>
        </w:rPr>
        <w:lastRenderedPageBreak/>
        <w:t xml:space="preserve">1.5. Объектами государственной экспертизы являются:  </w:t>
      </w:r>
    </w:p>
    <w:p w:rsidR="00FA1D6B" w:rsidRPr="00F40C66" w:rsidRDefault="00E03BC1" w:rsidP="00E03BC1">
      <w:pPr>
        <w:ind w:firstLine="720"/>
        <w:jc w:val="both"/>
        <w:rPr>
          <w:sz w:val="28"/>
          <w:szCs w:val="28"/>
        </w:rPr>
      </w:pPr>
      <w:r w:rsidRPr="00F40C66">
        <w:rPr>
          <w:sz w:val="28"/>
          <w:szCs w:val="28"/>
        </w:rPr>
        <w:t>1) фактические условия труда на рабочем месте;</w:t>
      </w:r>
    </w:p>
    <w:p w:rsidR="00E03BC1" w:rsidRPr="00F40C66" w:rsidRDefault="00E03BC1" w:rsidP="00FA1D6B">
      <w:pPr>
        <w:ind w:firstLine="709"/>
        <w:jc w:val="both"/>
        <w:rPr>
          <w:sz w:val="28"/>
          <w:szCs w:val="28"/>
        </w:rPr>
      </w:pPr>
      <w:r w:rsidRPr="00F40C66">
        <w:rPr>
          <w:sz w:val="28"/>
          <w:szCs w:val="28"/>
        </w:rPr>
        <w:t>2) качество проведения аттестации рабочих мест по условиям труда;</w:t>
      </w:r>
    </w:p>
    <w:p w:rsidR="00E03BC1" w:rsidRPr="00F40C66" w:rsidRDefault="00E03BC1" w:rsidP="00E03BC1">
      <w:pPr>
        <w:ind w:firstLine="720"/>
        <w:jc w:val="both"/>
        <w:rPr>
          <w:sz w:val="28"/>
          <w:szCs w:val="28"/>
        </w:rPr>
      </w:pPr>
      <w:proofErr w:type="gramStart"/>
      <w:r w:rsidRPr="00F40C66">
        <w:rPr>
          <w:sz w:val="28"/>
          <w:szCs w:val="28"/>
        </w:rPr>
        <w:t>3)</w:t>
      </w:r>
      <w:r w:rsidR="003427BD" w:rsidRPr="00F40C66">
        <w:rPr>
          <w:sz w:val="28"/>
          <w:szCs w:val="28"/>
        </w:rPr>
        <w:t xml:space="preserve"> </w:t>
      </w:r>
      <w:r w:rsidRPr="00F40C66">
        <w:rPr>
          <w:sz w:val="28"/>
          <w:szCs w:val="28"/>
        </w:rPr>
        <w:t>правильность применения Списк</w:t>
      </w:r>
      <w:r w:rsidR="003427BD" w:rsidRPr="00F40C66">
        <w:rPr>
          <w:sz w:val="28"/>
          <w:szCs w:val="28"/>
        </w:rPr>
        <w:t>а</w:t>
      </w:r>
      <w:r w:rsidRPr="00F40C66">
        <w:rPr>
          <w:sz w:val="28"/>
          <w:szCs w:val="28"/>
        </w:rPr>
        <w:t xml:space="preserve"> № 1 производств, работ, профессий, должностей и показателей</w:t>
      </w:r>
      <w:r w:rsidR="003427BD" w:rsidRPr="00F40C66">
        <w:rPr>
          <w:sz w:val="28"/>
          <w:szCs w:val="28"/>
        </w:rPr>
        <w:t xml:space="preserve"> на подземных работах, на работах с особо вредными и особо тяжелыми условиями труда</w:t>
      </w:r>
      <w:r w:rsidRPr="00F40C66">
        <w:rPr>
          <w:sz w:val="28"/>
          <w:szCs w:val="28"/>
        </w:rPr>
        <w:t xml:space="preserve">, занятость в которых </w:t>
      </w:r>
      <w:r w:rsidR="003427BD" w:rsidRPr="00F40C66">
        <w:rPr>
          <w:sz w:val="28"/>
          <w:szCs w:val="28"/>
        </w:rPr>
        <w:t xml:space="preserve">полный рабочий день </w:t>
      </w:r>
      <w:r w:rsidRPr="00F40C66">
        <w:rPr>
          <w:sz w:val="28"/>
          <w:szCs w:val="28"/>
        </w:rPr>
        <w:t>дает право на пенсию по возрасту на льготных условиях</w:t>
      </w:r>
      <w:r w:rsidR="003B5629" w:rsidRPr="00F40C66">
        <w:rPr>
          <w:sz w:val="28"/>
          <w:szCs w:val="28"/>
        </w:rPr>
        <w:t xml:space="preserve"> (далее – Список </w:t>
      </w:r>
      <w:r w:rsidR="003702B9" w:rsidRPr="00F40C66">
        <w:rPr>
          <w:sz w:val="28"/>
          <w:szCs w:val="28"/>
        </w:rPr>
        <w:t xml:space="preserve">№ </w:t>
      </w:r>
      <w:r w:rsidR="003B5629" w:rsidRPr="00F40C66">
        <w:rPr>
          <w:sz w:val="28"/>
          <w:szCs w:val="28"/>
        </w:rPr>
        <w:t>1)</w:t>
      </w:r>
      <w:r w:rsidR="0078556C" w:rsidRPr="00F40C66">
        <w:rPr>
          <w:sz w:val="28"/>
          <w:szCs w:val="28"/>
        </w:rPr>
        <w:t>, который действовал в период</w:t>
      </w:r>
      <w:r w:rsidR="003B5629" w:rsidRPr="00F40C66">
        <w:rPr>
          <w:sz w:val="28"/>
          <w:szCs w:val="28"/>
        </w:rPr>
        <w:t xml:space="preserve"> проведения</w:t>
      </w:r>
      <w:r w:rsidR="0078556C" w:rsidRPr="00F40C66">
        <w:rPr>
          <w:sz w:val="28"/>
          <w:szCs w:val="28"/>
        </w:rPr>
        <w:t xml:space="preserve"> аттестации рабочих мест</w:t>
      </w:r>
      <w:r w:rsidR="003855FE" w:rsidRPr="00F40C66">
        <w:rPr>
          <w:sz w:val="28"/>
          <w:szCs w:val="28"/>
        </w:rPr>
        <w:t xml:space="preserve"> по условиям труда</w:t>
      </w:r>
      <w:r w:rsidR="003A5171" w:rsidRPr="00F40C66">
        <w:rPr>
          <w:sz w:val="28"/>
          <w:szCs w:val="28"/>
        </w:rPr>
        <w:t xml:space="preserve">, согласно Приложению </w:t>
      </w:r>
      <w:r w:rsidR="00AD1E15" w:rsidRPr="00F40C66">
        <w:rPr>
          <w:sz w:val="28"/>
          <w:szCs w:val="28"/>
        </w:rPr>
        <w:t>1</w:t>
      </w:r>
      <w:r w:rsidR="003A5171" w:rsidRPr="00F40C66">
        <w:rPr>
          <w:sz w:val="28"/>
          <w:szCs w:val="28"/>
        </w:rPr>
        <w:t xml:space="preserve"> </w:t>
      </w:r>
      <w:r w:rsidR="006B4821" w:rsidRPr="00F40C66">
        <w:rPr>
          <w:sz w:val="28"/>
          <w:szCs w:val="28"/>
        </w:rPr>
        <w:t>к настоящему Порядку;</w:t>
      </w:r>
      <w:proofErr w:type="gramEnd"/>
    </w:p>
    <w:p w:rsidR="00D27BF6" w:rsidRPr="00F40C66" w:rsidRDefault="003B5629" w:rsidP="00D27BF6">
      <w:pPr>
        <w:ind w:firstLine="720"/>
        <w:jc w:val="both"/>
        <w:rPr>
          <w:sz w:val="28"/>
          <w:szCs w:val="28"/>
        </w:rPr>
      </w:pPr>
      <w:proofErr w:type="gramStart"/>
      <w:r w:rsidRPr="00F40C66">
        <w:rPr>
          <w:sz w:val="28"/>
          <w:szCs w:val="28"/>
        </w:rPr>
        <w:t>4</w:t>
      </w:r>
      <w:r w:rsidR="00D27BF6" w:rsidRPr="00F40C66">
        <w:rPr>
          <w:sz w:val="28"/>
          <w:szCs w:val="28"/>
        </w:rPr>
        <w:t>) правильность применения Списк</w:t>
      </w:r>
      <w:r w:rsidR="003427BD" w:rsidRPr="00F40C66">
        <w:rPr>
          <w:sz w:val="28"/>
          <w:szCs w:val="28"/>
        </w:rPr>
        <w:t xml:space="preserve">а </w:t>
      </w:r>
      <w:r w:rsidR="00D27BF6" w:rsidRPr="00F40C66">
        <w:rPr>
          <w:sz w:val="28"/>
          <w:szCs w:val="28"/>
        </w:rPr>
        <w:t xml:space="preserve"> № 2 производств, работ, профессий, должностей и показателей</w:t>
      </w:r>
      <w:r w:rsidR="003427BD" w:rsidRPr="00F40C66">
        <w:rPr>
          <w:sz w:val="28"/>
          <w:szCs w:val="28"/>
        </w:rPr>
        <w:t xml:space="preserve"> на работах с вредными и тяжелыми условиями труда</w:t>
      </w:r>
      <w:r w:rsidR="00D27BF6" w:rsidRPr="00F40C66">
        <w:rPr>
          <w:sz w:val="28"/>
          <w:szCs w:val="28"/>
        </w:rPr>
        <w:t xml:space="preserve">, занятость в которых </w:t>
      </w:r>
      <w:r w:rsidR="003427BD" w:rsidRPr="00F40C66">
        <w:rPr>
          <w:sz w:val="28"/>
          <w:szCs w:val="28"/>
        </w:rPr>
        <w:t xml:space="preserve">полный рабочий день </w:t>
      </w:r>
      <w:r w:rsidR="00D27BF6" w:rsidRPr="00F40C66">
        <w:rPr>
          <w:sz w:val="28"/>
          <w:szCs w:val="28"/>
        </w:rPr>
        <w:t>дает право на пенсию по</w:t>
      </w:r>
      <w:r w:rsidR="00A93281" w:rsidRPr="00F40C66">
        <w:rPr>
          <w:sz w:val="28"/>
          <w:szCs w:val="28"/>
        </w:rPr>
        <w:t> </w:t>
      </w:r>
      <w:r w:rsidR="00D27BF6" w:rsidRPr="00F40C66">
        <w:rPr>
          <w:sz w:val="28"/>
          <w:szCs w:val="28"/>
        </w:rPr>
        <w:t>возрасту на льготных условиях</w:t>
      </w:r>
      <w:r w:rsidR="003427BD" w:rsidRPr="00F40C66">
        <w:rPr>
          <w:sz w:val="28"/>
          <w:szCs w:val="28"/>
        </w:rPr>
        <w:t xml:space="preserve"> </w:t>
      </w:r>
      <w:r w:rsidR="00646647" w:rsidRPr="00F40C66">
        <w:rPr>
          <w:sz w:val="28"/>
          <w:szCs w:val="28"/>
        </w:rPr>
        <w:t xml:space="preserve">(далее – Список </w:t>
      </w:r>
      <w:r w:rsidR="003702B9" w:rsidRPr="00F40C66">
        <w:rPr>
          <w:sz w:val="28"/>
          <w:szCs w:val="28"/>
        </w:rPr>
        <w:t xml:space="preserve">№ </w:t>
      </w:r>
      <w:r w:rsidR="003427BD" w:rsidRPr="00F40C66">
        <w:rPr>
          <w:sz w:val="28"/>
          <w:szCs w:val="28"/>
        </w:rPr>
        <w:t>2</w:t>
      </w:r>
      <w:r w:rsidR="00646647" w:rsidRPr="00F40C66">
        <w:rPr>
          <w:sz w:val="28"/>
          <w:szCs w:val="28"/>
        </w:rPr>
        <w:t>),</w:t>
      </w:r>
      <w:r w:rsidRPr="00F40C66">
        <w:rPr>
          <w:sz w:val="28"/>
          <w:szCs w:val="28"/>
        </w:rPr>
        <w:t xml:space="preserve"> который действовал в</w:t>
      </w:r>
      <w:r w:rsidR="00A93281" w:rsidRPr="00F40C66">
        <w:rPr>
          <w:sz w:val="28"/>
          <w:szCs w:val="28"/>
        </w:rPr>
        <w:t> </w:t>
      </w:r>
      <w:r w:rsidRPr="00F40C66">
        <w:rPr>
          <w:sz w:val="28"/>
          <w:szCs w:val="28"/>
        </w:rPr>
        <w:t>период проведения аттестации рабочих мест</w:t>
      </w:r>
      <w:r w:rsidR="003855FE" w:rsidRPr="00F40C66">
        <w:rPr>
          <w:sz w:val="28"/>
          <w:szCs w:val="28"/>
        </w:rPr>
        <w:t xml:space="preserve"> по условиям труда</w:t>
      </w:r>
      <w:r w:rsidR="0041732E" w:rsidRPr="00F40C66">
        <w:rPr>
          <w:sz w:val="28"/>
          <w:szCs w:val="28"/>
        </w:rPr>
        <w:t xml:space="preserve">, согласно Приложению </w:t>
      </w:r>
      <w:r w:rsidR="00AD1E15" w:rsidRPr="00F40C66">
        <w:rPr>
          <w:sz w:val="28"/>
          <w:szCs w:val="28"/>
        </w:rPr>
        <w:t>1</w:t>
      </w:r>
      <w:r w:rsidR="006B4821" w:rsidRPr="00F40C66">
        <w:rPr>
          <w:sz w:val="28"/>
          <w:szCs w:val="28"/>
        </w:rPr>
        <w:t xml:space="preserve"> к настоящему Порядку.</w:t>
      </w:r>
      <w:r w:rsidR="0041732E" w:rsidRPr="00F40C66">
        <w:rPr>
          <w:sz w:val="28"/>
          <w:szCs w:val="28"/>
        </w:rPr>
        <w:t>;</w:t>
      </w:r>
      <w:proofErr w:type="gramEnd"/>
    </w:p>
    <w:p w:rsidR="002E7E3C" w:rsidRPr="00F40C66" w:rsidRDefault="003B5629" w:rsidP="002E7E3C">
      <w:pPr>
        <w:ind w:firstLine="720"/>
        <w:jc w:val="both"/>
        <w:rPr>
          <w:sz w:val="28"/>
          <w:szCs w:val="28"/>
        </w:rPr>
      </w:pPr>
      <w:proofErr w:type="gramStart"/>
      <w:r w:rsidRPr="00F40C66">
        <w:rPr>
          <w:sz w:val="28"/>
          <w:szCs w:val="28"/>
        </w:rPr>
        <w:t>5) правильность применения</w:t>
      </w:r>
      <w:r w:rsidR="002E7E3C" w:rsidRPr="00F40C66">
        <w:rPr>
          <w:spacing w:val="2"/>
          <w:sz w:val="28"/>
          <w:szCs w:val="28"/>
        </w:rPr>
        <w:t xml:space="preserve"> Списка</w:t>
      </w:r>
      <w:r w:rsidR="002E7E3C" w:rsidRPr="00F40C66">
        <w:rPr>
          <w:sz w:val="28"/>
          <w:szCs w:val="28"/>
        </w:rPr>
        <w:t xml:space="preserve"> производств,</w:t>
      </w:r>
      <w:r w:rsidR="003C60BB" w:rsidRPr="00F40C66">
        <w:rPr>
          <w:sz w:val="28"/>
          <w:szCs w:val="28"/>
        </w:rPr>
        <w:t xml:space="preserve"> </w:t>
      </w:r>
      <w:r w:rsidR="002E7E3C" w:rsidRPr="00F40C66">
        <w:rPr>
          <w:sz w:val="28"/>
          <w:szCs w:val="28"/>
        </w:rPr>
        <w:t>цехов, профессий и должностей, занятость в которых дает право на ежегодные дополнительные отпуска</w:t>
      </w:r>
      <w:r w:rsidR="003C60BB" w:rsidRPr="00F40C66">
        <w:rPr>
          <w:sz w:val="28"/>
          <w:szCs w:val="28"/>
        </w:rPr>
        <w:t xml:space="preserve"> за работу с вредными и тяжёлыми условиями труда </w:t>
      </w:r>
      <w:r w:rsidRPr="00F40C66">
        <w:rPr>
          <w:sz w:val="28"/>
          <w:szCs w:val="28"/>
        </w:rPr>
        <w:t>(далее –</w:t>
      </w:r>
      <w:r w:rsidR="000811FC" w:rsidRPr="00F40C66">
        <w:rPr>
          <w:spacing w:val="2"/>
          <w:sz w:val="28"/>
          <w:szCs w:val="28"/>
        </w:rPr>
        <w:t xml:space="preserve"> Список </w:t>
      </w:r>
      <w:r w:rsidRPr="00F40C66">
        <w:rPr>
          <w:sz w:val="28"/>
          <w:szCs w:val="28"/>
        </w:rPr>
        <w:t>на</w:t>
      </w:r>
      <w:r w:rsidR="00A93281" w:rsidRPr="00F40C66">
        <w:rPr>
          <w:sz w:val="28"/>
          <w:szCs w:val="28"/>
        </w:rPr>
        <w:t> </w:t>
      </w:r>
      <w:r w:rsidRPr="00F40C66">
        <w:rPr>
          <w:sz w:val="28"/>
          <w:szCs w:val="28"/>
        </w:rPr>
        <w:t>дополнительны</w:t>
      </w:r>
      <w:r w:rsidR="0058712A" w:rsidRPr="00F40C66">
        <w:rPr>
          <w:sz w:val="28"/>
          <w:szCs w:val="28"/>
        </w:rPr>
        <w:t>е</w:t>
      </w:r>
      <w:r w:rsidRPr="00F40C66">
        <w:rPr>
          <w:sz w:val="28"/>
          <w:szCs w:val="28"/>
        </w:rPr>
        <w:t xml:space="preserve"> отпуска</w:t>
      </w:r>
      <w:r w:rsidR="000811FC" w:rsidRPr="00F40C66">
        <w:rPr>
          <w:sz w:val="28"/>
          <w:szCs w:val="28"/>
        </w:rPr>
        <w:t xml:space="preserve"> за вредны</w:t>
      </w:r>
      <w:r w:rsidR="0058712A" w:rsidRPr="00F40C66">
        <w:rPr>
          <w:sz w:val="28"/>
          <w:szCs w:val="28"/>
        </w:rPr>
        <w:t>е</w:t>
      </w:r>
      <w:r w:rsidR="000811FC" w:rsidRPr="00F40C66">
        <w:rPr>
          <w:sz w:val="28"/>
          <w:szCs w:val="28"/>
        </w:rPr>
        <w:t xml:space="preserve"> и тяжёлы</w:t>
      </w:r>
      <w:r w:rsidR="0058712A" w:rsidRPr="00F40C66">
        <w:rPr>
          <w:sz w:val="28"/>
          <w:szCs w:val="28"/>
        </w:rPr>
        <w:t>е</w:t>
      </w:r>
      <w:r w:rsidR="000811FC" w:rsidRPr="00F40C66">
        <w:rPr>
          <w:sz w:val="28"/>
          <w:szCs w:val="28"/>
        </w:rPr>
        <w:t xml:space="preserve"> условия труда</w:t>
      </w:r>
      <w:r w:rsidR="003855FE" w:rsidRPr="00F40C66">
        <w:rPr>
          <w:sz w:val="28"/>
          <w:szCs w:val="28"/>
        </w:rPr>
        <w:t>)</w:t>
      </w:r>
      <w:r w:rsidRPr="00F40C66">
        <w:rPr>
          <w:sz w:val="28"/>
          <w:szCs w:val="28"/>
        </w:rPr>
        <w:t>, который действовал в период проведения аттестации рабочих мест</w:t>
      </w:r>
      <w:r w:rsidR="003855FE" w:rsidRPr="00F40C66">
        <w:rPr>
          <w:sz w:val="28"/>
          <w:szCs w:val="28"/>
        </w:rPr>
        <w:t xml:space="preserve"> по условиям труда</w:t>
      </w:r>
      <w:r w:rsidR="003A14D4" w:rsidRPr="00F40C66">
        <w:rPr>
          <w:sz w:val="28"/>
          <w:szCs w:val="28"/>
        </w:rPr>
        <w:t xml:space="preserve">, согласно Приложению </w:t>
      </w:r>
      <w:r w:rsidR="00AD1E15" w:rsidRPr="00F40C66">
        <w:rPr>
          <w:sz w:val="28"/>
          <w:szCs w:val="28"/>
        </w:rPr>
        <w:t>1</w:t>
      </w:r>
      <w:r w:rsidR="003A14D4" w:rsidRPr="00F40C66">
        <w:rPr>
          <w:sz w:val="28"/>
          <w:szCs w:val="28"/>
        </w:rPr>
        <w:t xml:space="preserve"> </w:t>
      </w:r>
      <w:r w:rsidR="006B4821" w:rsidRPr="00F40C66">
        <w:rPr>
          <w:sz w:val="28"/>
          <w:szCs w:val="28"/>
        </w:rPr>
        <w:t>к настоящему Порядку</w:t>
      </w:r>
      <w:r w:rsidR="003A14D4" w:rsidRPr="00F40C66">
        <w:rPr>
          <w:sz w:val="28"/>
          <w:szCs w:val="28"/>
        </w:rPr>
        <w:t>;</w:t>
      </w:r>
      <w:proofErr w:type="gramEnd"/>
    </w:p>
    <w:p w:rsidR="003B5629" w:rsidRPr="00F40C66" w:rsidRDefault="003B5629" w:rsidP="00E03BC1">
      <w:pPr>
        <w:ind w:firstLine="720"/>
        <w:jc w:val="both"/>
        <w:rPr>
          <w:sz w:val="28"/>
          <w:szCs w:val="28"/>
          <w:vertAlign w:val="superscript"/>
        </w:rPr>
      </w:pPr>
      <w:proofErr w:type="gramStart"/>
      <w:r w:rsidRPr="00F40C66">
        <w:rPr>
          <w:sz w:val="28"/>
          <w:szCs w:val="28"/>
        </w:rPr>
        <w:t xml:space="preserve">6) правильность применения Списка производств, </w:t>
      </w:r>
      <w:r w:rsidR="0058712A" w:rsidRPr="00F40C66">
        <w:rPr>
          <w:sz w:val="28"/>
          <w:szCs w:val="28"/>
        </w:rPr>
        <w:t>работ</w:t>
      </w:r>
      <w:r w:rsidRPr="00F40C66">
        <w:rPr>
          <w:sz w:val="28"/>
          <w:szCs w:val="28"/>
        </w:rPr>
        <w:t>, профессий и должностей работников, работа которых связана с повышенной нервно-эмоциональной и интеллектуальной нагрузкой или выполняется в особых природных географических и геологических условиях повышенного риска для здоровья, что дает право на ежегодный дополнительный отпуск за особый характер труда</w:t>
      </w:r>
      <w:r w:rsidR="00111CCB" w:rsidRPr="00F40C66">
        <w:rPr>
          <w:sz w:val="28"/>
          <w:szCs w:val="28"/>
        </w:rPr>
        <w:t xml:space="preserve"> </w:t>
      </w:r>
      <w:r w:rsidR="000811FC" w:rsidRPr="00F40C66">
        <w:rPr>
          <w:sz w:val="28"/>
          <w:szCs w:val="28"/>
        </w:rPr>
        <w:t>(далее – Список на дополнительны</w:t>
      </w:r>
      <w:r w:rsidR="00111CCB" w:rsidRPr="00F40C66">
        <w:rPr>
          <w:sz w:val="28"/>
          <w:szCs w:val="28"/>
        </w:rPr>
        <w:t>е</w:t>
      </w:r>
      <w:r w:rsidR="000811FC" w:rsidRPr="00F40C66">
        <w:rPr>
          <w:sz w:val="28"/>
          <w:szCs w:val="28"/>
        </w:rPr>
        <w:t xml:space="preserve"> отпуска за особый характер труда)</w:t>
      </w:r>
      <w:r w:rsidRPr="00F40C66">
        <w:rPr>
          <w:sz w:val="28"/>
          <w:szCs w:val="28"/>
        </w:rPr>
        <w:t>,</w:t>
      </w:r>
      <w:r w:rsidR="00E67D83" w:rsidRPr="00F40C66">
        <w:rPr>
          <w:sz w:val="28"/>
          <w:szCs w:val="28"/>
        </w:rPr>
        <w:t xml:space="preserve"> </w:t>
      </w:r>
      <w:r w:rsidR="00B55B91" w:rsidRPr="00F40C66">
        <w:rPr>
          <w:sz w:val="28"/>
          <w:szCs w:val="28"/>
        </w:rPr>
        <w:t>который действовал на период установления дополните</w:t>
      </w:r>
      <w:r w:rsidR="00BC2DDD" w:rsidRPr="00F40C66">
        <w:rPr>
          <w:sz w:val="28"/>
          <w:szCs w:val="28"/>
        </w:rPr>
        <w:t>льных отпусков</w:t>
      </w:r>
      <w:r w:rsidR="00643BDD" w:rsidRPr="00F40C66">
        <w:rPr>
          <w:sz w:val="28"/>
          <w:szCs w:val="28"/>
        </w:rPr>
        <w:t>,</w:t>
      </w:r>
      <w:r w:rsidR="00BC2DDD" w:rsidRPr="00F40C66">
        <w:rPr>
          <w:sz w:val="28"/>
          <w:szCs w:val="28"/>
        </w:rPr>
        <w:t xml:space="preserve"> </w:t>
      </w:r>
      <w:r w:rsidR="00EA05FA" w:rsidRPr="00F40C66">
        <w:rPr>
          <w:sz w:val="28"/>
          <w:szCs w:val="28"/>
        </w:rPr>
        <w:t>согласно</w:t>
      </w:r>
      <w:proofErr w:type="gramEnd"/>
      <w:r w:rsidR="00EA05FA" w:rsidRPr="00F40C66">
        <w:rPr>
          <w:sz w:val="28"/>
          <w:szCs w:val="28"/>
        </w:rPr>
        <w:t xml:space="preserve"> Приложению </w:t>
      </w:r>
      <w:r w:rsidR="00AD1E15" w:rsidRPr="00F40C66">
        <w:rPr>
          <w:sz w:val="28"/>
          <w:szCs w:val="28"/>
        </w:rPr>
        <w:t>1</w:t>
      </w:r>
      <w:r w:rsidR="00EA05FA" w:rsidRPr="00F40C66">
        <w:rPr>
          <w:sz w:val="28"/>
          <w:szCs w:val="28"/>
        </w:rPr>
        <w:t xml:space="preserve"> </w:t>
      </w:r>
      <w:r w:rsidR="006B4821" w:rsidRPr="00F40C66">
        <w:rPr>
          <w:sz w:val="28"/>
          <w:szCs w:val="28"/>
        </w:rPr>
        <w:t>к настоящему Порядку</w:t>
      </w:r>
      <w:r w:rsidR="00EA05FA" w:rsidRPr="00F40C66">
        <w:rPr>
          <w:sz w:val="28"/>
          <w:szCs w:val="28"/>
        </w:rPr>
        <w:t>;</w:t>
      </w:r>
    </w:p>
    <w:p w:rsidR="000811FC" w:rsidRPr="00F40C66" w:rsidRDefault="0098505F" w:rsidP="00E03BC1">
      <w:pPr>
        <w:ind w:firstLine="720"/>
        <w:jc w:val="both"/>
        <w:rPr>
          <w:sz w:val="28"/>
          <w:szCs w:val="28"/>
        </w:rPr>
      </w:pPr>
      <w:r w:rsidRPr="00F40C66">
        <w:rPr>
          <w:sz w:val="28"/>
          <w:szCs w:val="28"/>
        </w:rPr>
        <w:t>7</w:t>
      </w:r>
      <w:r w:rsidR="00E03BC1" w:rsidRPr="00F40C66">
        <w:rPr>
          <w:sz w:val="28"/>
          <w:szCs w:val="28"/>
        </w:rPr>
        <w:t xml:space="preserve">) правильность применения </w:t>
      </w:r>
      <w:r w:rsidR="003B5629" w:rsidRPr="00F40C66">
        <w:rPr>
          <w:spacing w:val="2"/>
          <w:sz w:val="28"/>
          <w:szCs w:val="28"/>
        </w:rPr>
        <w:t xml:space="preserve">Перечня </w:t>
      </w:r>
      <w:r w:rsidR="003B5629" w:rsidRPr="00F40C66">
        <w:rPr>
          <w:sz w:val="28"/>
          <w:szCs w:val="28"/>
        </w:rPr>
        <w:t xml:space="preserve">производств, </w:t>
      </w:r>
      <w:r w:rsidR="003C60BB" w:rsidRPr="00F40C66">
        <w:rPr>
          <w:sz w:val="28"/>
          <w:szCs w:val="28"/>
        </w:rPr>
        <w:t>цехов</w:t>
      </w:r>
      <w:r w:rsidR="003B5629" w:rsidRPr="00F40C66">
        <w:rPr>
          <w:sz w:val="28"/>
          <w:szCs w:val="28"/>
        </w:rPr>
        <w:t>, профессий и должностей с вредными условиями труда, работа в которых дает право на</w:t>
      </w:r>
      <w:r w:rsidR="00A93281" w:rsidRPr="00F40C66">
        <w:rPr>
          <w:sz w:val="28"/>
          <w:szCs w:val="28"/>
        </w:rPr>
        <w:t> </w:t>
      </w:r>
      <w:r w:rsidR="003B5629" w:rsidRPr="00F40C66">
        <w:rPr>
          <w:sz w:val="28"/>
          <w:szCs w:val="28"/>
        </w:rPr>
        <w:t>сокращенную продолжительность рабочей недели</w:t>
      </w:r>
      <w:r w:rsidR="00111CCB" w:rsidRPr="00F40C66">
        <w:rPr>
          <w:sz w:val="28"/>
          <w:szCs w:val="28"/>
        </w:rPr>
        <w:t xml:space="preserve"> </w:t>
      </w:r>
      <w:r w:rsidR="000811FC" w:rsidRPr="00F40C66">
        <w:rPr>
          <w:sz w:val="28"/>
          <w:szCs w:val="28"/>
        </w:rPr>
        <w:t>(далее – Перечень на</w:t>
      </w:r>
      <w:r w:rsidR="00A93281" w:rsidRPr="00F40C66">
        <w:rPr>
          <w:sz w:val="28"/>
          <w:szCs w:val="28"/>
        </w:rPr>
        <w:t> </w:t>
      </w:r>
      <w:r w:rsidR="000811FC" w:rsidRPr="00F40C66">
        <w:rPr>
          <w:sz w:val="28"/>
          <w:szCs w:val="28"/>
        </w:rPr>
        <w:t>сокращённую продолжительность рабочей недели)</w:t>
      </w:r>
      <w:r w:rsidR="003B5629" w:rsidRPr="00F40C66">
        <w:rPr>
          <w:sz w:val="28"/>
          <w:szCs w:val="28"/>
        </w:rPr>
        <w:t xml:space="preserve">, </w:t>
      </w:r>
      <w:r w:rsidR="003855FE" w:rsidRPr="00F40C66">
        <w:rPr>
          <w:sz w:val="28"/>
          <w:szCs w:val="28"/>
        </w:rPr>
        <w:t>который действовал в</w:t>
      </w:r>
      <w:r w:rsidR="00A93281" w:rsidRPr="00F40C66">
        <w:rPr>
          <w:sz w:val="28"/>
          <w:szCs w:val="28"/>
        </w:rPr>
        <w:t> </w:t>
      </w:r>
      <w:r w:rsidR="003855FE" w:rsidRPr="00F40C66">
        <w:rPr>
          <w:sz w:val="28"/>
          <w:szCs w:val="28"/>
        </w:rPr>
        <w:t>период проведения</w:t>
      </w:r>
      <w:r w:rsidR="00111CCB" w:rsidRPr="00F40C66">
        <w:rPr>
          <w:sz w:val="28"/>
          <w:szCs w:val="28"/>
        </w:rPr>
        <w:t xml:space="preserve"> </w:t>
      </w:r>
      <w:r w:rsidR="003855FE" w:rsidRPr="00F40C66">
        <w:rPr>
          <w:sz w:val="28"/>
          <w:szCs w:val="28"/>
        </w:rPr>
        <w:t>аттестации рабочих мест по условиям труда</w:t>
      </w:r>
      <w:r w:rsidR="00EA05FA" w:rsidRPr="00F40C66">
        <w:rPr>
          <w:sz w:val="28"/>
          <w:szCs w:val="28"/>
        </w:rPr>
        <w:t xml:space="preserve">, согласно Приложению </w:t>
      </w:r>
      <w:r w:rsidR="00AD1E15" w:rsidRPr="00F40C66">
        <w:rPr>
          <w:sz w:val="28"/>
          <w:szCs w:val="28"/>
        </w:rPr>
        <w:t>1</w:t>
      </w:r>
      <w:r w:rsidR="00EA05FA" w:rsidRPr="00F40C66">
        <w:rPr>
          <w:sz w:val="28"/>
          <w:szCs w:val="28"/>
        </w:rPr>
        <w:t xml:space="preserve"> </w:t>
      </w:r>
      <w:r w:rsidR="006B4821" w:rsidRPr="00F40C66">
        <w:rPr>
          <w:sz w:val="28"/>
          <w:szCs w:val="28"/>
        </w:rPr>
        <w:t>к настоящему Порядку</w:t>
      </w:r>
      <w:r w:rsidR="00EA05FA" w:rsidRPr="00F40C66">
        <w:rPr>
          <w:sz w:val="28"/>
          <w:szCs w:val="28"/>
        </w:rPr>
        <w:t>;</w:t>
      </w:r>
    </w:p>
    <w:p w:rsidR="00E03BC1" w:rsidRPr="00F40C66" w:rsidRDefault="0098505F" w:rsidP="00E03BC1">
      <w:pPr>
        <w:ind w:firstLine="720"/>
        <w:jc w:val="both"/>
        <w:rPr>
          <w:sz w:val="28"/>
          <w:szCs w:val="28"/>
        </w:rPr>
      </w:pPr>
      <w:r w:rsidRPr="00F40C66">
        <w:rPr>
          <w:sz w:val="28"/>
          <w:szCs w:val="28"/>
        </w:rPr>
        <w:t>8</w:t>
      </w:r>
      <w:r w:rsidR="00E03BC1" w:rsidRPr="00F40C66">
        <w:rPr>
          <w:sz w:val="28"/>
          <w:szCs w:val="28"/>
        </w:rPr>
        <w:t xml:space="preserve">) правомерность установления доплат к тарифным </w:t>
      </w:r>
      <w:r w:rsidR="00B21AB4" w:rsidRPr="00F40C66">
        <w:rPr>
          <w:sz w:val="28"/>
          <w:szCs w:val="28"/>
        </w:rPr>
        <w:t>ставкам</w:t>
      </w:r>
      <w:r w:rsidR="00FA2DDE" w:rsidRPr="00F40C66">
        <w:rPr>
          <w:sz w:val="28"/>
          <w:szCs w:val="28"/>
        </w:rPr>
        <w:t xml:space="preserve">   </w:t>
      </w:r>
      <w:r w:rsidR="00B21AB4" w:rsidRPr="00F40C66">
        <w:rPr>
          <w:sz w:val="28"/>
          <w:szCs w:val="28"/>
        </w:rPr>
        <w:t>(</w:t>
      </w:r>
      <w:r w:rsidR="00A93281" w:rsidRPr="00F40C66">
        <w:rPr>
          <w:sz w:val="28"/>
          <w:szCs w:val="28"/>
        </w:rPr>
        <w:t xml:space="preserve">должностным </w:t>
      </w:r>
      <w:r w:rsidR="00E03BC1" w:rsidRPr="00F40C66">
        <w:rPr>
          <w:sz w:val="28"/>
          <w:szCs w:val="28"/>
        </w:rPr>
        <w:t>окладам</w:t>
      </w:r>
      <w:r w:rsidR="00B21AB4" w:rsidRPr="00F40C66">
        <w:rPr>
          <w:sz w:val="28"/>
          <w:szCs w:val="28"/>
        </w:rPr>
        <w:t>)</w:t>
      </w:r>
      <w:r w:rsidR="00E03BC1" w:rsidRPr="00F40C66">
        <w:rPr>
          <w:sz w:val="28"/>
          <w:szCs w:val="28"/>
        </w:rPr>
        <w:t xml:space="preserve">; </w:t>
      </w:r>
    </w:p>
    <w:p w:rsidR="00E03BC1" w:rsidRPr="00F40C66" w:rsidRDefault="0098505F" w:rsidP="00E03BC1">
      <w:pPr>
        <w:ind w:firstLine="720"/>
        <w:jc w:val="both"/>
        <w:rPr>
          <w:sz w:val="28"/>
          <w:szCs w:val="28"/>
        </w:rPr>
      </w:pPr>
      <w:r w:rsidRPr="00F40C66">
        <w:rPr>
          <w:sz w:val="28"/>
          <w:szCs w:val="28"/>
        </w:rPr>
        <w:t>9</w:t>
      </w:r>
      <w:r w:rsidR="00E03BC1" w:rsidRPr="00F40C66">
        <w:rPr>
          <w:sz w:val="28"/>
          <w:szCs w:val="28"/>
        </w:rPr>
        <w:t xml:space="preserve">) </w:t>
      </w:r>
      <w:r w:rsidR="00646647" w:rsidRPr="00F40C66">
        <w:rPr>
          <w:sz w:val="28"/>
          <w:szCs w:val="28"/>
        </w:rPr>
        <w:t xml:space="preserve">правильность предоставления </w:t>
      </w:r>
      <w:r w:rsidR="00E03BC1" w:rsidRPr="00F40C66">
        <w:rPr>
          <w:sz w:val="28"/>
          <w:szCs w:val="28"/>
        </w:rPr>
        <w:t>други</w:t>
      </w:r>
      <w:r w:rsidR="00646647" w:rsidRPr="00F40C66">
        <w:rPr>
          <w:sz w:val="28"/>
          <w:szCs w:val="28"/>
        </w:rPr>
        <w:t>х льгот и компенсаци</w:t>
      </w:r>
      <w:r w:rsidR="00EB7FB8" w:rsidRPr="00F40C66">
        <w:rPr>
          <w:sz w:val="28"/>
          <w:szCs w:val="28"/>
        </w:rPr>
        <w:t>й предусмотренных</w:t>
      </w:r>
      <w:r w:rsidR="000E1F6E" w:rsidRPr="00F40C66">
        <w:rPr>
          <w:sz w:val="28"/>
          <w:szCs w:val="28"/>
        </w:rPr>
        <w:t xml:space="preserve"> трудовым законодательством</w:t>
      </w:r>
      <w:r w:rsidR="00646647" w:rsidRPr="00F40C66">
        <w:rPr>
          <w:sz w:val="28"/>
          <w:szCs w:val="28"/>
        </w:rPr>
        <w:t>,</w:t>
      </w:r>
      <w:r w:rsidR="00E03BC1" w:rsidRPr="00F40C66">
        <w:rPr>
          <w:sz w:val="28"/>
          <w:szCs w:val="28"/>
        </w:rPr>
        <w:t xml:space="preserve"> которые входят в</w:t>
      </w:r>
      <w:r w:rsidR="00A93281" w:rsidRPr="00F40C66">
        <w:rPr>
          <w:sz w:val="28"/>
          <w:szCs w:val="28"/>
        </w:rPr>
        <w:t> </w:t>
      </w:r>
      <w:r w:rsidR="00E03BC1" w:rsidRPr="00F40C66">
        <w:rPr>
          <w:sz w:val="28"/>
          <w:szCs w:val="28"/>
        </w:rPr>
        <w:t xml:space="preserve">компетенцию </w:t>
      </w:r>
      <w:proofErr w:type="spellStart"/>
      <w:r w:rsidR="00E03BC1" w:rsidRPr="00F40C66">
        <w:rPr>
          <w:sz w:val="28"/>
          <w:szCs w:val="28"/>
        </w:rPr>
        <w:t>ГОСТРУДа</w:t>
      </w:r>
      <w:proofErr w:type="spellEnd"/>
      <w:r w:rsidR="00E03BC1" w:rsidRPr="00F40C66">
        <w:rPr>
          <w:sz w:val="28"/>
          <w:szCs w:val="28"/>
        </w:rPr>
        <w:t xml:space="preserve"> ДНР.</w:t>
      </w:r>
    </w:p>
    <w:p w:rsidR="00D43767" w:rsidRPr="00F40C66" w:rsidRDefault="00D43767" w:rsidP="00D43767">
      <w:pPr>
        <w:ind w:firstLine="720"/>
        <w:jc w:val="both"/>
        <w:rPr>
          <w:sz w:val="16"/>
          <w:szCs w:val="16"/>
        </w:rPr>
      </w:pPr>
    </w:p>
    <w:p w:rsidR="00E818C3" w:rsidRPr="00F40C66" w:rsidRDefault="002775DE" w:rsidP="00E818C3">
      <w:pPr>
        <w:ind w:firstLine="720"/>
        <w:jc w:val="both"/>
        <w:rPr>
          <w:sz w:val="28"/>
          <w:szCs w:val="28"/>
        </w:rPr>
      </w:pPr>
      <w:r w:rsidRPr="00F40C66">
        <w:rPr>
          <w:sz w:val="28"/>
          <w:szCs w:val="28"/>
        </w:rPr>
        <w:t>1.</w:t>
      </w:r>
      <w:r w:rsidR="00500300" w:rsidRPr="00F40C66">
        <w:rPr>
          <w:sz w:val="28"/>
          <w:szCs w:val="28"/>
        </w:rPr>
        <w:t>6</w:t>
      </w:r>
      <w:r w:rsidRPr="00F40C66">
        <w:rPr>
          <w:sz w:val="28"/>
          <w:szCs w:val="28"/>
        </w:rPr>
        <w:t>. Государственная экспертиза</w:t>
      </w:r>
      <w:r w:rsidR="00111CCB" w:rsidRPr="00F40C66">
        <w:rPr>
          <w:sz w:val="28"/>
          <w:szCs w:val="28"/>
        </w:rPr>
        <w:t xml:space="preserve"> </w:t>
      </w:r>
      <w:r w:rsidRPr="00F40C66">
        <w:rPr>
          <w:spacing w:val="2"/>
          <w:sz w:val="28"/>
          <w:szCs w:val="28"/>
        </w:rPr>
        <w:t>осуществляется бесплатно.</w:t>
      </w:r>
    </w:p>
    <w:p w:rsidR="00D6143A" w:rsidRPr="00F40C66" w:rsidRDefault="00D6143A" w:rsidP="00E818C3">
      <w:pPr>
        <w:ind w:firstLine="720"/>
        <w:jc w:val="both"/>
        <w:rPr>
          <w:sz w:val="16"/>
          <w:szCs w:val="16"/>
        </w:rPr>
      </w:pPr>
    </w:p>
    <w:p w:rsidR="002775DE" w:rsidRPr="00F40C66" w:rsidRDefault="002775DE" w:rsidP="00E818C3">
      <w:pPr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1.</w:t>
      </w:r>
      <w:r w:rsidR="00500300" w:rsidRPr="00F40C66">
        <w:rPr>
          <w:spacing w:val="2"/>
          <w:sz w:val="28"/>
          <w:szCs w:val="28"/>
        </w:rPr>
        <w:t>7</w:t>
      </w:r>
      <w:r w:rsidRPr="00F40C66">
        <w:rPr>
          <w:spacing w:val="2"/>
          <w:sz w:val="28"/>
          <w:szCs w:val="28"/>
        </w:rPr>
        <w:t xml:space="preserve">. Заявитель имеет право получать от </w:t>
      </w:r>
      <w:r w:rsidR="00D338FF" w:rsidRPr="00F40C66">
        <w:rPr>
          <w:spacing w:val="2"/>
          <w:sz w:val="28"/>
          <w:szCs w:val="28"/>
        </w:rPr>
        <w:t>г</w:t>
      </w:r>
      <w:r w:rsidRPr="00F40C66">
        <w:rPr>
          <w:spacing w:val="2"/>
          <w:sz w:val="28"/>
          <w:szCs w:val="28"/>
        </w:rPr>
        <w:t>осударственн</w:t>
      </w:r>
      <w:r w:rsidR="00D338FF" w:rsidRPr="00F40C66">
        <w:rPr>
          <w:spacing w:val="2"/>
          <w:sz w:val="28"/>
          <w:szCs w:val="28"/>
        </w:rPr>
        <w:t>ых</w:t>
      </w:r>
      <w:r w:rsidRPr="00F40C66">
        <w:rPr>
          <w:spacing w:val="2"/>
          <w:sz w:val="28"/>
          <w:szCs w:val="28"/>
        </w:rPr>
        <w:t xml:space="preserve"> эксперт</w:t>
      </w:r>
      <w:r w:rsidR="00D338FF" w:rsidRPr="00F40C66">
        <w:rPr>
          <w:spacing w:val="2"/>
          <w:sz w:val="28"/>
          <w:szCs w:val="28"/>
        </w:rPr>
        <w:t xml:space="preserve">ов </w:t>
      </w:r>
      <w:r w:rsidRPr="00F40C66">
        <w:rPr>
          <w:spacing w:val="2"/>
          <w:sz w:val="28"/>
          <w:szCs w:val="28"/>
        </w:rPr>
        <w:t>разъяснения о порядке проведения государственной экспертизы</w:t>
      </w:r>
      <w:r w:rsidR="00500300" w:rsidRPr="00F40C66">
        <w:rPr>
          <w:spacing w:val="2"/>
          <w:sz w:val="28"/>
          <w:szCs w:val="28"/>
        </w:rPr>
        <w:t>.</w:t>
      </w:r>
    </w:p>
    <w:p w:rsidR="00E818C3" w:rsidRPr="00F40C66" w:rsidRDefault="00E818C3" w:rsidP="00E818C3">
      <w:pPr>
        <w:ind w:firstLine="720"/>
        <w:jc w:val="both"/>
        <w:rPr>
          <w:sz w:val="16"/>
          <w:szCs w:val="16"/>
        </w:rPr>
      </w:pPr>
    </w:p>
    <w:p w:rsidR="002775DE" w:rsidRPr="00F40C66" w:rsidRDefault="002775DE" w:rsidP="00E818C3">
      <w:pPr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lastRenderedPageBreak/>
        <w:t>1.</w:t>
      </w:r>
      <w:r w:rsidR="00500300" w:rsidRPr="00F40C66">
        <w:rPr>
          <w:spacing w:val="2"/>
          <w:sz w:val="28"/>
          <w:szCs w:val="28"/>
        </w:rPr>
        <w:t>8</w:t>
      </w:r>
      <w:r w:rsidRPr="00F40C66">
        <w:rPr>
          <w:spacing w:val="2"/>
          <w:sz w:val="28"/>
          <w:szCs w:val="28"/>
        </w:rPr>
        <w:t>. Государственный эксперт обязан обеспечивать объективность и обоснованность своих выводов, изложенных в заключениях государственной экспертизы, сохранность полученных документов и других материалов, полученных для осу</w:t>
      </w:r>
      <w:r w:rsidR="00972162" w:rsidRPr="00F40C66">
        <w:rPr>
          <w:spacing w:val="2"/>
          <w:sz w:val="28"/>
          <w:szCs w:val="28"/>
        </w:rPr>
        <w:t>ществления указанной экспертизы</w:t>
      </w:r>
      <w:r w:rsidRPr="00F40C66">
        <w:rPr>
          <w:spacing w:val="2"/>
          <w:sz w:val="28"/>
          <w:szCs w:val="28"/>
        </w:rPr>
        <w:t xml:space="preserve"> и конфиденциальность содержащихся в них сведений.</w:t>
      </w:r>
    </w:p>
    <w:p w:rsidR="005E3BE4" w:rsidRPr="00F40C66" w:rsidRDefault="005E3BE4" w:rsidP="00E818C3">
      <w:pPr>
        <w:ind w:firstLine="720"/>
        <w:jc w:val="both"/>
        <w:rPr>
          <w:spacing w:val="2"/>
          <w:sz w:val="14"/>
          <w:szCs w:val="28"/>
        </w:rPr>
      </w:pPr>
    </w:p>
    <w:p w:rsidR="00E818C3" w:rsidRPr="00F40C66" w:rsidRDefault="002F231B" w:rsidP="009015FC">
      <w:pPr>
        <w:jc w:val="center"/>
        <w:rPr>
          <w:b/>
          <w:sz w:val="28"/>
          <w:szCs w:val="28"/>
        </w:rPr>
      </w:pPr>
      <w:r w:rsidRPr="00F40C66">
        <w:rPr>
          <w:b/>
          <w:sz w:val="28"/>
          <w:szCs w:val="28"/>
        </w:rPr>
        <w:t>ІІ</w:t>
      </w:r>
      <w:r w:rsidR="00972162" w:rsidRPr="00F40C66">
        <w:rPr>
          <w:b/>
          <w:sz w:val="28"/>
          <w:szCs w:val="28"/>
        </w:rPr>
        <w:t>.</w:t>
      </w:r>
      <w:r w:rsidR="002775DE" w:rsidRPr="00F40C66">
        <w:rPr>
          <w:b/>
          <w:sz w:val="28"/>
          <w:szCs w:val="28"/>
        </w:rPr>
        <w:t xml:space="preserve">  Заявление о проведении государственной экспертизы </w:t>
      </w:r>
    </w:p>
    <w:p w:rsidR="00FA55D3" w:rsidRPr="00F40C66" w:rsidRDefault="00FA55D3" w:rsidP="00E818C3">
      <w:pPr>
        <w:jc w:val="center"/>
        <w:rPr>
          <w:b/>
          <w:sz w:val="16"/>
          <w:szCs w:val="16"/>
        </w:rPr>
      </w:pPr>
    </w:p>
    <w:p w:rsidR="00534109" w:rsidRPr="00F40C66" w:rsidRDefault="002775DE" w:rsidP="00E818C3">
      <w:pPr>
        <w:shd w:val="clear" w:color="auto" w:fill="FFFFFF"/>
        <w:ind w:firstLine="720"/>
        <w:jc w:val="both"/>
      </w:pPr>
      <w:r w:rsidRPr="00F40C66">
        <w:rPr>
          <w:spacing w:val="2"/>
          <w:sz w:val="28"/>
          <w:szCs w:val="28"/>
        </w:rPr>
        <w:t xml:space="preserve">2.1. Для проведения государственной экспертизы по </w:t>
      </w:r>
      <w:r w:rsidR="00DF0489" w:rsidRPr="00F40C66">
        <w:rPr>
          <w:spacing w:val="2"/>
          <w:sz w:val="28"/>
          <w:szCs w:val="28"/>
        </w:rPr>
        <w:t>заявлениям</w:t>
      </w:r>
      <w:r w:rsidR="003656A8" w:rsidRPr="00F40C66">
        <w:rPr>
          <w:spacing w:val="2"/>
          <w:sz w:val="28"/>
          <w:szCs w:val="28"/>
        </w:rPr>
        <w:t>, предусмотренным подпунктом 1</w:t>
      </w:r>
      <w:r w:rsidRPr="00F40C66">
        <w:rPr>
          <w:spacing w:val="2"/>
          <w:sz w:val="28"/>
          <w:szCs w:val="28"/>
        </w:rPr>
        <w:t xml:space="preserve"> пункта 1.3 настоящего Порядка, Заявитель направляет в </w:t>
      </w:r>
      <w:r w:rsidR="002E7E3C" w:rsidRPr="00F40C66">
        <w:rPr>
          <w:sz w:val="28"/>
          <w:szCs w:val="28"/>
        </w:rPr>
        <w:t>ГОСТРУД ДНР</w:t>
      </w:r>
      <w:r w:rsidR="00D06AD6" w:rsidRPr="00F40C66">
        <w:rPr>
          <w:sz w:val="28"/>
          <w:szCs w:val="28"/>
        </w:rPr>
        <w:t xml:space="preserve"> </w:t>
      </w:r>
      <w:r w:rsidR="00DF0489" w:rsidRPr="00F40C66">
        <w:rPr>
          <w:spacing w:val="2"/>
          <w:sz w:val="28"/>
          <w:szCs w:val="28"/>
        </w:rPr>
        <w:t>заявление</w:t>
      </w:r>
      <w:r w:rsidR="006B4821" w:rsidRPr="00F40C66">
        <w:rPr>
          <w:spacing w:val="2"/>
          <w:sz w:val="28"/>
          <w:szCs w:val="28"/>
        </w:rPr>
        <w:t xml:space="preserve"> на проведение государственной экспертизы</w:t>
      </w:r>
      <w:r w:rsidR="00351A7E" w:rsidRPr="00F40C66">
        <w:rPr>
          <w:spacing w:val="2"/>
          <w:sz w:val="28"/>
          <w:szCs w:val="28"/>
        </w:rPr>
        <w:t>, согласно</w:t>
      </w:r>
      <w:r w:rsidR="00D06AD6" w:rsidRPr="00F40C66">
        <w:rPr>
          <w:spacing w:val="2"/>
          <w:sz w:val="28"/>
          <w:szCs w:val="28"/>
        </w:rPr>
        <w:t xml:space="preserve"> </w:t>
      </w:r>
      <w:r w:rsidR="003F2A87" w:rsidRPr="00F40C66">
        <w:rPr>
          <w:spacing w:val="2"/>
          <w:sz w:val="28"/>
          <w:szCs w:val="28"/>
        </w:rPr>
        <w:t>П</w:t>
      </w:r>
      <w:r w:rsidR="00351A7E" w:rsidRPr="00F40C66">
        <w:rPr>
          <w:spacing w:val="2"/>
          <w:sz w:val="28"/>
          <w:szCs w:val="28"/>
        </w:rPr>
        <w:t>риложению</w:t>
      </w:r>
      <w:r w:rsidR="00F8458E" w:rsidRPr="00F40C66">
        <w:rPr>
          <w:spacing w:val="2"/>
          <w:sz w:val="28"/>
          <w:szCs w:val="28"/>
        </w:rPr>
        <w:t xml:space="preserve"> </w:t>
      </w:r>
      <w:r w:rsidR="002135F6" w:rsidRPr="00F40C66">
        <w:rPr>
          <w:spacing w:val="2"/>
          <w:sz w:val="28"/>
          <w:szCs w:val="28"/>
        </w:rPr>
        <w:t>2</w:t>
      </w:r>
      <w:r w:rsidR="00351A7E" w:rsidRPr="00F40C66">
        <w:rPr>
          <w:spacing w:val="2"/>
          <w:sz w:val="28"/>
          <w:szCs w:val="28"/>
        </w:rPr>
        <w:t xml:space="preserve"> </w:t>
      </w:r>
      <w:r w:rsidR="006B4821" w:rsidRPr="00F40C66">
        <w:rPr>
          <w:sz w:val="28"/>
          <w:szCs w:val="28"/>
        </w:rPr>
        <w:t>к настоящему Порядку.</w:t>
      </w:r>
    </w:p>
    <w:p w:rsidR="00E818C3" w:rsidRPr="00F40C66" w:rsidRDefault="00E818C3" w:rsidP="00E818C3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FA55D3" w:rsidRPr="00F40C66" w:rsidRDefault="00FA55D3" w:rsidP="00FA55D3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40C66">
        <w:rPr>
          <w:sz w:val="28"/>
          <w:szCs w:val="28"/>
        </w:rPr>
        <w:t xml:space="preserve">2.2. </w:t>
      </w:r>
      <w:r w:rsidRPr="00F40C66">
        <w:rPr>
          <w:spacing w:val="2"/>
          <w:sz w:val="28"/>
          <w:szCs w:val="28"/>
        </w:rPr>
        <w:t>В заявлении указывается:</w:t>
      </w:r>
    </w:p>
    <w:p w:rsidR="00FA55D3" w:rsidRPr="00F40C66" w:rsidRDefault="00FA55D3" w:rsidP="00FA55D3">
      <w:pPr>
        <w:ind w:firstLine="720"/>
        <w:jc w:val="both"/>
        <w:rPr>
          <w:sz w:val="28"/>
          <w:szCs w:val="28"/>
        </w:rPr>
      </w:pPr>
      <w:r w:rsidRPr="00F40C66">
        <w:rPr>
          <w:spacing w:val="2"/>
          <w:sz w:val="28"/>
          <w:szCs w:val="28"/>
        </w:rPr>
        <w:t>1) полное наименование Заявителя;</w:t>
      </w:r>
    </w:p>
    <w:p w:rsidR="00FA55D3" w:rsidRPr="00F40C66" w:rsidRDefault="00FA55D3" w:rsidP="00FA55D3">
      <w:pPr>
        <w:ind w:firstLine="720"/>
        <w:jc w:val="both"/>
        <w:rPr>
          <w:sz w:val="28"/>
          <w:szCs w:val="28"/>
        </w:rPr>
      </w:pPr>
      <w:r w:rsidRPr="00F40C66">
        <w:rPr>
          <w:spacing w:val="2"/>
          <w:sz w:val="28"/>
          <w:szCs w:val="28"/>
        </w:rPr>
        <w:t>2) местонахождение Заявителя</w:t>
      </w:r>
      <w:r w:rsidR="005445D9" w:rsidRPr="00F40C66">
        <w:rPr>
          <w:spacing w:val="2"/>
          <w:sz w:val="28"/>
          <w:szCs w:val="28"/>
        </w:rPr>
        <w:t xml:space="preserve"> (для юридических лиц)</w:t>
      </w:r>
      <w:r w:rsidRPr="00F40C66">
        <w:rPr>
          <w:spacing w:val="2"/>
          <w:sz w:val="28"/>
          <w:szCs w:val="28"/>
        </w:rPr>
        <w:t xml:space="preserve">, </w:t>
      </w:r>
      <w:r w:rsidR="005445D9" w:rsidRPr="00F40C66">
        <w:rPr>
          <w:spacing w:val="2"/>
          <w:sz w:val="28"/>
          <w:szCs w:val="28"/>
        </w:rPr>
        <w:t>адрес места</w:t>
      </w:r>
      <w:r w:rsidR="00351A7E" w:rsidRPr="00F40C66">
        <w:rPr>
          <w:spacing w:val="2"/>
          <w:sz w:val="28"/>
          <w:szCs w:val="28"/>
        </w:rPr>
        <w:t xml:space="preserve"> жительства (для физических лиц - </w:t>
      </w:r>
      <w:r w:rsidR="005445D9" w:rsidRPr="00F40C66">
        <w:rPr>
          <w:spacing w:val="2"/>
          <w:sz w:val="28"/>
          <w:szCs w:val="28"/>
        </w:rPr>
        <w:t xml:space="preserve">предпринимателей), а также контактные номера телефонов и </w:t>
      </w:r>
      <w:r w:rsidRPr="00F40C66">
        <w:rPr>
          <w:spacing w:val="2"/>
          <w:sz w:val="28"/>
          <w:szCs w:val="28"/>
        </w:rPr>
        <w:t>адрес электронной почты (при наличии)</w:t>
      </w:r>
      <w:r w:rsidRPr="00F40C66">
        <w:rPr>
          <w:sz w:val="28"/>
          <w:szCs w:val="28"/>
        </w:rPr>
        <w:t>;</w:t>
      </w:r>
    </w:p>
    <w:p w:rsidR="00FA55D3" w:rsidRPr="00F40C66" w:rsidRDefault="00FA55D3" w:rsidP="00FA55D3">
      <w:pPr>
        <w:ind w:firstLine="720"/>
        <w:jc w:val="both"/>
        <w:rPr>
          <w:sz w:val="28"/>
          <w:szCs w:val="28"/>
        </w:rPr>
      </w:pPr>
      <w:r w:rsidRPr="00F40C66">
        <w:rPr>
          <w:spacing w:val="2"/>
          <w:sz w:val="28"/>
          <w:szCs w:val="28"/>
        </w:rPr>
        <w:t>3) наименование и местонахождение структурного подразделения предприятия, учреждения, организации, на котором требуется проведение государственной экспертизы</w:t>
      </w:r>
      <w:r w:rsidRPr="00F40C66">
        <w:rPr>
          <w:sz w:val="28"/>
          <w:szCs w:val="28"/>
        </w:rPr>
        <w:t>;</w:t>
      </w:r>
    </w:p>
    <w:p w:rsidR="00A929AB" w:rsidRPr="00F40C66" w:rsidRDefault="00A929AB" w:rsidP="00FA55D3">
      <w:pPr>
        <w:ind w:firstLine="720"/>
        <w:jc w:val="both"/>
        <w:rPr>
          <w:sz w:val="28"/>
          <w:szCs w:val="28"/>
        </w:rPr>
      </w:pPr>
      <w:r w:rsidRPr="00F40C66">
        <w:rPr>
          <w:sz w:val="28"/>
          <w:szCs w:val="28"/>
        </w:rPr>
        <w:t>4) адрес места осуществления физическим лицом-предпринимателем хозяйственной деятельности, на котором требуется проведение государственной экспертизы;</w:t>
      </w:r>
    </w:p>
    <w:p w:rsidR="00FA55D3" w:rsidRPr="00F40C66" w:rsidRDefault="00A929AB" w:rsidP="00FA55D3">
      <w:pPr>
        <w:ind w:firstLine="720"/>
        <w:jc w:val="both"/>
        <w:rPr>
          <w:sz w:val="28"/>
          <w:szCs w:val="28"/>
        </w:rPr>
      </w:pPr>
      <w:r w:rsidRPr="00F40C66">
        <w:rPr>
          <w:spacing w:val="2"/>
          <w:sz w:val="28"/>
          <w:szCs w:val="28"/>
        </w:rPr>
        <w:t>5</w:t>
      </w:r>
      <w:r w:rsidR="00FA55D3" w:rsidRPr="00F40C66">
        <w:rPr>
          <w:spacing w:val="2"/>
          <w:sz w:val="28"/>
          <w:szCs w:val="28"/>
        </w:rPr>
        <w:t>) сведения о ранее проведенных государственных экспертизах (при</w:t>
      </w:r>
      <w:r w:rsidR="00A93281" w:rsidRPr="00F40C66">
        <w:rPr>
          <w:spacing w:val="2"/>
          <w:sz w:val="28"/>
          <w:szCs w:val="28"/>
        </w:rPr>
        <w:t> </w:t>
      </w:r>
      <w:r w:rsidR="00FA55D3" w:rsidRPr="00F40C66">
        <w:rPr>
          <w:spacing w:val="2"/>
          <w:sz w:val="28"/>
          <w:szCs w:val="28"/>
        </w:rPr>
        <w:t>наличии).</w:t>
      </w:r>
    </w:p>
    <w:p w:rsidR="00FA55D3" w:rsidRPr="00F40C66" w:rsidRDefault="00FA55D3" w:rsidP="00FA55D3">
      <w:pPr>
        <w:widowControl w:val="0"/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В случае</w:t>
      </w:r>
      <w:r w:rsidR="001B37A2" w:rsidRPr="00F40C66">
        <w:rPr>
          <w:spacing w:val="2"/>
          <w:sz w:val="28"/>
          <w:szCs w:val="28"/>
        </w:rPr>
        <w:t>,</w:t>
      </w:r>
      <w:r w:rsidRPr="00F40C66">
        <w:rPr>
          <w:spacing w:val="2"/>
          <w:sz w:val="28"/>
          <w:szCs w:val="28"/>
        </w:rPr>
        <w:t xml:space="preserve"> если объектом государственной экспертизы является </w:t>
      </w:r>
      <w:r w:rsidR="0098505F" w:rsidRPr="00F40C66">
        <w:rPr>
          <w:spacing w:val="2"/>
          <w:sz w:val="28"/>
          <w:szCs w:val="28"/>
        </w:rPr>
        <w:t xml:space="preserve">оценка </w:t>
      </w:r>
      <w:r w:rsidRPr="00F40C66">
        <w:rPr>
          <w:spacing w:val="2"/>
          <w:sz w:val="28"/>
          <w:szCs w:val="28"/>
        </w:rPr>
        <w:t>качеств</w:t>
      </w:r>
      <w:r w:rsidR="00B20511" w:rsidRPr="00F40C66">
        <w:rPr>
          <w:spacing w:val="2"/>
          <w:sz w:val="28"/>
          <w:szCs w:val="28"/>
        </w:rPr>
        <w:t>а</w:t>
      </w:r>
      <w:r w:rsidRPr="00F40C66">
        <w:rPr>
          <w:spacing w:val="2"/>
          <w:sz w:val="28"/>
          <w:szCs w:val="28"/>
        </w:rPr>
        <w:t xml:space="preserve"> проведения аттестации рабочих мест по условиям труда, то в заявлении дополнительно указываются сведения об организации (организациях), проводившей санитарно-гигиенические исследования вредных производственных факторов, с приложением копии свидетельства об аттестации санитарной лаборатории организации или предприятия на право проведения санитарно-гигиенических исследований факторов производственной среды и трудового процесса для аттестации рабочих мест по условиям труда с областью аккредитации.</w:t>
      </w:r>
    </w:p>
    <w:p w:rsidR="00FA55D3" w:rsidRPr="00F40C66" w:rsidRDefault="00B74BAD" w:rsidP="00FA55D3">
      <w:pPr>
        <w:widowControl w:val="0"/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2.</w:t>
      </w:r>
      <w:r w:rsidR="00BB4077" w:rsidRPr="00F40C66">
        <w:rPr>
          <w:spacing w:val="2"/>
          <w:sz w:val="28"/>
          <w:szCs w:val="28"/>
        </w:rPr>
        <w:t>3.</w:t>
      </w:r>
      <w:r w:rsidRPr="00F40C66">
        <w:rPr>
          <w:spacing w:val="2"/>
          <w:sz w:val="28"/>
          <w:szCs w:val="28"/>
        </w:rPr>
        <w:t xml:space="preserve"> </w:t>
      </w:r>
      <w:r w:rsidR="00FA55D3" w:rsidRPr="00F40C66">
        <w:rPr>
          <w:spacing w:val="2"/>
          <w:sz w:val="28"/>
          <w:szCs w:val="28"/>
        </w:rPr>
        <w:t>Вместе с заявлением о проведении государственной экспертизы Заявител</w:t>
      </w:r>
      <w:r w:rsidR="00981008" w:rsidRPr="00F40C66">
        <w:rPr>
          <w:spacing w:val="2"/>
          <w:sz w:val="28"/>
          <w:szCs w:val="28"/>
        </w:rPr>
        <w:t>ь</w:t>
      </w:r>
      <w:r w:rsidR="00FA55D3" w:rsidRPr="00F40C66">
        <w:rPr>
          <w:spacing w:val="2"/>
          <w:sz w:val="28"/>
          <w:szCs w:val="28"/>
        </w:rPr>
        <w:t xml:space="preserve"> предоставля</w:t>
      </w:r>
      <w:r w:rsidR="00981008" w:rsidRPr="00F40C66">
        <w:rPr>
          <w:spacing w:val="2"/>
          <w:sz w:val="28"/>
          <w:szCs w:val="28"/>
        </w:rPr>
        <w:t>е</w:t>
      </w:r>
      <w:r w:rsidR="00FA55D3" w:rsidRPr="00F40C66">
        <w:rPr>
          <w:spacing w:val="2"/>
          <w:sz w:val="28"/>
          <w:szCs w:val="28"/>
        </w:rPr>
        <w:t xml:space="preserve">т полный пакет документов </w:t>
      </w:r>
      <w:r w:rsidR="000554CC" w:rsidRPr="00F40C66">
        <w:rPr>
          <w:spacing w:val="2"/>
          <w:sz w:val="28"/>
          <w:szCs w:val="28"/>
        </w:rPr>
        <w:t>п</w:t>
      </w:r>
      <w:r w:rsidR="00FA55D3" w:rsidRPr="00F40C66">
        <w:rPr>
          <w:spacing w:val="2"/>
          <w:sz w:val="28"/>
          <w:szCs w:val="28"/>
        </w:rPr>
        <w:t>о аттестации рабочих мест по условиям труда включающий в себя:</w:t>
      </w:r>
    </w:p>
    <w:p w:rsidR="00FA55D3" w:rsidRPr="00F40C66" w:rsidRDefault="00FA55D3" w:rsidP="00FA55D3">
      <w:pPr>
        <w:ind w:firstLine="720"/>
        <w:jc w:val="both"/>
        <w:rPr>
          <w:sz w:val="28"/>
          <w:szCs w:val="28"/>
        </w:rPr>
      </w:pPr>
      <w:r w:rsidRPr="00F40C66">
        <w:rPr>
          <w:spacing w:val="2"/>
          <w:sz w:val="28"/>
          <w:szCs w:val="28"/>
        </w:rPr>
        <w:t>1) перечень рабочих мест, подлежащих аттестации по условиям труда для подтверждения права на пенсию по возрасту</w:t>
      </w:r>
      <w:r w:rsidR="002F0854" w:rsidRPr="00F40C66">
        <w:rPr>
          <w:spacing w:val="2"/>
          <w:sz w:val="28"/>
          <w:szCs w:val="28"/>
        </w:rPr>
        <w:t xml:space="preserve"> на льготных условиях</w:t>
      </w:r>
      <w:r w:rsidR="002135F6" w:rsidRPr="00F40C66">
        <w:rPr>
          <w:spacing w:val="2"/>
          <w:sz w:val="28"/>
          <w:szCs w:val="28"/>
        </w:rPr>
        <w:t xml:space="preserve"> </w:t>
      </w:r>
      <w:proofErr w:type="gramStart"/>
      <w:r w:rsidR="002135F6" w:rsidRPr="00F40C66">
        <w:rPr>
          <w:spacing w:val="2"/>
          <w:sz w:val="28"/>
          <w:szCs w:val="28"/>
        </w:rPr>
        <w:t>согласно  Списка</w:t>
      </w:r>
      <w:proofErr w:type="gramEnd"/>
      <w:r w:rsidR="003F2A87" w:rsidRPr="00F40C66">
        <w:rPr>
          <w:spacing w:val="2"/>
          <w:sz w:val="28"/>
          <w:szCs w:val="28"/>
        </w:rPr>
        <w:t xml:space="preserve"> №</w:t>
      </w:r>
      <w:r w:rsidR="002135F6" w:rsidRPr="00F40C66">
        <w:rPr>
          <w:spacing w:val="2"/>
          <w:sz w:val="28"/>
          <w:szCs w:val="28"/>
        </w:rPr>
        <w:t xml:space="preserve"> </w:t>
      </w:r>
      <w:r w:rsidRPr="00F40C66">
        <w:rPr>
          <w:spacing w:val="2"/>
          <w:sz w:val="28"/>
          <w:szCs w:val="28"/>
        </w:rPr>
        <w:t>1</w:t>
      </w:r>
      <w:r w:rsidRPr="00F40C66">
        <w:rPr>
          <w:sz w:val="28"/>
          <w:szCs w:val="28"/>
        </w:rPr>
        <w:t>;</w:t>
      </w:r>
    </w:p>
    <w:p w:rsidR="00FA55D3" w:rsidRPr="00F40C66" w:rsidRDefault="00FA55D3" w:rsidP="00FA55D3">
      <w:pPr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2) перечень рабочих мест, подлежащих аттестации по условиям труда для подтверждения права на пенсию по возрасту</w:t>
      </w:r>
      <w:r w:rsidR="002F0854" w:rsidRPr="00F40C66">
        <w:rPr>
          <w:spacing w:val="2"/>
          <w:sz w:val="28"/>
          <w:szCs w:val="28"/>
        </w:rPr>
        <w:t xml:space="preserve"> на льготных условиях </w:t>
      </w:r>
      <w:proofErr w:type="gramStart"/>
      <w:r w:rsidR="003F2A87" w:rsidRPr="00F40C66">
        <w:rPr>
          <w:spacing w:val="2"/>
          <w:sz w:val="28"/>
          <w:szCs w:val="28"/>
        </w:rPr>
        <w:t>согласно Списка</w:t>
      </w:r>
      <w:proofErr w:type="gramEnd"/>
      <w:r w:rsidR="003F2A87" w:rsidRPr="00F40C66">
        <w:rPr>
          <w:spacing w:val="2"/>
          <w:sz w:val="28"/>
          <w:szCs w:val="28"/>
        </w:rPr>
        <w:t xml:space="preserve"> № </w:t>
      </w:r>
      <w:r w:rsidRPr="00F40C66">
        <w:rPr>
          <w:spacing w:val="2"/>
          <w:sz w:val="28"/>
          <w:szCs w:val="28"/>
        </w:rPr>
        <w:t>2</w:t>
      </w:r>
      <w:r w:rsidRPr="00F40C66">
        <w:rPr>
          <w:sz w:val="28"/>
          <w:szCs w:val="28"/>
        </w:rPr>
        <w:t>;</w:t>
      </w:r>
    </w:p>
    <w:p w:rsidR="00FA55D3" w:rsidRPr="00F40C66" w:rsidRDefault="00FA55D3" w:rsidP="00FA55D3">
      <w:pPr>
        <w:ind w:firstLine="720"/>
        <w:jc w:val="both"/>
        <w:rPr>
          <w:sz w:val="28"/>
          <w:szCs w:val="28"/>
        </w:rPr>
      </w:pPr>
      <w:r w:rsidRPr="00F40C66">
        <w:rPr>
          <w:spacing w:val="2"/>
          <w:sz w:val="28"/>
          <w:szCs w:val="28"/>
        </w:rPr>
        <w:t xml:space="preserve">3) перечень рабочих мест, подлежащих аттестации по условиям труда для подтверждения права </w:t>
      </w:r>
      <w:r w:rsidRPr="00F40C66">
        <w:rPr>
          <w:sz w:val="28"/>
          <w:szCs w:val="28"/>
        </w:rPr>
        <w:t>на ежегодный дополнительный оплачиваемый отпуск</w:t>
      </w:r>
      <w:r w:rsidRPr="00F40C66">
        <w:rPr>
          <w:spacing w:val="2"/>
          <w:sz w:val="28"/>
          <w:szCs w:val="28"/>
        </w:rPr>
        <w:t xml:space="preserve"> </w:t>
      </w:r>
      <w:r w:rsidRPr="00F40C66">
        <w:rPr>
          <w:spacing w:val="2"/>
          <w:sz w:val="28"/>
          <w:szCs w:val="28"/>
        </w:rPr>
        <w:lastRenderedPageBreak/>
        <w:t xml:space="preserve">за работу </w:t>
      </w:r>
      <w:r w:rsidRPr="00F40C66">
        <w:rPr>
          <w:sz w:val="28"/>
          <w:szCs w:val="28"/>
        </w:rPr>
        <w:t>с вредными и тяжелыми условиями</w:t>
      </w:r>
      <w:r w:rsidRPr="00F40C66">
        <w:rPr>
          <w:spacing w:val="2"/>
          <w:sz w:val="28"/>
          <w:szCs w:val="28"/>
        </w:rPr>
        <w:t xml:space="preserve"> труда </w:t>
      </w:r>
      <w:proofErr w:type="gramStart"/>
      <w:r w:rsidRPr="00F40C66">
        <w:rPr>
          <w:spacing w:val="2"/>
          <w:sz w:val="28"/>
          <w:szCs w:val="28"/>
        </w:rPr>
        <w:t xml:space="preserve">согласно </w:t>
      </w:r>
      <w:r w:rsidR="000811FC" w:rsidRPr="00F40C66">
        <w:rPr>
          <w:spacing w:val="2"/>
          <w:sz w:val="28"/>
          <w:szCs w:val="28"/>
        </w:rPr>
        <w:t>Списка</w:t>
      </w:r>
      <w:proofErr w:type="gramEnd"/>
      <w:r w:rsidR="007E68D5" w:rsidRPr="00F40C66">
        <w:rPr>
          <w:spacing w:val="2"/>
          <w:sz w:val="28"/>
          <w:szCs w:val="28"/>
        </w:rPr>
        <w:t xml:space="preserve"> </w:t>
      </w:r>
      <w:r w:rsidR="000811FC" w:rsidRPr="00F40C66">
        <w:rPr>
          <w:sz w:val="28"/>
          <w:szCs w:val="28"/>
        </w:rPr>
        <w:t>на</w:t>
      </w:r>
      <w:r w:rsidR="00A93281" w:rsidRPr="00F40C66">
        <w:rPr>
          <w:sz w:val="28"/>
          <w:szCs w:val="28"/>
        </w:rPr>
        <w:t> </w:t>
      </w:r>
      <w:r w:rsidR="000811FC" w:rsidRPr="00F40C66">
        <w:rPr>
          <w:sz w:val="28"/>
          <w:szCs w:val="28"/>
        </w:rPr>
        <w:t>дополнительны</w:t>
      </w:r>
      <w:r w:rsidR="000554CC" w:rsidRPr="00F40C66">
        <w:rPr>
          <w:sz w:val="28"/>
          <w:szCs w:val="28"/>
        </w:rPr>
        <w:t>е отпуска</w:t>
      </w:r>
      <w:r w:rsidR="000811FC" w:rsidRPr="00F40C66">
        <w:rPr>
          <w:sz w:val="28"/>
          <w:szCs w:val="28"/>
        </w:rPr>
        <w:t xml:space="preserve"> с вредными и тяжёлыми условиями труда</w:t>
      </w:r>
      <w:r w:rsidRPr="00F40C66">
        <w:rPr>
          <w:sz w:val="28"/>
          <w:szCs w:val="28"/>
        </w:rPr>
        <w:t>;</w:t>
      </w:r>
    </w:p>
    <w:p w:rsidR="00BC2DDD" w:rsidRPr="00F40C66" w:rsidRDefault="00BC2DDD" w:rsidP="00C33159">
      <w:pPr>
        <w:ind w:firstLine="720"/>
        <w:jc w:val="both"/>
        <w:rPr>
          <w:sz w:val="28"/>
          <w:szCs w:val="28"/>
        </w:rPr>
      </w:pPr>
      <w:r w:rsidRPr="00F40C66">
        <w:rPr>
          <w:spacing w:val="2"/>
          <w:sz w:val="28"/>
          <w:szCs w:val="28"/>
        </w:rPr>
        <w:t xml:space="preserve">4) перечень </w:t>
      </w:r>
      <w:r w:rsidRPr="00F40C66">
        <w:rPr>
          <w:sz w:val="28"/>
          <w:szCs w:val="28"/>
        </w:rPr>
        <w:t>производств, работ, профессий и должностей работников</w:t>
      </w:r>
      <w:r w:rsidRPr="00F40C66">
        <w:rPr>
          <w:spacing w:val="2"/>
          <w:sz w:val="28"/>
          <w:szCs w:val="28"/>
        </w:rPr>
        <w:t xml:space="preserve"> для подтверждения права </w:t>
      </w:r>
      <w:r w:rsidRPr="00F40C66">
        <w:rPr>
          <w:sz w:val="28"/>
          <w:szCs w:val="28"/>
        </w:rPr>
        <w:t>на ежегодный дополнительный оплачиваемый отпуск</w:t>
      </w:r>
      <w:r w:rsidRPr="00F40C66">
        <w:rPr>
          <w:spacing w:val="2"/>
          <w:sz w:val="28"/>
          <w:szCs w:val="28"/>
        </w:rPr>
        <w:t xml:space="preserve"> за особый характер труда </w:t>
      </w:r>
      <w:proofErr w:type="gramStart"/>
      <w:r w:rsidRPr="00F40C66">
        <w:rPr>
          <w:spacing w:val="2"/>
          <w:sz w:val="28"/>
          <w:szCs w:val="28"/>
        </w:rPr>
        <w:t xml:space="preserve">согласно </w:t>
      </w:r>
      <w:r w:rsidRPr="00F40C66">
        <w:rPr>
          <w:sz w:val="28"/>
          <w:szCs w:val="28"/>
        </w:rPr>
        <w:t>Списка</w:t>
      </w:r>
      <w:proofErr w:type="gramEnd"/>
      <w:r w:rsidRPr="00F40C66">
        <w:rPr>
          <w:sz w:val="28"/>
          <w:szCs w:val="28"/>
        </w:rPr>
        <w:t xml:space="preserve"> на дополнительные отпуска за особый характер труда;</w:t>
      </w:r>
    </w:p>
    <w:p w:rsidR="00FA55D3" w:rsidRPr="00F40C66" w:rsidRDefault="00643BDD" w:rsidP="005E3BE4">
      <w:pPr>
        <w:widowControl w:val="0"/>
        <w:ind w:firstLine="720"/>
        <w:jc w:val="both"/>
        <w:rPr>
          <w:sz w:val="28"/>
          <w:szCs w:val="28"/>
        </w:rPr>
      </w:pPr>
      <w:r w:rsidRPr="00F40C66">
        <w:rPr>
          <w:spacing w:val="2"/>
          <w:sz w:val="28"/>
          <w:szCs w:val="28"/>
        </w:rPr>
        <w:t>5</w:t>
      </w:r>
      <w:r w:rsidR="00FA55D3" w:rsidRPr="00F40C66">
        <w:rPr>
          <w:spacing w:val="2"/>
          <w:sz w:val="28"/>
          <w:szCs w:val="28"/>
        </w:rPr>
        <w:t xml:space="preserve">) перечень рабочих мест, подлежащих аттестации по условиям труда для подтверждения права на сокращенную продолжительность рабочей недели за работу с вредными условиями труда </w:t>
      </w:r>
      <w:proofErr w:type="gramStart"/>
      <w:r w:rsidR="00FA55D3" w:rsidRPr="00F40C66">
        <w:rPr>
          <w:spacing w:val="2"/>
          <w:sz w:val="28"/>
          <w:szCs w:val="28"/>
        </w:rPr>
        <w:t xml:space="preserve">согласно </w:t>
      </w:r>
      <w:r w:rsidR="000811FC" w:rsidRPr="00F40C66">
        <w:rPr>
          <w:sz w:val="28"/>
          <w:szCs w:val="28"/>
        </w:rPr>
        <w:t>Переч</w:t>
      </w:r>
      <w:r w:rsidR="00FA1D6B" w:rsidRPr="00F40C66">
        <w:rPr>
          <w:sz w:val="28"/>
          <w:szCs w:val="28"/>
        </w:rPr>
        <w:t>ня</w:t>
      </w:r>
      <w:proofErr w:type="gramEnd"/>
      <w:r w:rsidR="000811FC" w:rsidRPr="00F40C66">
        <w:rPr>
          <w:sz w:val="28"/>
          <w:szCs w:val="28"/>
        </w:rPr>
        <w:t xml:space="preserve"> на</w:t>
      </w:r>
      <w:r w:rsidR="00A93281" w:rsidRPr="00F40C66">
        <w:rPr>
          <w:sz w:val="28"/>
          <w:szCs w:val="28"/>
        </w:rPr>
        <w:t> </w:t>
      </w:r>
      <w:r w:rsidR="000811FC" w:rsidRPr="00F40C66">
        <w:rPr>
          <w:sz w:val="28"/>
          <w:szCs w:val="28"/>
        </w:rPr>
        <w:t>сокращённую продолжительность рабочей недели</w:t>
      </w:r>
      <w:r w:rsidR="00FA55D3" w:rsidRPr="00F40C66">
        <w:rPr>
          <w:sz w:val="28"/>
          <w:szCs w:val="28"/>
        </w:rPr>
        <w:t>;</w:t>
      </w:r>
    </w:p>
    <w:p w:rsidR="00FA55D3" w:rsidRPr="00F40C66" w:rsidRDefault="00643BDD" w:rsidP="00FA55D3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6</w:t>
      </w:r>
      <w:r w:rsidR="00FA55D3" w:rsidRPr="00F40C66">
        <w:rPr>
          <w:spacing w:val="2"/>
          <w:sz w:val="28"/>
          <w:szCs w:val="28"/>
        </w:rPr>
        <w:t>) приказ о создании аттестационной комиссии по аттестации рабочих мест по условиям труда с распределением полномочий и сроками исполнения всех мероприятий по аттестации рабочих мест;</w:t>
      </w:r>
    </w:p>
    <w:p w:rsidR="00FA55D3" w:rsidRPr="00F40C66" w:rsidRDefault="00643BDD" w:rsidP="00FA55D3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7</w:t>
      </w:r>
      <w:r w:rsidR="00FA55D3" w:rsidRPr="00F40C66">
        <w:rPr>
          <w:spacing w:val="2"/>
          <w:sz w:val="28"/>
          <w:szCs w:val="28"/>
        </w:rPr>
        <w:t xml:space="preserve">) приказ об итогах аттестации рабочих мест по условиям труда, где, согласно предложениям аттестационной комиссии, </w:t>
      </w:r>
      <w:r w:rsidR="00A4588E" w:rsidRPr="00F40C66">
        <w:rPr>
          <w:spacing w:val="2"/>
          <w:sz w:val="28"/>
          <w:szCs w:val="28"/>
        </w:rPr>
        <w:t>подтверждается</w:t>
      </w:r>
      <w:r w:rsidR="00B55B91" w:rsidRPr="00F40C66">
        <w:rPr>
          <w:spacing w:val="2"/>
          <w:sz w:val="28"/>
          <w:szCs w:val="28"/>
        </w:rPr>
        <w:t xml:space="preserve"> (не подтверждается) </w:t>
      </w:r>
      <w:r w:rsidR="00FA55D3" w:rsidRPr="00F40C66">
        <w:rPr>
          <w:spacing w:val="2"/>
          <w:sz w:val="28"/>
          <w:szCs w:val="28"/>
        </w:rPr>
        <w:t>право на льготное пенсионное обеспечение, другие льготы и ко</w:t>
      </w:r>
      <w:r w:rsidR="00981008" w:rsidRPr="00F40C66">
        <w:rPr>
          <w:spacing w:val="2"/>
          <w:sz w:val="28"/>
          <w:szCs w:val="28"/>
        </w:rPr>
        <w:t xml:space="preserve">мпенсации за работу </w:t>
      </w:r>
      <w:r w:rsidR="003D25FE" w:rsidRPr="00F40C66">
        <w:rPr>
          <w:spacing w:val="2"/>
          <w:sz w:val="28"/>
          <w:szCs w:val="28"/>
        </w:rPr>
        <w:t>с вредными</w:t>
      </w:r>
      <w:r w:rsidR="00FA55D3" w:rsidRPr="00F40C66">
        <w:rPr>
          <w:spacing w:val="2"/>
          <w:sz w:val="28"/>
          <w:szCs w:val="28"/>
        </w:rPr>
        <w:t xml:space="preserve"> и тяжелыми условиями труда;</w:t>
      </w:r>
    </w:p>
    <w:p w:rsidR="00A32AF8" w:rsidRPr="00F40C66" w:rsidRDefault="00643BDD" w:rsidP="00A32AF8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8</w:t>
      </w:r>
      <w:r w:rsidR="00FA55D3" w:rsidRPr="00F40C66">
        <w:rPr>
          <w:spacing w:val="2"/>
          <w:sz w:val="28"/>
          <w:szCs w:val="28"/>
        </w:rPr>
        <w:t xml:space="preserve">) </w:t>
      </w:r>
      <w:r w:rsidR="00A32AF8" w:rsidRPr="00F40C66">
        <w:rPr>
          <w:spacing w:val="2"/>
          <w:sz w:val="28"/>
          <w:szCs w:val="28"/>
        </w:rPr>
        <w:t xml:space="preserve">протоколы лабораторных исследований вредных производственных факторов, проведенных аттестованными в </w:t>
      </w:r>
      <w:r w:rsidR="0078556C" w:rsidRPr="00F40C66">
        <w:rPr>
          <w:spacing w:val="2"/>
          <w:sz w:val="28"/>
          <w:szCs w:val="28"/>
        </w:rPr>
        <w:t xml:space="preserve">установленном </w:t>
      </w:r>
      <w:r w:rsidR="00A32AF8" w:rsidRPr="00F40C66">
        <w:rPr>
          <w:spacing w:val="2"/>
          <w:sz w:val="28"/>
          <w:szCs w:val="28"/>
        </w:rPr>
        <w:t>порядке</w:t>
      </w:r>
      <w:r w:rsidR="00BC038D" w:rsidRPr="00F40C66">
        <w:rPr>
          <w:spacing w:val="2"/>
          <w:sz w:val="28"/>
          <w:szCs w:val="28"/>
        </w:rPr>
        <w:t xml:space="preserve"> санитарными лабораториями предприятий, организаций, учреждений</w:t>
      </w:r>
      <w:r w:rsidR="00A32AF8" w:rsidRPr="00F40C66">
        <w:rPr>
          <w:spacing w:val="2"/>
          <w:sz w:val="28"/>
          <w:szCs w:val="28"/>
        </w:rPr>
        <w:t>;</w:t>
      </w:r>
    </w:p>
    <w:p w:rsidR="00FA55D3" w:rsidRPr="00F40C66" w:rsidRDefault="00643BDD" w:rsidP="00A32AF8">
      <w:pPr>
        <w:pStyle w:val="af0"/>
        <w:widowControl w:val="0"/>
        <w:suppressLineNumbers/>
        <w:suppressAutoHyphens/>
        <w:spacing w:after="0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9</w:t>
      </w:r>
      <w:r w:rsidR="00FA55D3" w:rsidRPr="00F40C66">
        <w:rPr>
          <w:spacing w:val="2"/>
          <w:sz w:val="28"/>
          <w:szCs w:val="28"/>
        </w:rPr>
        <w:t>) хронометражные наблюдения (наблюдательные карты), выполненные на аттестуемых рабочих местах;</w:t>
      </w:r>
    </w:p>
    <w:p w:rsidR="00FA55D3" w:rsidRPr="00F40C66" w:rsidRDefault="00643BDD" w:rsidP="00FA55D3">
      <w:pPr>
        <w:shd w:val="clear" w:color="auto" w:fill="FFFFFF"/>
        <w:tabs>
          <w:tab w:val="left" w:pos="1134"/>
        </w:tabs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10</w:t>
      </w:r>
      <w:r w:rsidR="00FA55D3" w:rsidRPr="00F40C66">
        <w:rPr>
          <w:spacing w:val="2"/>
          <w:sz w:val="28"/>
          <w:szCs w:val="28"/>
        </w:rPr>
        <w:t>) схемы расположения технологического оборудования с определением стационарных рабочих мест и зон обслуживания;</w:t>
      </w:r>
    </w:p>
    <w:p w:rsidR="00FA55D3" w:rsidRPr="00F40C66" w:rsidRDefault="00FA55D3" w:rsidP="00BC038D">
      <w:pPr>
        <w:shd w:val="clear" w:color="auto" w:fill="FFFFFF"/>
        <w:tabs>
          <w:tab w:val="left" w:pos="1134"/>
        </w:tabs>
        <w:ind w:firstLine="720"/>
        <w:jc w:val="both"/>
        <w:rPr>
          <w:spacing w:val="2"/>
          <w:sz w:val="28"/>
          <w:szCs w:val="28"/>
        </w:rPr>
      </w:pPr>
      <w:proofErr w:type="gramStart"/>
      <w:r w:rsidRPr="00F40C66">
        <w:rPr>
          <w:spacing w:val="2"/>
          <w:sz w:val="28"/>
          <w:szCs w:val="28"/>
        </w:rPr>
        <w:t>1</w:t>
      </w:r>
      <w:r w:rsidR="00643BDD" w:rsidRPr="00F40C66">
        <w:rPr>
          <w:spacing w:val="2"/>
          <w:sz w:val="28"/>
          <w:szCs w:val="28"/>
        </w:rPr>
        <w:t>1</w:t>
      </w:r>
      <w:r w:rsidRPr="00F40C66">
        <w:rPr>
          <w:spacing w:val="2"/>
          <w:sz w:val="28"/>
          <w:szCs w:val="28"/>
        </w:rPr>
        <w:t>) з</w:t>
      </w:r>
      <w:r w:rsidR="00BC038D" w:rsidRPr="00F40C66">
        <w:rPr>
          <w:spacing w:val="2"/>
          <w:sz w:val="28"/>
          <w:szCs w:val="28"/>
        </w:rPr>
        <w:t>аполненные Карты условий труда (</w:t>
      </w:r>
      <w:r w:rsidRPr="00F40C66">
        <w:rPr>
          <w:spacing w:val="2"/>
          <w:sz w:val="28"/>
          <w:szCs w:val="28"/>
        </w:rPr>
        <w:t>Приложени</w:t>
      </w:r>
      <w:r w:rsidR="00BC038D" w:rsidRPr="00F40C66">
        <w:rPr>
          <w:spacing w:val="2"/>
          <w:sz w:val="28"/>
          <w:szCs w:val="28"/>
        </w:rPr>
        <w:t>е </w:t>
      </w:r>
      <w:r w:rsidR="00E55ECF" w:rsidRPr="00F40C66">
        <w:rPr>
          <w:spacing w:val="2"/>
          <w:sz w:val="28"/>
          <w:szCs w:val="28"/>
        </w:rPr>
        <w:t>4</w:t>
      </w:r>
      <w:r w:rsidRPr="00F40C66">
        <w:rPr>
          <w:spacing w:val="2"/>
          <w:sz w:val="28"/>
          <w:szCs w:val="28"/>
        </w:rPr>
        <w:t xml:space="preserve"> «Методических рекомендаций по проведению аттестации рабочих мест по условиям труда», утверждённых Приказом </w:t>
      </w:r>
      <w:r w:rsidRPr="00F40C66">
        <w:rPr>
          <w:sz w:val="28"/>
          <w:szCs w:val="28"/>
        </w:rPr>
        <w:t>Министерства труда и социальной политики Донецкой Нар</w:t>
      </w:r>
      <w:r w:rsidR="00E55722" w:rsidRPr="00F40C66">
        <w:rPr>
          <w:sz w:val="28"/>
          <w:szCs w:val="28"/>
        </w:rPr>
        <w:t>одной Республики и Министерства</w:t>
      </w:r>
      <w:r w:rsidRPr="00F40C66">
        <w:rPr>
          <w:sz w:val="28"/>
          <w:szCs w:val="28"/>
        </w:rPr>
        <w:t xml:space="preserve"> здравоохранения Донецкой Народной Республики</w:t>
      </w:r>
      <w:r w:rsidRPr="00F40C66">
        <w:rPr>
          <w:spacing w:val="2"/>
          <w:sz w:val="28"/>
          <w:szCs w:val="28"/>
        </w:rPr>
        <w:t xml:space="preserve"> от 25 декабря 2017 года № 137/5/2322</w:t>
      </w:r>
      <w:r w:rsidR="00E55722" w:rsidRPr="00F40C66">
        <w:rPr>
          <w:spacing w:val="2"/>
          <w:sz w:val="28"/>
          <w:szCs w:val="28"/>
        </w:rPr>
        <w:t xml:space="preserve"> «Об утверждении методических рекомендаций по проведению аттестации рабочих мест по условиям труда»</w:t>
      </w:r>
      <w:r w:rsidR="00E55ECF" w:rsidRPr="00F40C66">
        <w:rPr>
          <w:spacing w:val="2"/>
          <w:sz w:val="28"/>
          <w:szCs w:val="28"/>
        </w:rPr>
        <w:t xml:space="preserve">, </w:t>
      </w:r>
      <w:r w:rsidR="00E55722" w:rsidRPr="00F40C66">
        <w:rPr>
          <w:spacing w:val="2"/>
          <w:sz w:val="28"/>
          <w:szCs w:val="28"/>
        </w:rPr>
        <w:t xml:space="preserve">зарегистрированным </w:t>
      </w:r>
      <w:r w:rsidR="00E55ECF" w:rsidRPr="00F40C66">
        <w:rPr>
          <w:spacing w:val="2"/>
          <w:sz w:val="28"/>
          <w:szCs w:val="28"/>
        </w:rPr>
        <w:t xml:space="preserve"> в Министерстве юстиции Донецкой Народной Республики</w:t>
      </w:r>
      <w:proofErr w:type="gramEnd"/>
      <w:r w:rsidR="00E55ECF" w:rsidRPr="00F40C66">
        <w:rPr>
          <w:spacing w:val="2"/>
          <w:sz w:val="28"/>
          <w:szCs w:val="28"/>
        </w:rPr>
        <w:t xml:space="preserve"> </w:t>
      </w:r>
      <w:proofErr w:type="gramStart"/>
      <w:r w:rsidR="00E55ECF" w:rsidRPr="00F40C66">
        <w:rPr>
          <w:spacing w:val="2"/>
          <w:sz w:val="28"/>
          <w:szCs w:val="28"/>
        </w:rPr>
        <w:t>25 января 2018 года</w:t>
      </w:r>
      <w:r w:rsidR="003F2A87" w:rsidRPr="00F40C66">
        <w:rPr>
          <w:spacing w:val="2"/>
          <w:sz w:val="28"/>
          <w:szCs w:val="28"/>
        </w:rPr>
        <w:t>,</w:t>
      </w:r>
      <w:r w:rsidR="00E55ECF" w:rsidRPr="00F40C66">
        <w:rPr>
          <w:spacing w:val="2"/>
          <w:sz w:val="28"/>
          <w:szCs w:val="28"/>
        </w:rPr>
        <w:t xml:space="preserve"> </w:t>
      </w:r>
      <w:r w:rsidR="003F2A87" w:rsidRPr="00F40C66">
        <w:rPr>
          <w:spacing w:val="2"/>
          <w:sz w:val="28"/>
          <w:szCs w:val="28"/>
        </w:rPr>
        <w:t xml:space="preserve">регистрационный </w:t>
      </w:r>
      <w:r w:rsidR="00E55ECF" w:rsidRPr="00F40C66">
        <w:rPr>
          <w:spacing w:val="2"/>
          <w:sz w:val="28"/>
          <w:szCs w:val="28"/>
        </w:rPr>
        <w:t>№ 2454</w:t>
      </w:r>
      <w:r w:rsidR="00BC038D" w:rsidRPr="00F40C66">
        <w:rPr>
          <w:spacing w:val="2"/>
          <w:sz w:val="28"/>
          <w:szCs w:val="28"/>
        </w:rPr>
        <w:t>)</w:t>
      </w:r>
      <w:r w:rsidRPr="00F40C66">
        <w:rPr>
          <w:spacing w:val="2"/>
          <w:sz w:val="28"/>
          <w:szCs w:val="28"/>
        </w:rPr>
        <w:t xml:space="preserve"> (далее – Карта);</w:t>
      </w:r>
      <w:proofErr w:type="gramEnd"/>
    </w:p>
    <w:p w:rsidR="00FA55D3" w:rsidRPr="00F40C66" w:rsidRDefault="00FA55D3" w:rsidP="00FA55D3">
      <w:pPr>
        <w:shd w:val="clear" w:color="auto" w:fill="FFFFFF"/>
        <w:tabs>
          <w:tab w:val="left" w:pos="1134"/>
        </w:tabs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1</w:t>
      </w:r>
      <w:r w:rsidR="00643BDD" w:rsidRPr="00F40C66">
        <w:rPr>
          <w:spacing w:val="2"/>
          <w:sz w:val="28"/>
          <w:szCs w:val="28"/>
        </w:rPr>
        <w:t>2</w:t>
      </w:r>
      <w:r w:rsidRPr="00F40C66">
        <w:rPr>
          <w:spacing w:val="2"/>
          <w:sz w:val="28"/>
          <w:szCs w:val="28"/>
        </w:rPr>
        <w:t>) расчеты продолжительности ежегодного дополнительного отпуска за</w:t>
      </w:r>
      <w:r w:rsidR="00A93281" w:rsidRPr="00F40C66">
        <w:rPr>
          <w:spacing w:val="2"/>
          <w:sz w:val="28"/>
          <w:szCs w:val="28"/>
        </w:rPr>
        <w:t> </w:t>
      </w:r>
      <w:r w:rsidRPr="00F40C66">
        <w:rPr>
          <w:spacing w:val="2"/>
          <w:sz w:val="28"/>
          <w:szCs w:val="28"/>
        </w:rPr>
        <w:t xml:space="preserve">работу </w:t>
      </w:r>
      <w:r w:rsidRPr="00F40C66">
        <w:rPr>
          <w:sz w:val="28"/>
          <w:szCs w:val="28"/>
        </w:rPr>
        <w:t>с вредными и тяжелыми условиями</w:t>
      </w:r>
      <w:r w:rsidRPr="00F40C66">
        <w:rPr>
          <w:spacing w:val="2"/>
          <w:sz w:val="28"/>
          <w:szCs w:val="28"/>
        </w:rPr>
        <w:t xml:space="preserve"> труда;</w:t>
      </w:r>
    </w:p>
    <w:p w:rsidR="00FA55D3" w:rsidRPr="00F40C66" w:rsidRDefault="00FA55D3" w:rsidP="00FA55D3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1</w:t>
      </w:r>
      <w:r w:rsidR="00643BDD" w:rsidRPr="00F40C66">
        <w:rPr>
          <w:spacing w:val="2"/>
          <w:sz w:val="28"/>
          <w:szCs w:val="28"/>
        </w:rPr>
        <w:t>3</w:t>
      </w:r>
      <w:r w:rsidRPr="00F40C66">
        <w:rPr>
          <w:spacing w:val="2"/>
          <w:sz w:val="28"/>
          <w:szCs w:val="28"/>
        </w:rPr>
        <w:t xml:space="preserve">) расчеты размеров доплат за работу </w:t>
      </w:r>
      <w:r w:rsidRPr="00F40C66">
        <w:rPr>
          <w:sz w:val="28"/>
          <w:szCs w:val="28"/>
        </w:rPr>
        <w:t>с вредными и тяжелыми условиями</w:t>
      </w:r>
      <w:r w:rsidRPr="00F40C66">
        <w:rPr>
          <w:spacing w:val="2"/>
          <w:sz w:val="28"/>
          <w:szCs w:val="28"/>
        </w:rPr>
        <w:t xml:space="preserve"> труда;</w:t>
      </w:r>
    </w:p>
    <w:p w:rsidR="00FA55D3" w:rsidRPr="00F40C66" w:rsidRDefault="00FA55D3" w:rsidP="00FA55D3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1</w:t>
      </w:r>
      <w:r w:rsidR="00643BDD" w:rsidRPr="00F40C66">
        <w:rPr>
          <w:spacing w:val="2"/>
          <w:sz w:val="28"/>
          <w:szCs w:val="28"/>
        </w:rPr>
        <w:t>4</w:t>
      </w:r>
      <w:r w:rsidRPr="00F40C66">
        <w:rPr>
          <w:spacing w:val="2"/>
          <w:sz w:val="28"/>
          <w:szCs w:val="28"/>
        </w:rPr>
        <w:t>) протоколы заседаний аттестационной комиссии предприятия, учреждения, организации;</w:t>
      </w:r>
    </w:p>
    <w:p w:rsidR="00FA55D3" w:rsidRPr="00F40C66" w:rsidRDefault="00FA55D3" w:rsidP="00FA55D3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1</w:t>
      </w:r>
      <w:r w:rsidR="00643BDD" w:rsidRPr="00F40C66">
        <w:rPr>
          <w:spacing w:val="2"/>
          <w:sz w:val="28"/>
          <w:szCs w:val="28"/>
        </w:rPr>
        <w:t>5</w:t>
      </w:r>
      <w:r w:rsidRPr="00F40C66">
        <w:rPr>
          <w:spacing w:val="2"/>
          <w:sz w:val="28"/>
          <w:szCs w:val="28"/>
        </w:rPr>
        <w:t>) перечень  мероп</w:t>
      </w:r>
      <w:r w:rsidR="00981008" w:rsidRPr="00F40C66">
        <w:rPr>
          <w:spacing w:val="2"/>
          <w:sz w:val="28"/>
          <w:szCs w:val="28"/>
        </w:rPr>
        <w:t xml:space="preserve">риятий  по  улучшению условий труда </w:t>
      </w:r>
      <w:r w:rsidRPr="00F40C66">
        <w:rPr>
          <w:spacing w:val="2"/>
          <w:sz w:val="28"/>
          <w:szCs w:val="28"/>
        </w:rPr>
        <w:t>работников (по результатам аттестации рабочих мест по условиям труда);</w:t>
      </w:r>
    </w:p>
    <w:p w:rsidR="00FA55D3" w:rsidRPr="00F40C66" w:rsidRDefault="00FA55D3" w:rsidP="00FA55D3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1</w:t>
      </w:r>
      <w:r w:rsidR="00643BDD" w:rsidRPr="00F40C66">
        <w:rPr>
          <w:spacing w:val="2"/>
          <w:sz w:val="28"/>
          <w:szCs w:val="28"/>
        </w:rPr>
        <w:t>6</w:t>
      </w:r>
      <w:r w:rsidRPr="00F40C66">
        <w:rPr>
          <w:spacing w:val="2"/>
          <w:sz w:val="28"/>
          <w:szCs w:val="28"/>
        </w:rPr>
        <w:t xml:space="preserve">) выписка из коллективного договора в части касающейся соблюдения прав работников на безопасные условия труда, а также на предоставление  льгот и компенсаций, за  работу с </w:t>
      </w:r>
      <w:r w:rsidRPr="00F40C66">
        <w:rPr>
          <w:sz w:val="28"/>
          <w:szCs w:val="28"/>
        </w:rPr>
        <w:t xml:space="preserve">вредными  и тяжелыми </w:t>
      </w:r>
      <w:r w:rsidRPr="00F40C66">
        <w:rPr>
          <w:spacing w:val="2"/>
          <w:sz w:val="28"/>
          <w:szCs w:val="28"/>
        </w:rPr>
        <w:t>условиями труда;</w:t>
      </w:r>
    </w:p>
    <w:p w:rsidR="00FA55D3" w:rsidRPr="00F40C66" w:rsidRDefault="00FA55D3" w:rsidP="00FA55D3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lastRenderedPageBreak/>
        <w:t>1</w:t>
      </w:r>
      <w:r w:rsidR="00643BDD" w:rsidRPr="00F40C66">
        <w:rPr>
          <w:spacing w:val="2"/>
          <w:sz w:val="28"/>
          <w:szCs w:val="28"/>
        </w:rPr>
        <w:t>7</w:t>
      </w:r>
      <w:r w:rsidRPr="00F40C66">
        <w:rPr>
          <w:spacing w:val="2"/>
          <w:sz w:val="28"/>
          <w:szCs w:val="28"/>
        </w:rPr>
        <w:t>) копии заключений, предписаний, представлений</w:t>
      </w:r>
      <w:r w:rsidR="00102946" w:rsidRPr="00F40C66">
        <w:rPr>
          <w:spacing w:val="2"/>
          <w:sz w:val="28"/>
          <w:szCs w:val="28"/>
        </w:rPr>
        <w:t xml:space="preserve"> </w:t>
      </w:r>
      <w:r w:rsidRPr="00F40C66">
        <w:rPr>
          <w:spacing w:val="2"/>
          <w:sz w:val="28"/>
          <w:szCs w:val="28"/>
        </w:rPr>
        <w:t xml:space="preserve">по проведенным </w:t>
      </w:r>
      <w:r w:rsidR="00BC038D" w:rsidRPr="00F40C66">
        <w:rPr>
          <w:spacing w:val="2"/>
          <w:sz w:val="28"/>
          <w:szCs w:val="28"/>
        </w:rPr>
        <w:t xml:space="preserve">ранее </w:t>
      </w:r>
      <w:r w:rsidR="00102946" w:rsidRPr="00F40C66">
        <w:rPr>
          <w:spacing w:val="2"/>
          <w:sz w:val="28"/>
          <w:szCs w:val="28"/>
        </w:rPr>
        <w:t xml:space="preserve">государственным </w:t>
      </w:r>
      <w:r w:rsidR="00BC038D" w:rsidRPr="00F40C66">
        <w:rPr>
          <w:spacing w:val="2"/>
          <w:sz w:val="28"/>
          <w:szCs w:val="28"/>
        </w:rPr>
        <w:t>экспертизам;</w:t>
      </w:r>
    </w:p>
    <w:p w:rsidR="00BC038D" w:rsidRPr="00F40C66" w:rsidRDefault="00BC038D" w:rsidP="00FA55D3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1</w:t>
      </w:r>
      <w:r w:rsidR="00643BDD" w:rsidRPr="00F40C66">
        <w:rPr>
          <w:spacing w:val="2"/>
          <w:sz w:val="28"/>
          <w:szCs w:val="28"/>
        </w:rPr>
        <w:t>8</w:t>
      </w:r>
      <w:r w:rsidRPr="00F40C66">
        <w:rPr>
          <w:spacing w:val="2"/>
          <w:sz w:val="28"/>
          <w:szCs w:val="28"/>
        </w:rPr>
        <w:t xml:space="preserve">) </w:t>
      </w:r>
      <w:r w:rsidR="00102946" w:rsidRPr="00F40C66">
        <w:rPr>
          <w:spacing w:val="2"/>
          <w:sz w:val="28"/>
          <w:szCs w:val="28"/>
        </w:rPr>
        <w:t xml:space="preserve">копия </w:t>
      </w:r>
      <w:r w:rsidRPr="00F40C66">
        <w:rPr>
          <w:spacing w:val="2"/>
          <w:sz w:val="28"/>
          <w:szCs w:val="28"/>
        </w:rPr>
        <w:t>штатно</w:t>
      </w:r>
      <w:r w:rsidR="00102946" w:rsidRPr="00F40C66">
        <w:rPr>
          <w:spacing w:val="2"/>
          <w:sz w:val="28"/>
          <w:szCs w:val="28"/>
        </w:rPr>
        <w:t>го</w:t>
      </w:r>
      <w:r w:rsidRPr="00F40C66">
        <w:rPr>
          <w:spacing w:val="2"/>
          <w:sz w:val="28"/>
          <w:szCs w:val="28"/>
        </w:rPr>
        <w:t xml:space="preserve"> расписани</w:t>
      </w:r>
      <w:r w:rsidR="00102946" w:rsidRPr="00F40C66">
        <w:rPr>
          <w:spacing w:val="2"/>
          <w:sz w:val="28"/>
          <w:szCs w:val="28"/>
        </w:rPr>
        <w:t>я</w:t>
      </w:r>
      <w:r w:rsidRPr="00F40C66">
        <w:rPr>
          <w:spacing w:val="2"/>
          <w:sz w:val="28"/>
          <w:szCs w:val="28"/>
        </w:rPr>
        <w:t>;</w:t>
      </w:r>
    </w:p>
    <w:p w:rsidR="00ED107B" w:rsidRPr="00F40C66" w:rsidRDefault="001B37A2" w:rsidP="00ED107B">
      <w:pPr>
        <w:widowControl w:val="0"/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1</w:t>
      </w:r>
      <w:r w:rsidR="00643BDD" w:rsidRPr="00F40C66">
        <w:rPr>
          <w:spacing w:val="2"/>
          <w:sz w:val="28"/>
          <w:szCs w:val="28"/>
        </w:rPr>
        <w:t>9</w:t>
      </w:r>
      <w:r w:rsidRPr="00F40C66">
        <w:rPr>
          <w:spacing w:val="2"/>
          <w:sz w:val="28"/>
          <w:szCs w:val="28"/>
        </w:rPr>
        <w:t xml:space="preserve">) </w:t>
      </w:r>
      <w:r w:rsidR="00102946" w:rsidRPr="00F40C66">
        <w:rPr>
          <w:spacing w:val="2"/>
          <w:sz w:val="28"/>
          <w:szCs w:val="28"/>
        </w:rPr>
        <w:t xml:space="preserve">копия </w:t>
      </w:r>
      <w:r w:rsidRPr="00F40C66">
        <w:rPr>
          <w:spacing w:val="2"/>
          <w:sz w:val="28"/>
          <w:szCs w:val="28"/>
        </w:rPr>
        <w:t>с</w:t>
      </w:r>
      <w:r w:rsidR="00BC038D" w:rsidRPr="00F40C66">
        <w:rPr>
          <w:spacing w:val="2"/>
          <w:sz w:val="28"/>
          <w:szCs w:val="28"/>
        </w:rPr>
        <w:t>видетельств</w:t>
      </w:r>
      <w:r w:rsidR="00102946" w:rsidRPr="00F40C66">
        <w:rPr>
          <w:spacing w:val="2"/>
          <w:sz w:val="28"/>
          <w:szCs w:val="28"/>
        </w:rPr>
        <w:t>а</w:t>
      </w:r>
      <w:r w:rsidR="00BC038D" w:rsidRPr="00F40C66">
        <w:rPr>
          <w:spacing w:val="2"/>
          <w:sz w:val="28"/>
          <w:szCs w:val="28"/>
        </w:rPr>
        <w:t xml:space="preserve"> о государственной регистрации юридического лица.</w:t>
      </w:r>
    </w:p>
    <w:p w:rsidR="00FA55D3" w:rsidRPr="00F40C66" w:rsidRDefault="00B72E8E" w:rsidP="00ED107B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F40C66">
        <w:rPr>
          <w:spacing w:val="2"/>
          <w:sz w:val="28"/>
          <w:szCs w:val="28"/>
        </w:rPr>
        <w:t>Работодателем</w:t>
      </w:r>
      <w:r w:rsidR="00FA55D3" w:rsidRPr="00F40C66">
        <w:rPr>
          <w:spacing w:val="2"/>
          <w:sz w:val="28"/>
          <w:szCs w:val="28"/>
        </w:rPr>
        <w:t xml:space="preserve"> могут предоставляться копии перечисленных выше документов, заверенные в установленном порядке печатью предприятия, учреждения, организации и подписью ответственного лица.</w:t>
      </w:r>
    </w:p>
    <w:p w:rsidR="00E818C3" w:rsidRPr="00F40C66" w:rsidRDefault="00E818C3" w:rsidP="00E818C3">
      <w:pPr>
        <w:shd w:val="clear" w:color="auto" w:fill="FFFFFF"/>
        <w:ind w:firstLine="720"/>
        <w:jc w:val="both"/>
        <w:rPr>
          <w:spacing w:val="2"/>
          <w:sz w:val="16"/>
          <w:szCs w:val="16"/>
        </w:rPr>
      </w:pPr>
    </w:p>
    <w:p w:rsidR="005E3BE4" w:rsidRPr="00F40C66" w:rsidRDefault="00981008" w:rsidP="005E3BE4">
      <w:pPr>
        <w:widowControl w:val="0"/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2.</w:t>
      </w:r>
      <w:r w:rsidR="00BB4077" w:rsidRPr="00F40C66">
        <w:rPr>
          <w:spacing w:val="2"/>
          <w:sz w:val="28"/>
          <w:szCs w:val="28"/>
        </w:rPr>
        <w:t>4</w:t>
      </w:r>
      <w:r w:rsidRPr="00F40C66">
        <w:rPr>
          <w:spacing w:val="2"/>
          <w:sz w:val="28"/>
          <w:szCs w:val="28"/>
        </w:rPr>
        <w:t>. Заявление и документы, указанные в пункт</w:t>
      </w:r>
      <w:r w:rsidR="00A25C03" w:rsidRPr="00F40C66">
        <w:rPr>
          <w:spacing w:val="2"/>
          <w:sz w:val="28"/>
          <w:szCs w:val="28"/>
        </w:rPr>
        <w:t xml:space="preserve">ах </w:t>
      </w:r>
      <w:r w:rsidR="003702B9" w:rsidRPr="00F40C66">
        <w:rPr>
          <w:spacing w:val="2"/>
          <w:sz w:val="28"/>
          <w:szCs w:val="28"/>
        </w:rPr>
        <w:t>2.2 и</w:t>
      </w:r>
      <w:r w:rsidRPr="00F40C66">
        <w:rPr>
          <w:spacing w:val="2"/>
          <w:sz w:val="28"/>
          <w:szCs w:val="28"/>
        </w:rPr>
        <w:t xml:space="preserve"> 2.</w:t>
      </w:r>
      <w:r w:rsidR="003702B9" w:rsidRPr="00F40C66">
        <w:rPr>
          <w:spacing w:val="2"/>
          <w:sz w:val="28"/>
          <w:szCs w:val="28"/>
        </w:rPr>
        <w:t>3</w:t>
      </w:r>
      <w:r w:rsidRPr="00F40C66">
        <w:rPr>
          <w:spacing w:val="2"/>
          <w:sz w:val="28"/>
          <w:szCs w:val="28"/>
        </w:rPr>
        <w:t xml:space="preserve"> настоящего Порядка, могут быть предоставлены (направлены) Заявителем в </w:t>
      </w:r>
      <w:r w:rsidR="002B45F2" w:rsidRPr="00F40C66">
        <w:rPr>
          <w:sz w:val="28"/>
          <w:szCs w:val="28"/>
        </w:rPr>
        <w:t>ГОСТРУД ДНР</w:t>
      </w:r>
      <w:r w:rsidRPr="00F40C66">
        <w:rPr>
          <w:spacing w:val="2"/>
          <w:sz w:val="28"/>
          <w:szCs w:val="28"/>
        </w:rPr>
        <w:t xml:space="preserve"> на бумажном носителе лично или по почте.</w:t>
      </w:r>
    </w:p>
    <w:p w:rsidR="0031401F" w:rsidRPr="00F40C66" w:rsidRDefault="0031401F" w:rsidP="005E3BE4">
      <w:pPr>
        <w:widowControl w:val="0"/>
        <w:shd w:val="clear" w:color="auto" w:fill="FFFFFF"/>
        <w:ind w:firstLine="720"/>
        <w:jc w:val="both"/>
        <w:rPr>
          <w:spacing w:val="2"/>
          <w:sz w:val="16"/>
          <w:szCs w:val="28"/>
        </w:rPr>
      </w:pPr>
    </w:p>
    <w:p w:rsidR="00981008" w:rsidRPr="00F40C66" w:rsidRDefault="00981008" w:rsidP="005E3BE4">
      <w:pPr>
        <w:widowControl w:val="0"/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2.</w:t>
      </w:r>
      <w:r w:rsidR="00BB4077" w:rsidRPr="00F40C66">
        <w:rPr>
          <w:spacing w:val="2"/>
          <w:sz w:val="28"/>
          <w:szCs w:val="28"/>
        </w:rPr>
        <w:t>5</w:t>
      </w:r>
      <w:r w:rsidRPr="00F40C66">
        <w:rPr>
          <w:spacing w:val="2"/>
          <w:sz w:val="28"/>
          <w:szCs w:val="28"/>
        </w:rPr>
        <w:t xml:space="preserve">. </w:t>
      </w:r>
      <w:r w:rsidR="002B45F2" w:rsidRPr="00F40C66">
        <w:rPr>
          <w:sz w:val="28"/>
          <w:szCs w:val="28"/>
        </w:rPr>
        <w:t>ГОСТРУД ДНР</w:t>
      </w:r>
      <w:r w:rsidRPr="00F40C66">
        <w:rPr>
          <w:spacing w:val="2"/>
          <w:sz w:val="28"/>
          <w:szCs w:val="28"/>
        </w:rPr>
        <w:t xml:space="preserve"> вправе запросить у работодателя необходимые для проведения государственной экспертизы, документацию и материалы, в</w:t>
      </w:r>
      <w:r w:rsidR="00A93281" w:rsidRPr="00F40C66">
        <w:rPr>
          <w:spacing w:val="2"/>
          <w:sz w:val="28"/>
          <w:szCs w:val="28"/>
        </w:rPr>
        <w:t> </w:t>
      </w:r>
      <w:r w:rsidRPr="00F40C66">
        <w:rPr>
          <w:spacing w:val="2"/>
          <w:sz w:val="28"/>
          <w:szCs w:val="28"/>
        </w:rPr>
        <w:t xml:space="preserve">отношении условий труда, на рабочих </w:t>
      </w:r>
      <w:r w:rsidR="00B72E8E" w:rsidRPr="00F40C66">
        <w:rPr>
          <w:spacing w:val="2"/>
          <w:sz w:val="28"/>
          <w:szCs w:val="28"/>
        </w:rPr>
        <w:t>местах,</w:t>
      </w:r>
      <w:r w:rsidR="003A733B" w:rsidRPr="00F40C66">
        <w:rPr>
          <w:spacing w:val="2"/>
          <w:sz w:val="28"/>
          <w:szCs w:val="28"/>
        </w:rPr>
        <w:t xml:space="preserve"> в отношении</w:t>
      </w:r>
      <w:r w:rsidRPr="00F40C66">
        <w:rPr>
          <w:spacing w:val="2"/>
          <w:sz w:val="28"/>
          <w:szCs w:val="28"/>
        </w:rPr>
        <w:t xml:space="preserve"> котор</w:t>
      </w:r>
      <w:r w:rsidR="003A733B" w:rsidRPr="00F40C66">
        <w:rPr>
          <w:spacing w:val="2"/>
          <w:sz w:val="28"/>
          <w:szCs w:val="28"/>
        </w:rPr>
        <w:t>ых</w:t>
      </w:r>
      <w:r w:rsidRPr="00F40C66">
        <w:rPr>
          <w:spacing w:val="2"/>
          <w:sz w:val="28"/>
          <w:szCs w:val="28"/>
        </w:rPr>
        <w:t xml:space="preserve"> проводится государственная экспертиза. </w:t>
      </w:r>
    </w:p>
    <w:p w:rsidR="00E818C3" w:rsidRPr="00F40C66" w:rsidRDefault="00981008" w:rsidP="00981008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 xml:space="preserve">Работодатель в срок не позднее десяти рабочих дней </w:t>
      </w:r>
      <w:proofErr w:type="gramStart"/>
      <w:r w:rsidRPr="00F40C66">
        <w:rPr>
          <w:spacing w:val="2"/>
          <w:sz w:val="28"/>
          <w:szCs w:val="28"/>
        </w:rPr>
        <w:t xml:space="preserve">с </w:t>
      </w:r>
      <w:r w:rsidR="00E91F43" w:rsidRPr="00F40C66">
        <w:rPr>
          <w:spacing w:val="2"/>
          <w:sz w:val="28"/>
          <w:szCs w:val="28"/>
        </w:rPr>
        <w:t xml:space="preserve">даты </w:t>
      </w:r>
      <w:r w:rsidRPr="00F40C66">
        <w:rPr>
          <w:spacing w:val="2"/>
          <w:sz w:val="28"/>
          <w:szCs w:val="28"/>
        </w:rPr>
        <w:t>поступления</w:t>
      </w:r>
      <w:proofErr w:type="gramEnd"/>
      <w:r w:rsidRPr="00F40C66">
        <w:rPr>
          <w:spacing w:val="2"/>
          <w:sz w:val="28"/>
          <w:szCs w:val="28"/>
        </w:rPr>
        <w:t xml:space="preserve"> запроса из </w:t>
      </w:r>
      <w:proofErr w:type="spellStart"/>
      <w:r w:rsidR="002E7E3C" w:rsidRPr="00F40C66">
        <w:rPr>
          <w:sz w:val="28"/>
          <w:szCs w:val="28"/>
        </w:rPr>
        <w:t>ГОСТРУДа</w:t>
      </w:r>
      <w:proofErr w:type="spellEnd"/>
      <w:r w:rsidR="002E7E3C" w:rsidRPr="00F40C66">
        <w:rPr>
          <w:sz w:val="28"/>
          <w:szCs w:val="28"/>
        </w:rPr>
        <w:t xml:space="preserve"> ДНР</w:t>
      </w:r>
      <w:r w:rsidRPr="00F40C66">
        <w:rPr>
          <w:spacing w:val="2"/>
          <w:sz w:val="28"/>
          <w:szCs w:val="28"/>
        </w:rPr>
        <w:t xml:space="preserve"> направляет запрашиваемые документы и материалы, либо письменно уведомляет о невозможности их предоставления с</w:t>
      </w:r>
      <w:r w:rsidR="00A93281" w:rsidRPr="00F40C66">
        <w:rPr>
          <w:spacing w:val="2"/>
          <w:sz w:val="28"/>
          <w:szCs w:val="28"/>
        </w:rPr>
        <w:t> </w:t>
      </w:r>
      <w:r w:rsidRPr="00F40C66">
        <w:rPr>
          <w:spacing w:val="2"/>
          <w:sz w:val="28"/>
          <w:szCs w:val="28"/>
        </w:rPr>
        <w:t>указанием причин.</w:t>
      </w:r>
    </w:p>
    <w:p w:rsidR="00981008" w:rsidRPr="00F40C66" w:rsidRDefault="00981008" w:rsidP="00981008">
      <w:pPr>
        <w:shd w:val="clear" w:color="auto" w:fill="FFFFFF"/>
        <w:ind w:firstLine="720"/>
        <w:jc w:val="both"/>
        <w:rPr>
          <w:spacing w:val="2"/>
          <w:sz w:val="16"/>
          <w:szCs w:val="16"/>
        </w:rPr>
      </w:pPr>
    </w:p>
    <w:p w:rsidR="002775DE" w:rsidRPr="00F40C66" w:rsidRDefault="002775DE" w:rsidP="00E818C3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2.</w:t>
      </w:r>
      <w:r w:rsidR="00BB4077" w:rsidRPr="00F40C66">
        <w:rPr>
          <w:spacing w:val="2"/>
          <w:sz w:val="28"/>
          <w:szCs w:val="28"/>
        </w:rPr>
        <w:t>6</w:t>
      </w:r>
      <w:r w:rsidRPr="00F40C66">
        <w:rPr>
          <w:spacing w:val="2"/>
          <w:sz w:val="28"/>
          <w:szCs w:val="28"/>
        </w:rPr>
        <w:t>. Заявления</w:t>
      </w:r>
      <w:r w:rsidR="00B96727" w:rsidRPr="00F40C66">
        <w:rPr>
          <w:spacing w:val="2"/>
          <w:sz w:val="28"/>
          <w:szCs w:val="28"/>
        </w:rPr>
        <w:t>, решения, постановления</w:t>
      </w:r>
      <w:r w:rsidR="00EE6B68" w:rsidRPr="00F40C66">
        <w:rPr>
          <w:spacing w:val="2"/>
          <w:sz w:val="28"/>
          <w:szCs w:val="28"/>
        </w:rPr>
        <w:t xml:space="preserve"> и</w:t>
      </w:r>
      <w:r w:rsidRPr="00F40C66">
        <w:rPr>
          <w:spacing w:val="2"/>
          <w:sz w:val="28"/>
          <w:szCs w:val="28"/>
        </w:rPr>
        <w:t xml:space="preserve"> определения судебных о</w:t>
      </w:r>
      <w:r w:rsidR="00EB4D2C" w:rsidRPr="00F40C66">
        <w:rPr>
          <w:spacing w:val="2"/>
          <w:sz w:val="28"/>
          <w:szCs w:val="28"/>
        </w:rPr>
        <w:t xml:space="preserve">рганов, </w:t>
      </w:r>
      <w:r w:rsidR="00E91F43" w:rsidRPr="00F40C66">
        <w:rPr>
          <w:spacing w:val="2"/>
          <w:sz w:val="28"/>
          <w:szCs w:val="28"/>
        </w:rPr>
        <w:t xml:space="preserve">обращения Пенсионного фонда ДНР, </w:t>
      </w:r>
      <w:r w:rsidR="00EB4D2C" w:rsidRPr="00F40C66">
        <w:rPr>
          <w:spacing w:val="2"/>
          <w:sz w:val="28"/>
          <w:szCs w:val="28"/>
        </w:rPr>
        <w:t xml:space="preserve">указанные </w:t>
      </w:r>
      <w:r w:rsidR="00A93281" w:rsidRPr="00F40C66">
        <w:rPr>
          <w:spacing w:val="2"/>
          <w:sz w:val="28"/>
          <w:szCs w:val="28"/>
        </w:rPr>
        <w:t xml:space="preserve">                                    </w:t>
      </w:r>
      <w:r w:rsidR="00EB4D2C" w:rsidRPr="00F40C66">
        <w:rPr>
          <w:spacing w:val="2"/>
          <w:sz w:val="28"/>
          <w:szCs w:val="28"/>
        </w:rPr>
        <w:t>в</w:t>
      </w:r>
      <w:r w:rsidR="00A93281" w:rsidRPr="00F40C66">
        <w:rPr>
          <w:spacing w:val="2"/>
          <w:sz w:val="28"/>
          <w:szCs w:val="28"/>
        </w:rPr>
        <w:t xml:space="preserve"> </w:t>
      </w:r>
      <w:r w:rsidR="00EB4D2C" w:rsidRPr="00F40C66">
        <w:rPr>
          <w:spacing w:val="2"/>
          <w:sz w:val="28"/>
          <w:szCs w:val="28"/>
        </w:rPr>
        <w:t>пункте</w:t>
      </w:r>
      <w:r w:rsidR="00E91F43" w:rsidRPr="00F40C66">
        <w:rPr>
          <w:spacing w:val="2"/>
          <w:sz w:val="28"/>
          <w:szCs w:val="28"/>
        </w:rPr>
        <w:t xml:space="preserve"> </w:t>
      </w:r>
      <w:r w:rsidR="00EB4D2C" w:rsidRPr="00F40C66">
        <w:rPr>
          <w:spacing w:val="2"/>
          <w:sz w:val="28"/>
          <w:szCs w:val="28"/>
        </w:rPr>
        <w:t>1.3</w:t>
      </w:r>
      <w:r w:rsidR="00A93281" w:rsidRPr="00F40C66">
        <w:rPr>
          <w:spacing w:val="2"/>
          <w:sz w:val="28"/>
          <w:szCs w:val="28"/>
        </w:rPr>
        <w:t xml:space="preserve"> </w:t>
      </w:r>
      <w:r w:rsidRPr="00F40C66">
        <w:rPr>
          <w:spacing w:val="2"/>
          <w:sz w:val="28"/>
          <w:szCs w:val="28"/>
        </w:rPr>
        <w:t xml:space="preserve">настоящего Порядка </w:t>
      </w:r>
      <w:r w:rsidR="007935D9" w:rsidRPr="00F40C66">
        <w:rPr>
          <w:spacing w:val="2"/>
          <w:sz w:val="28"/>
          <w:szCs w:val="28"/>
        </w:rPr>
        <w:t>(далее – основания для</w:t>
      </w:r>
      <w:r w:rsidR="00981008" w:rsidRPr="00F40C66">
        <w:rPr>
          <w:spacing w:val="2"/>
          <w:sz w:val="28"/>
          <w:szCs w:val="28"/>
        </w:rPr>
        <w:t> </w:t>
      </w:r>
      <w:r w:rsidR="00FA55D3" w:rsidRPr="00F40C66">
        <w:rPr>
          <w:spacing w:val="2"/>
          <w:sz w:val="28"/>
          <w:szCs w:val="28"/>
        </w:rPr>
        <w:t>г</w:t>
      </w:r>
      <w:r w:rsidRPr="00F40C66">
        <w:rPr>
          <w:spacing w:val="2"/>
          <w:sz w:val="28"/>
          <w:szCs w:val="28"/>
        </w:rPr>
        <w:t xml:space="preserve">осударственной экспертизы), подлежат </w:t>
      </w:r>
      <w:r w:rsidR="00E363AA" w:rsidRPr="00F40C66">
        <w:rPr>
          <w:spacing w:val="2"/>
          <w:sz w:val="28"/>
          <w:szCs w:val="28"/>
        </w:rPr>
        <w:t xml:space="preserve">рассмотрению начальником </w:t>
      </w:r>
      <w:proofErr w:type="gramStart"/>
      <w:r w:rsidR="00E363AA" w:rsidRPr="00F40C66">
        <w:rPr>
          <w:spacing w:val="2"/>
          <w:sz w:val="28"/>
          <w:szCs w:val="28"/>
        </w:rPr>
        <w:t>инспекции</w:t>
      </w:r>
      <w:r w:rsidR="00E445A7" w:rsidRPr="00F40C66">
        <w:rPr>
          <w:spacing w:val="2"/>
          <w:sz w:val="28"/>
          <w:szCs w:val="28"/>
        </w:rPr>
        <w:t>-</w:t>
      </w:r>
      <w:r w:rsidR="00E363AA" w:rsidRPr="00F40C66">
        <w:rPr>
          <w:spacing w:val="2"/>
          <w:sz w:val="28"/>
          <w:szCs w:val="28"/>
        </w:rPr>
        <w:t>главным</w:t>
      </w:r>
      <w:proofErr w:type="gramEnd"/>
      <w:r w:rsidR="00E363AA" w:rsidRPr="00F40C66">
        <w:rPr>
          <w:spacing w:val="2"/>
          <w:sz w:val="28"/>
          <w:szCs w:val="28"/>
        </w:rPr>
        <w:t xml:space="preserve"> государственным инспектором труда и </w:t>
      </w:r>
      <w:r w:rsidRPr="00F40C66">
        <w:rPr>
          <w:spacing w:val="2"/>
          <w:sz w:val="28"/>
          <w:szCs w:val="28"/>
        </w:rPr>
        <w:t xml:space="preserve">регистрации в </w:t>
      </w:r>
      <w:proofErr w:type="spellStart"/>
      <w:r w:rsidR="002B45F2" w:rsidRPr="00F40C66">
        <w:rPr>
          <w:sz w:val="28"/>
          <w:szCs w:val="28"/>
        </w:rPr>
        <w:t>ГОСТРУДе</w:t>
      </w:r>
      <w:proofErr w:type="spellEnd"/>
      <w:r w:rsidR="002B45F2" w:rsidRPr="00F40C66">
        <w:rPr>
          <w:sz w:val="28"/>
          <w:szCs w:val="28"/>
        </w:rPr>
        <w:t xml:space="preserve"> ДНР</w:t>
      </w:r>
      <w:r w:rsidRPr="00F40C66">
        <w:rPr>
          <w:sz w:val="28"/>
          <w:szCs w:val="28"/>
        </w:rPr>
        <w:t>.</w:t>
      </w:r>
    </w:p>
    <w:p w:rsidR="009E568D" w:rsidRPr="00F40C66" w:rsidRDefault="009E568D" w:rsidP="002B45F2">
      <w:pPr>
        <w:shd w:val="clear" w:color="auto" w:fill="FFFFFF"/>
        <w:jc w:val="both"/>
        <w:rPr>
          <w:spacing w:val="2"/>
          <w:sz w:val="16"/>
          <w:szCs w:val="16"/>
        </w:rPr>
      </w:pPr>
    </w:p>
    <w:p w:rsidR="002775DE" w:rsidRPr="00F40C66" w:rsidRDefault="002775DE" w:rsidP="00EE6B68">
      <w:pPr>
        <w:shd w:val="clear" w:color="auto" w:fill="FFFFFF"/>
        <w:tabs>
          <w:tab w:val="left" w:pos="1276"/>
        </w:tabs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2.</w:t>
      </w:r>
      <w:r w:rsidR="00BB4077" w:rsidRPr="00F40C66">
        <w:rPr>
          <w:spacing w:val="2"/>
          <w:sz w:val="28"/>
          <w:szCs w:val="28"/>
        </w:rPr>
        <w:t>7</w:t>
      </w:r>
      <w:r w:rsidRPr="00F40C66">
        <w:rPr>
          <w:spacing w:val="2"/>
          <w:sz w:val="28"/>
          <w:szCs w:val="28"/>
        </w:rPr>
        <w:t xml:space="preserve">. </w:t>
      </w:r>
      <w:r w:rsidR="003D25FE" w:rsidRPr="00F40C66">
        <w:rPr>
          <w:spacing w:val="2"/>
          <w:sz w:val="28"/>
          <w:szCs w:val="28"/>
        </w:rPr>
        <w:t>Проведение г</w:t>
      </w:r>
      <w:r w:rsidRPr="00F40C66">
        <w:rPr>
          <w:spacing w:val="2"/>
          <w:sz w:val="28"/>
          <w:szCs w:val="28"/>
        </w:rPr>
        <w:t xml:space="preserve">осударственной экспертизы </w:t>
      </w:r>
      <w:r w:rsidR="008F4C7E" w:rsidRPr="00F40C66">
        <w:rPr>
          <w:spacing w:val="2"/>
          <w:sz w:val="28"/>
          <w:szCs w:val="28"/>
        </w:rPr>
        <w:t>на предприятиях, в</w:t>
      </w:r>
      <w:r w:rsidR="00A93281" w:rsidRPr="00F40C66">
        <w:rPr>
          <w:spacing w:val="2"/>
          <w:sz w:val="28"/>
          <w:szCs w:val="28"/>
        </w:rPr>
        <w:t> </w:t>
      </w:r>
      <w:r w:rsidR="00E445A7" w:rsidRPr="00F40C66">
        <w:rPr>
          <w:spacing w:val="2"/>
          <w:sz w:val="28"/>
          <w:szCs w:val="28"/>
        </w:rPr>
        <w:t>учреждениях</w:t>
      </w:r>
      <w:r w:rsidR="008F4C7E" w:rsidRPr="00F40C66">
        <w:rPr>
          <w:spacing w:val="2"/>
          <w:sz w:val="28"/>
          <w:szCs w:val="28"/>
        </w:rPr>
        <w:t xml:space="preserve"> и организациях Донецкой Народной Республики организует </w:t>
      </w:r>
      <w:r w:rsidRPr="00F40C66">
        <w:rPr>
          <w:spacing w:val="2"/>
          <w:sz w:val="28"/>
          <w:szCs w:val="28"/>
        </w:rPr>
        <w:t>главный государственный эксперт по условиям труд</w:t>
      </w:r>
      <w:r w:rsidR="00981008" w:rsidRPr="00F40C66">
        <w:rPr>
          <w:spacing w:val="2"/>
          <w:sz w:val="28"/>
          <w:szCs w:val="28"/>
        </w:rPr>
        <w:t>а Донецкой Народной Республики.</w:t>
      </w:r>
    </w:p>
    <w:p w:rsidR="00E818C3" w:rsidRPr="00F40C66" w:rsidRDefault="00E818C3" w:rsidP="00E818C3">
      <w:pPr>
        <w:shd w:val="clear" w:color="auto" w:fill="FFFFFF"/>
        <w:ind w:firstLine="720"/>
        <w:jc w:val="both"/>
        <w:rPr>
          <w:spacing w:val="2"/>
          <w:sz w:val="16"/>
          <w:szCs w:val="16"/>
        </w:rPr>
      </w:pPr>
    </w:p>
    <w:p w:rsidR="007F6D24" w:rsidRPr="00F40C66" w:rsidRDefault="002F231B" w:rsidP="00086F2A">
      <w:pPr>
        <w:shd w:val="clear" w:color="auto" w:fill="FFFFFF"/>
        <w:ind w:firstLine="567"/>
        <w:jc w:val="center"/>
        <w:outlineLvl w:val="2"/>
        <w:rPr>
          <w:b/>
          <w:bCs/>
          <w:sz w:val="28"/>
          <w:szCs w:val="28"/>
        </w:rPr>
      </w:pPr>
      <w:r w:rsidRPr="00F40C66">
        <w:rPr>
          <w:b/>
          <w:bCs/>
          <w:sz w:val="28"/>
          <w:szCs w:val="28"/>
        </w:rPr>
        <w:t>ІІІ</w:t>
      </w:r>
      <w:r w:rsidR="007F6D24" w:rsidRPr="00F40C66">
        <w:rPr>
          <w:b/>
          <w:bCs/>
          <w:sz w:val="28"/>
          <w:szCs w:val="28"/>
        </w:rPr>
        <w:t>. П</w:t>
      </w:r>
      <w:r w:rsidR="00763DCE" w:rsidRPr="00F40C66">
        <w:rPr>
          <w:b/>
          <w:bCs/>
          <w:sz w:val="28"/>
          <w:szCs w:val="28"/>
        </w:rPr>
        <w:t>роцедур</w:t>
      </w:r>
      <w:r w:rsidR="003A733B" w:rsidRPr="00F40C66">
        <w:rPr>
          <w:b/>
          <w:bCs/>
          <w:sz w:val="28"/>
          <w:szCs w:val="28"/>
        </w:rPr>
        <w:t>а</w:t>
      </w:r>
      <w:r w:rsidR="002775DE" w:rsidRPr="00F40C66">
        <w:rPr>
          <w:b/>
          <w:bCs/>
          <w:sz w:val="28"/>
          <w:szCs w:val="28"/>
        </w:rPr>
        <w:t xml:space="preserve"> государственной</w:t>
      </w:r>
      <w:r w:rsidR="00B24E95" w:rsidRPr="00F40C66">
        <w:rPr>
          <w:b/>
          <w:bCs/>
          <w:sz w:val="28"/>
          <w:szCs w:val="28"/>
        </w:rPr>
        <w:t xml:space="preserve"> </w:t>
      </w:r>
      <w:r w:rsidR="002775DE" w:rsidRPr="00F40C66">
        <w:rPr>
          <w:b/>
          <w:bCs/>
          <w:sz w:val="28"/>
          <w:szCs w:val="28"/>
        </w:rPr>
        <w:t xml:space="preserve">экспертизы </w:t>
      </w:r>
      <w:r w:rsidR="00980AB8" w:rsidRPr="00F40C66">
        <w:rPr>
          <w:b/>
          <w:bCs/>
          <w:sz w:val="28"/>
          <w:szCs w:val="28"/>
        </w:rPr>
        <w:t xml:space="preserve">и </w:t>
      </w:r>
      <w:r w:rsidR="00763DCE" w:rsidRPr="00F40C66">
        <w:rPr>
          <w:b/>
          <w:bCs/>
          <w:sz w:val="28"/>
          <w:szCs w:val="28"/>
        </w:rPr>
        <w:t>сроки ее проведения</w:t>
      </w:r>
    </w:p>
    <w:p w:rsidR="00E818C3" w:rsidRPr="00F40C66" w:rsidRDefault="00E818C3" w:rsidP="00E818C3">
      <w:pPr>
        <w:shd w:val="clear" w:color="auto" w:fill="FFFFFF"/>
        <w:ind w:firstLine="567"/>
        <w:jc w:val="center"/>
        <w:outlineLvl w:val="2"/>
        <w:rPr>
          <w:b/>
          <w:bCs/>
          <w:sz w:val="16"/>
          <w:szCs w:val="16"/>
        </w:rPr>
      </w:pPr>
    </w:p>
    <w:p w:rsidR="008F4C7E" w:rsidRPr="00F40C66" w:rsidRDefault="008F4C7E" w:rsidP="008F4C7E">
      <w:pPr>
        <w:shd w:val="clear" w:color="auto" w:fill="FFFFFF"/>
        <w:spacing w:before="120"/>
        <w:ind w:firstLine="709"/>
        <w:jc w:val="both"/>
        <w:outlineLvl w:val="2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3.1. Государственный эксперт (экспертная комиссия) проводит государственную экспертизу путем последовательной реализации следующих процедур:</w:t>
      </w:r>
    </w:p>
    <w:p w:rsidR="008F4C7E" w:rsidRPr="00F40C66" w:rsidRDefault="008F4C7E" w:rsidP="008F4C7E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1) рассмотрение оснований для государственной экспертизы, с целью определения полноты содержащихся в них сведений об объектах государственной экспертизы и их достаточности для проведения государственной экспертизы;</w:t>
      </w:r>
    </w:p>
    <w:p w:rsidR="008F4C7E" w:rsidRPr="00F40C66" w:rsidRDefault="008F4C7E" w:rsidP="008F4C7E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2) изучение и анализ предоставленных для</w:t>
      </w:r>
      <w:r w:rsidR="00B24E95" w:rsidRPr="00F40C66">
        <w:rPr>
          <w:spacing w:val="2"/>
          <w:sz w:val="28"/>
          <w:szCs w:val="28"/>
        </w:rPr>
        <w:t xml:space="preserve"> </w:t>
      </w:r>
      <w:r w:rsidR="00981008" w:rsidRPr="00F40C66">
        <w:rPr>
          <w:spacing w:val="2"/>
          <w:sz w:val="28"/>
          <w:szCs w:val="28"/>
        </w:rPr>
        <w:t xml:space="preserve">государственной </w:t>
      </w:r>
      <w:r w:rsidRPr="00F40C66">
        <w:rPr>
          <w:spacing w:val="2"/>
          <w:sz w:val="28"/>
          <w:szCs w:val="28"/>
        </w:rPr>
        <w:t>экспертизы материалов и документов по аттестации рабочих мест по условиям труда;</w:t>
      </w:r>
    </w:p>
    <w:p w:rsidR="008F4C7E" w:rsidRPr="00F40C66" w:rsidRDefault="008F4C7E" w:rsidP="008F4C7E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 xml:space="preserve">3) проведение (при необходимости) повторных исследований (испытаний) и измерений факторов производственной среды и трудового </w:t>
      </w:r>
      <w:r w:rsidRPr="00F40C66">
        <w:rPr>
          <w:spacing w:val="2"/>
          <w:sz w:val="28"/>
          <w:szCs w:val="28"/>
        </w:rPr>
        <w:lastRenderedPageBreak/>
        <w:t xml:space="preserve">процесса с привлечением </w:t>
      </w:r>
      <w:r w:rsidR="008F01F0" w:rsidRPr="00F40C66">
        <w:rPr>
          <w:spacing w:val="2"/>
          <w:sz w:val="28"/>
          <w:szCs w:val="28"/>
        </w:rPr>
        <w:t>аттестованных</w:t>
      </w:r>
      <w:r w:rsidRPr="00F40C66">
        <w:rPr>
          <w:spacing w:val="2"/>
          <w:sz w:val="28"/>
          <w:szCs w:val="28"/>
        </w:rPr>
        <w:t xml:space="preserve"> в установленном порядке санитарных лабораторий (за счет средств работодателя);</w:t>
      </w:r>
      <w:r w:rsidR="00B24E95" w:rsidRPr="00F40C66">
        <w:rPr>
          <w:spacing w:val="2"/>
          <w:sz w:val="28"/>
          <w:szCs w:val="28"/>
        </w:rPr>
        <w:t xml:space="preserve"> </w:t>
      </w:r>
    </w:p>
    <w:p w:rsidR="008F4C7E" w:rsidRPr="00F40C66" w:rsidRDefault="008F4C7E" w:rsidP="008F4C7E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4) оформление результатов государственной экспертизы (заключения, предписания, представления).</w:t>
      </w:r>
    </w:p>
    <w:p w:rsidR="00E818C3" w:rsidRPr="00F40C66" w:rsidRDefault="00E818C3" w:rsidP="00E818C3">
      <w:pPr>
        <w:shd w:val="clear" w:color="auto" w:fill="FFFFFF"/>
        <w:ind w:firstLine="720"/>
        <w:jc w:val="both"/>
        <w:rPr>
          <w:spacing w:val="2"/>
          <w:sz w:val="2"/>
          <w:szCs w:val="16"/>
        </w:rPr>
      </w:pPr>
    </w:p>
    <w:p w:rsidR="008F4C7E" w:rsidRPr="00F40C66" w:rsidRDefault="008F4C7E" w:rsidP="008F4C7E">
      <w:pPr>
        <w:shd w:val="clear" w:color="auto" w:fill="FFFFFF"/>
        <w:spacing w:before="120"/>
        <w:ind w:firstLine="709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 xml:space="preserve">3.2. Срок проведения государственной экспертизы определяется </w:t>
      </w:r>
      <w:proofErr w:type="spellStart"/>
      <w:r w:rsidR="00172D94" w:rsidRPr="00F40C66">
        <w:rPr>
          <w:spacing w:val="2"/>
          <w:sz w:val="28"/>
          <w:szCs w:val="28"/>
        </w:rPr>
        <w:t>ГОСТРУДом</w:t>
      </w:r>
      <w:proofErr w:type="spellEnd"/>
      <w:r w:rsidR="00172D94" w:rsidRPr="00F40C66">
        <w:rPr>
          <w:spacing w:val="2"/>
          <w:sz w:val="28"/>
          <w:szCs w:val="28"/>
        </w:rPr>
        <w:t xml:space="preserve"> ДНР </w:t>
      </w:r>
      <w:r w:rsidRPr="00F40C66">
        <w:rPr>
          <w:spacing w:val="2"/>
          <w:sz w:val="28"/>
          <w:szCs w:val="28"/>
        </w:rPr>
        <w:t>в</w:t>
      </w:r>
      <w:r w:rsidR="00A93281" w:rsidRPr="00F40C66">
        <w:rPr>
          <w:spacing w:val="2"/>
          <w:sz w:val="28"/>
          <w:szCs w:val="28"/>
        </w:rPr>
        <w:t> </w:t>
      </w:r>
      <w:r w:rsidRPr="00F40C66">
        <w:rPr>
          <w:spacing w:val="2"/>
          <w:sz w:val="28"/>
          <w:szCs w:val="28"/>
        </w:rPr>
        <w:t xml:space="preserve">зависимости от трудоемкости экспертных работ и не должен превышать шести месяцев со дня регистрации </w:t>
      </w:r>
      <w:r w:rsidR="008F01F0" w:rsidRPr="00F40C66">
        <w:rPr>
          <w:spacing w:val="2"/>
          <w:sz w:val="28"/>
          <w:szCs w:val="28"/>
        </w:rPr>
        <w:t xml:space="preserve">в </w:t>
      </w:r>
      <w:proofErr w:type="spellStart"/>
      <w:r w:rsidR="008F01F0" w:rsidRPr="00F40C66">
        <w:rPr>
          <w:sz w:val="28"/>
          <w:szCs w:val="28"/>
        </w:rPr>
        <w:t>ГОСТРУДе</w:t>
      </w:r>
      <w:proofErr w:type="spellEnd"/>
      <w:r w:rsidR="008F01F0" w:rsidRPr="00F40C66">
        <w:rPr>
          <w:sz w:val="28"/>
          <w:szCs w:val="28"/>
        </w:rPr>
        <w:t xml:space="preserve"> ДНР</w:t>
      </w:r>
      <w:r w:rsidRPr="00F40C66">
        <w:rPr>
          <w:spacing w:val="2"/>
          <w:sz w:val="28"/>
          <w:szCs w:val="28"/>
        </w:rPr>
        <w:t xml:space="preserve"> заявления или иного документа о провед</w:t>
      </w:r>
      <w:r w:rsidR="00A732BD" w:rsidRPr="00F40C66">
        <w:rPr>
          <w:spacing w:val="2"/>
          <w:sz w:val="28"/>
          <w:szCs w:val="28"/>
        </w:rPr>
        <w:t>ении государственной экспертизы, предусмотренного пунктом 1.3 настоящего Порядка.</w:t>
      </w:r>
      <w:r w:rsidRPr="00F40C66">
        <w:rPr>
          <w:spacing w:val="2"/>
          <w:sz w:val="28"/>
          <w:szCs w:val="28"/>
        </w:rPr>
        <w:t xml:space="preserve"> </w:t>
      </w:r>
    </w:p>
    <w:p w:rsidR="00B24E95" w:rsidRPr="00F40C66" w:rsidRDefault="00B24E95" w:rsidP="008F4C7E">
      <w:pPr>
        <w:shd w:val="clear" w:color="auto" w:fill="FFFFFF"/>
        <w:spacing w:before="120"/>
        <w:ind w:firstLine="709"/>
        <w:jc w:val="both"/>
        <w:rPr>
          <w:spacing w:val="2"/>
          <w:sz w:val="16"/>
          <w:szCs w:val="16"/>
        </w:rPr>
      </w:pPr>
    </w:p>
    <w:p w:rsidR="002775DE" w:rsidRPr="00F40C66" w:rsidRDefault="002F231B" w:rsidP="00E818C3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F40C66">
        <w:rPr>
          <w:b/>
          <w:bCs/>
          <w:sz w:val="28"/>
          <w:szCs w:val="28"/>
        </w:rPr>
        <w:t>ІV</w:t>
      </w:r>
      <w:r w:rsidR="002775DE" w:rsidRPr="00F40C66">
        <w:rPr>
          <w:b/>
          <w:bCs/>
          <w:sz w:val="28"/>
          <w:szCs w:val="28"/>
        </w:rPr>
        <w:t>. Рассмотрение оснований для</w:t>
      </w:r>
      <w:r w:rsidR="00B24E95" w:rsidRPr="00F40C66">
        <w:rPr>
          <w:b/>
          <w:bCs/>
          <w:sz w:val="28"/>
          <w:szCs w:val="28"/>
        </w:rPr>
        <w:t xml:space="preserve"> </w:t>
      </w:r>
      <w:r w:rsidR="008F4C7E" w:rsidRPr="00F40C66">
        <w:rPr>
          <w:b/>
          <w:bCs/>
          <w:sz w:val="28"/>
          <w:szCs w:val="28"/>
        </w:rPr>
        <w:t xml:space="preserve">проведения </w:t>
      </w:r>
      <w:r w:rsidR="002775DE" w:rsidRPr="00F40C66">
        <w:rPr>
          <w:b/>
          <w:bCs/>
          <w:sz w:val="28"/>
          <w:szCs w:val="28"/>
        </w:rPr>
        <w:t>государственной экспертизы</w:t>
      </w:r>
    </w:p>
    <w:p w:rsidR="00E818C3" w:rsidRPr="00F40C66" w:rsidRDefault="00E818C3" w:rsidP="00E818C3">
      <w:pPr>
        <w:shd w:val="clear" w:color="auto" w:fill="FFFFFF"/>
        <w:jc w:val="center"/>
        <w:outlineLvl w:val="2"/>
        <w:rPr>
          <w:b/>
          <w:bCs/>
          <w:sz w:val="16"/>
          <w:szCs w:val="16"/>
        </w:rPr>
      </w:pPr>
    </w:p>
    <w:p w:rsidR="00E818C3" w:rsidRPr="00F40C66" w:rsidRDefault="00980AB8" w:rsidP="00E818C3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 xml:space="preserve">4.1. По результатам регистрации в </w:t>
      </w:r>
      <w:proofErr w:type="spellStart"/>
      <w:r w:rsidR="000C36B6" w:rsidRPr="00F40C66">
        <w:rPr>
          <w:sz w:val="28"/>
          <w:szCs w:val="28"/>
        </w:rPr>
        <w:t>ГОСТРУДе</w:t>
      </w:r>
      <w:proofErr w:type="spellEnd"/>
      <w:r w:rsidR="000C36B6" w:rsidRPr="00F40C66">
        <w:rPr>
          <w:sz w:val="28"/>
          <w:szCs w:val="28"/>
        </w:rPr>
        <w:t xml:space="preserve"> ДНР</w:t>
      </w:r>
      <w:r w:rsidR="00944857" w:rsidRPr="00F40C66">
        <w:rPr>
          <w:sz w:val="28"/>
          <w:szCs w:val="28"/>
        </w:rPr>
        <w:t>,</w:t>
      </w:r>
      <w:r w:rsidRPr="00F40C66">
        <w:rPr>
          <w:spacing w:val="2"/>
          <w:sz w:val="28"/>
          <w:szCs w:val="28"/>
        </w:rPr>
        <w:t xml:space="preserve"> заявления о</w:t>
      </w:r>
      <w:r w:rsidR="00A93281" w:rsidRPr="00F40C66">
        <w:rPr>
          <w:spacing w:val="2"/>
          <w:sz w:val="28"/>
          <w:szCs w:val="28"/>
        </w:rPr>
        <w:t> </w:t>
      </w:r>
      <w:r w:rsidRPr="00F40C66">
        <w:rPr>
          <w:spacing w:val="2"/>
          <w:sz w:val="28"/>
          <w:szCs w:val="28"/>
        </w:rPr>
        <w:t>провед</w:t>
      </w:r>
      <w:r w:rsidR="00842BCF" w:rsidRPr="00F40C66">
        <w:rPr>
          <w:spacing w:val="2"/>
          <w:sz w:val="28"/>
          <w:szCs w:val="28"/>
        </w:rPr>
        <w:t>ении государственной экспертизы</w:t>
      </w:r>
      <w:r w:rsidR="00A732BD" w:rsidRPr="00F40C66">
        <w:rPr>
          <w:spacing w:val="2"/>
          <w:sz w:val="28"/>
          <w:szCs w:val="28"/>
        </w:rPr>
        <w:t xml:space="preserve"> или иные документы,</w:t>
      </w:r>
      <w:r w:rsidR="00C33159" w:rsidRPr="00F40C66">
        <w:rPr>
          <w:spacing w:val="2"/>
          <w:sz w:val="28"/>
          <w:szCs w:val="28"/>
        </w:rPr>
        <w:t xml:space="preserve"> </w:t>
      </w:r>
      <w:r w:rsidR="00A732BD" w:rsidRPr="00F40C66">
        <w:rPr>
          <w:spacing w:val="2"/>
          <w:sz w:val="28"/>
          <w:szCs w:val="28"/>
        </w:rPr>
        <w:t>предусмотренные пунктом 1.3 настоящего Порядка</w:t>
      </w:r>
      <w:r w:rsidR="001911AF" w:rsidRPr="00F40C66">
        <w:rPr>
          <w:spacing w:val="2"/>
          <w:sz w:val="28"/>
          <w:szCs w:val="28"/>
        </w:rPr>
        <w:t>,</w:t>
      </w:r>
      <w:r w:rsidR="00A732BD" w:rsidRPr="00F40C66">
        <w:rPr>
          <w:spacing w:val="2"/>
          <w:sz w:val="28"/>
          <w:szCs w:val="28"/>
        </w:rPr>
        <w:t xml:space="preserve"> </w:t>
      </w:r>
      <w:r w:rsidRPr="00F40C66">
        <w:rPr>
          <w:spacing w:val="2"/>
          <w:sz w:val="28"/>
          <w:szCs w:val="28"/>
        </w:rPr>
        <w:t>рассматрива</w:t>
      </w:r>
      <w:r w:rsidR="00944857" w:rsidRPr="00F40C66">
        <w:rPr>
          <w:spacing w:val="2"/>
          <w:sz w:val="28"/>
          <w:szCs w:val="28"/>
        </w:rPr>
        <w:t>ю</w:t>
      </w:r>
      <w:r w:rsidRPr="00F40C66">
        <w:rPr>
          <w:spacing w:val="2"/>
          <w:sz w:val="28"/>
          <w:szCs w:val="28"/>
        </w:rPr>
        <w:t>тся государственным экспертом (экспертной комиссией), определяется полнота содержащихся в них сведений об объектах государственной экспертизы, достаточности для проведения государственной экспертизы и выносится решение о проведении или не проведении государственной экспертизы.</w:t>
      </w:r>
    </w:p>
    <w:p w:rsidR="00980AB8" w:rsidRPr="00F40C66" w:rsidRDefault="00980AB8" w:rsidP="00E818C3">
      <w:pPr>
        <w:shd w:val="clear" w:color="auto" w:fill="FFFFFF"/>
        <w:ind w:firstLine="720"/>
        <w:jc w:val="both"/>
        <w:rPr>
          <w:spacing w:val="2"/>
          <w:sz w:val="16"/>
          <w:szCs w:val="16"/>
        </w:rPr>
      </w:pPr>
    </w:p>
    <w:p w:rsidR="002775DE" w:rsidRPr="00F40C66" w:rsidRDefault="00711D40" w:rsidP="00E818C3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4.2.</w:t>
      </w:r>
      <w:r w:rsidR="002775DE" w:rsidRPr="00F40C66">
        <w:rPr>
          <w:spacing w:val="2"/>
          <w:sz w:val="28"/>
          <w:szCs w:val="28"/>
        </w:rPr>
        <w:t xml:space="preserve"> Государственная экспертиза не проводится </w:t>
      </w:r>
      <w:r w:rsidR="002A1934" w:rsidRPr="00F40C66">
        <w:rPr>
          <w:spacing w:val="2"/>
          <w:sz w:val="28"/>
          <w:szCs w:val="28"/>
        </w:rPr>
        <w:t>в случаях</w:t>
      </w:r>
      <w:r w:rsidR="002775DE" w:rsidRPr="00F40C66">
        <w:rPr>
          <w:spacing w:val="2"/>
          <w:sz w:val="28"/>
          <w:szCs w:val="28"/>
        </w:rPr>
        <w:t>:</w:t>
      </w:r>
    </w:p>
    <w:p w:rsidR="002775DE" w:rsidRPr="00F40C66" w:rsidRDefault="00BE1482" w:rsidP="00E818C3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1</w:t>
      </w:r>
      <w:r w:rsidR="00FE7AFC" w:rsidRPr="00F40C66">
        <w:rPr>
          <w:b/>
          <w:bCs/>
          <w:sz w:val="28"/>
          <w:szCs w:val="28"/>
        </w:rPr>
        <w:t>)</w:t>
      </w:r>
      <w:r w:rsidR="002A1934" w:rsidRPr="00F40C66">
        <w:rPr>
          <w:spacing w:val="2"/>
          <w:sz w:val="28"/>
          <w:szCs w:val="28"/>
        </w:rPr>
        <w:t xml:space="preserve"> отсутствия</w:t>
      </w:r>
      <w:r w:rsidR="002775DE" w:rsidRPr="00F40C66">
        <w:rPr>
          <w:spacing w:val="2"/>
          <w:sz w:val="28"/>
          <w:szCs w:val="28"/>
        </w:rPr>
        <w:t xml:space="preserve"> в заявлении сведений, предусмотренных </w:t>
      </w:r>
      <w:r w:rsidR="00182935" w:rsidRPr="00F40C66">
        <w:rPr>
          <w:spacing w:val="2"/>
          <w:sz w:val="28"/>
          <w:szCs w:val="28"/>
        </w:rPr>
        <w:t xml:space="preserve">подпунктами </w:t>
      </w:r>
      <w:r w:rsidR="00AF0DFE" w:rsidRPr="00F40C66">
        <w:rPr>
          <w:spacing w:val="2"/>
          <w:sz w:val="28"/>
          <w:szCs w:val="28"/>
        </w:rPr>
        <w:t xml:space="preserve">                 </w:t>
      </w:r>
      <w:r w:rsidR="002A1934" w:rsidRPr="00F40C66">
        <w:rPr>
          <w:spacing w:val="2"/>
          <w:sz w:val="28"/>
          <w:szCs w:val="28"/>
        </w:rPr>
        <w:t>1-</w:t>
      </w:r>
      <w:r w:rsidR="00F35890" w:rsidRPr="00F40C66">
        <w:rPr>
          <w:spacing w:val="2"/>
          <w:sz w:val="28"/>
          <w:szCs w:val="28"/>
        </w:rPr>
        <w:t>5</w:t>
      </w:r>
      <w:r w:rsidR="00AF0DFE" w:rsidRPr="00F40C66">
        <w:rPr>
          <w:spacing w:val="2"/>
          <w:sz w:val="28"/>
          <w:szCs w:val="28"/>
        </w:rPr>
        <w:t xml:space="preserve"> </w:t>
      </w:r>
      <w:r w:rsidR="00070325" w:rsidRPr="00F40C66">
        <w:rPr>
          <w:spacing w:val="2"/>
          <w:sz w:val="28"/>
          <w:szCs w:val="28"/>
        </w:rPr>
        <w:t>пункта</w:t>
      </w:r>
      <w:r w:rsidR="00AF0DFE" w:rsidRPr="00F40C66">
        <w:rPr>
          <w:spacing w:val="2"/>
          <w:sz w:val="28"/>
          <w:szCs w:val="28"/>
        </w:rPr>
        <w:t xml:space="preserve"> </w:t>
      </w:r>
      <w:r w:rsidR="00FE7AFC" w:rsidRPr="00F40C66">
        <w:rPr>
          <w:spacing w:val="2"/>
          <w:sz w:val="28"/>
          <w:szCs w:val="28"/>
        </w:rPr>
        <w:t>2.2</w:t>
      </w:r>
      <w:r w:rsidR="002775DE" w:rsidRPr="00F40C66">
        <w:rPr>
          <w:spacing w:val="2"/>
          <w:sz w:val="28"/>
          <w:szCs w:val="28"/>
        </w:rPr>
        <w:t xml:space="preserve"> настоящего Порядка;</w:t>
      </w:r>
    </w:p>
    <w:p w:rsidR="002775DE" w:rsidRPr="00F40C66" w:rsidRDefault="00BE1482" w:rsidP="00BB755F">
      <w:pPr>
        <w:shd w:val="clear" w:color="auto" w:fill="FFFFFF"/>
        <w:tabs>
          <w:tab w:val="left" w:pos="1134"/>
        </w:tabs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2</w:t>
      </w:r>
      <w:r w:rsidR="00FE7AFC" w:rsidRPr="00F40C66">
        <w:rPr>
          <w:b/>
          <w:bCs/>
          <w:sz w:val="28"/>
          <w:szCs w:val="28"/>
        </w:rPr>
        <w:t>)</w:t>
      </w:r>
      <w:r w:rsidR="00AF0DFE" w:rsidRPr="00F40C66">
        <w:rPr>
          <w:b/>
          <w:bCs/>
          <w:sz w:val="28"/>
          <w:szCs w:val="28"/>
        </w:rPr>
        <w:t xml:space="preserve"> </w:t>
      </w:r>
      <w:r w:rsidR="00BB755F" w:rsidRPr="00F40C66">
        <w:rPr>
          <w:spacing w:val="2"/>
          <w:sz w:val="28"/>
          <w:szCs w:val="28"/>
        </w:rPr>
        <w:t>непредставлени</w:t>
      </w:r>
      <w:r w:rsidR="00AF0B6E" w:rsidRPr="00F40C66">
        <w:rPr>
          <w:spacing w:val="2"/>
          <w:sz w:val="28"/>
          <w:szCs w:val="28"/>
        </w:rPr>
        <w:t>я</w:t>
      </w:r>
      <w:r w:rsidR="00BB755F" w:rsidRPr="00F40C66">
        <w:rPr>
          <w:spacing w:val="2"/>
          <w:sz w:val="28"/>
          <w:szCs w:val="28"/>
        </w:rPr>
        <w:t xml:space="preserve"> </w:t>
      </w:r>
      <w:r w:rsidR="0091264E" w:rsidRPr="00F40C66">
        <w:rPr>
          <w:spacing w:val="2"/>
          <w:sz w:val="28"/>
          <w:szCs w:val="28"/>
        </w:rPr>
        <w:t>работодателем</w:t>
      </w:r>
      <w:r w:rsidR="002775DE" w:rsidRPr="00F40C66">
        <w:rPr>
          <w:spacing w:val="2"/>
          <w:sz w:val="28"/>
          <w:szCs w:val="28"/>
        </w:rPr>
        <w:t xml:space="preserve"> документов, прилагаемых к</w:t>
      </w:r>
      <w:r w:rsidR="00A93281" w:rsidRPr="00F40C66">
        <w:rPr>
          <w:spacing w:val="2"/>
          <w:sz w:val="28"/>
          <w:szCs w:val="28"/>
        </w:rPr>
        <w:t> </w:t>
      </w:r>
      <w:r w:rsidR="002775DE" w:rsidRPr="00F40C66">
        <w:rPr>
          <w:spacing w:val="2"/>
          <w:sz w:val="28"/>
          <w:szCs w:val="28"/>
        </w:rPr>
        <w:t xml:space="preserve">заявлению, предусмотренных пунктом </w:t>
      </w:r>
      <w:r w:rsidR="00FE7AFC" w:rsidRPr="00F40C66">
        <w:rPr>
          <w:spacing w:val="2"/>
          <w:sz w:val="28"/>
          <w:szCs w:val="28"/>
        </w:rPr>
        <w:t>2.</w:t>
      </w:r>
      <w:r w:rsidR="003702B9" w:rsidRPr="00F40C66">
        <w:rPr>
          <w:spacing w:val="2"/>
          <w:sz w:val="28"/>
          <w:szCs w:val="28"/>
        </w:rPr>
        <w:t>3</w:t>
      </w:r>
      <w:r w:rsidR="002775DE" w:rsidRPr="00F40C66">
        <w:rPr>
          <w:spacing w:val="2"/>
          <w:sz w:val="28"/>
          <w:szCs w:val="28"/>
        </w:rPr>
        <w:t xml:space="preserve"> настоящего Порядка;</w:t>
      </w:r>
    </w:p>
    <w:p w:rsidR="002775DE" w:rsidRPr="00F40C66" w:rsidRDefault="00BE1482" w:rsidP="00E818C3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3</w:t>
      </w:r>
      <w:r w:rsidR="00FE7AFC" w:rsidRPr="00F40C66">
        <w:rPr>
          <w:b/>
          <w:bCs/>
          <w:sz w:val="28"/>
          <w:szCs w:val="28"/>
        </w:rPr>
        <w:t>)</w:t>
      </w:r>
      <w:r w:rsidR="002775DE" w:rsidRPr="00F40C66">
        <w:rPr>
          <w:spacing w:val="2"/>
          <w:sz w:val="28"/>
          <w:szCs w:val="28"/>
        </w:rPr>
        <w:t xml:space="preserve"> предо</w:t>
      </w:r>
      <w:r w:rsidR="00182935" w:rsidRPr="00F40C66">
        <w:rPr>
          <w:spacing w:val="2"/>
          <w:sz w:val="28"/>
          <w:szCs w:val="28"/>
        </w:rPr>
        <w:t xml:space="preserve">ставления </w:t>
      </w:r>
      <w:r w:rsidR="002775DE" w:rsidRPr="00F40C66">
        <w:rPr>
          <w:spacing w:val="2"/>
          <w:sz w:val="28"/>
          <w:szCs w:val="28"/>
        </w:rPr>
        <w:t>подложных документов или заведомо ложных сведений.</w:t>
      </w:r>
    </w:p>
    <w:p w:rsidR="00E818C3" w:rsidRPr="00F40C66" w:rsidRDefault="00E818C3" w:rsidP="00E818C3">
      <w:pPr>
        <w:shd w:val="clear" w:color="auto" w:fill="FFFFFF"/>
        <w:ind w:firstLine="720"/>
        <w:jc w:val="both"/>
        <w:rPr>
          <w:spacing w:val="2"/>
          <w:sz w:val="8"/>
          <w:szCs w:val="16"/>
        </w:rPr>
      </w:pPr>
    </w:p>
    <w:p w:rsidR="00980AB8" w:rsidRPr="00F40C66" w:rsidRDefault="00981008" w:rsidP="00980AB8">
      <w:pPr>
        <w:shd w:val="clear" w:color="auto" w:fill="FFFFFF"/>
        <w:spacing w:before="120"/>
        <w:ind w:firstLine="709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 xml:space="preserve">4.3. </w:t>
      </w:r>
      <w:r w:rsidR="008F01F0" w:rsidRPr="00F40C66">
        <w:rPr>
          <w:spacing w:val="2"/>
          <w:sz w:val="28"/>
          <w:szCs w:val="28"/>
        </w:rPr>
        <w:t>ГОСТРУД ДНР информирует Заявителя о непроведении государственной экспертизы посредством направления Заявителю заказным письмом с уведомлением о вручении</w:t>
      </w:r>
      <w:r w:rsidR="00B24E95" w:rsidRPr="00F40C66">
        <w:rPr>
          <w:spacing w:val="2"/>
          <w:sz w:val="28"/>
          <w:szCs w:val="28"/>
        </w:rPr>
        <w:t xml:space="preserve"> </w:t>
      </w:r>
      <w:r w:rsidR="008F01F0" w:rsidRPr="00F40C66">
        <w:rPr>
          <w:spacing w:val="2"/>
          <w:sz w:val="28"/>
          <w:szCs w:val="28"/>
        </w:rPr>
        <w:t>или с использованием информационно-телекоммуникационных технологий или нарочно. Заявителю воз</w:t>
      </w:r>
      <w:r w:rsidR="00CC4760" w:rsidRPr="00F40C66">
        <w:rPr>
          <w:spacing w:val="2"/>
          <w:sz w:val="28"/>
          <w:szCs w:val="28"/>
        </w:rPr>
        <w:t>в</w:t>
      </w:r>
      <w:r w:rsidR="008F01F0" w:rsidRPr="00F40C66">
        <w:rPr>
          <w:spacing w:val="2"/>
          <w:sz w:val="28"/>
          <w:szCs w:val="28"/>
        </w:rPr>
        <w:t>ращаются оригиналы документов, предоставленные на бумажном носителе нарочно.</w:t>
      </w:r>
    </w:p>
    <w:p w:rsidR="00156135" w:rsidRPr="00F40C66" w:rsidRDefault="00156135" w:rsidP="00E818C3">
      <w:pPr>
        <w:shd w:val="clear" w:color="auto" w:fill="FFFFFF"/>
        <w:ind w:firstLine="720"/>
        <w:jc w:val="both"/>
        <w:rPr>
          <w:spacing w:val="2"/>
          <w:sz w:val="16"/>
          <w:szCs w:val="16"/>
        </w:rPr>
      </w:pPr>
    </w:p>
    <w:p w:rsidR="007F08EA" w:rsidRPr="00F40C66" w:rsidRDefault="00981008" w:rsidP="00E818C3">
      <w:pPr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4.4. В случа</w:t>
      </w:r>
      <w:r w:rsidR="008F01F0" w:rsidRPr="00F40C66">
        <w:rPr>
          <w:spacing w:val="2"/>
          <w:sz w:val="28"/>
          <w:szCs w:val="28"/>
        </w:rPr>
        <w:t>е</w:t>
      </w:r>
      <w:r w:rsidRPr="00F40C66">
        <w:rPr>
          <w:spacing w:val="2"/>
          <w:sz w:val="28"/>
          <w:szCs w:val="28"/>
        </w:rPr>
        <w:t xml:space="preserve"> не</w:t>
      </w:r>
      <w:r w:rsidR="00980AB8" w:rsidRPr="00F40C66">
        <w:rPr>
          <w:spacing w:val="2"/>
          <w:sz w:val="28"/>
          <w:szCs w:val="28"/>
        </w:rPr>
        <w:t>проведения государственной экспертизы по основаниям, указанным в подпункт</w:t>
      </w:r>
      <w:r w:rsidR="003A733B" w:rsidRPr="00F40C66">
        <w:rPr>
          <w:spacing w:val="2"/>
          <w:sz w:val="28"/>
          <w:szCs w:val="28"/>
        </w:rPr>
        <w:t>ах</w:t>
      </w:r>
      <w:r w:rsidR="00980AB8" w:rsidRPr="00F40C66">
        <w:rPr>
          <w:spacing w:val="2"/>
          <w:sz w:val="28"/>
          <w:szCs w:val="28"/>
        </w:rPr>
        <w:t xml:space="preserve"> 1 и 2 пункта 4.2 настоящего Порядка, Заявитель вправе повторно направить заявление и документы в порядке, предусмотренном пунктом 2.</w:t>
      </w:r>
      <w:r w:rsidR="003702B9" w:rsidRPr="00F40C66">
        <w:rPr>
          <w:spacing w:val="2"/>
          <w:sz w:val="28"/>
          <w:szCs w:val="28"/>
        </w:rPr>
        <w:t>4</w:t>
      </w:r>
      <w:r w:rsidR="00980AB8" w:rsidRPr="00F40C66">
        <w:rPr>
          <w:spacing w:val="2"/>
          <w:sz w:val="28"/>
          <w:szCs w:val="28"/>
        </w:rPr>
        <w:t xml:space="preserve"> настоящего Порядка.</w:t>
      </w:r>
    </w:p>
    <w:p w:rsidR="00980AB8" w:rsidRPr="00F40C66" w:rsidRDefault="00980AB8" w:rsidP="00E818C3">
      <w:pPr>
        <w:ind w:firstLine="720"/>
        <w:jc w:val="both"/>
        <w:rPr>
          <w:spacing w:val="2"/>
          <w:sz w:val="16"/>
          <w:szCs w:val="16"/>
        </w:rPr>
      </w:pPr>
    </w:p>
    <w:p w:rsidR="002775DE" w:rsidRPr="00F40C66" w:rsidRDefault="00FE7AFC" w:rsidP="00E818C3">
      <w:pPr>
        <w:jc w:val="center"/>
        <w:outlineLvl w:val="2"/>
        <w:rPr>
          <w:b/>
          <w:bCs/>
          <w:sz w:val="28"/>
          <w:szCs w:val="28"/>
        </w:rPr>
      </w:pPr>
      <w:r w:rsidRPr="00F40C66">
        <w:rPr>
          <w:b/>
          <w:bCs/>
          <w:sz w:val="28"/>
          <w:szCs w:val="28"/>
        </w:rPr>
        <w:t>V</w:t>
      </w:r>
      <w:r w:rsidR="002775DE" w:rsidRPr="00F40C66">
        <w:rPr>
          <w:b/>
          <w:bCs/>
          <w:sz w:val="28"/>
          <w:szCs w:val="28"/>
        </w:rPr>
        <w:t xml:space="preserve">. Проведение государственной экспертизы в отношении указанного </w:t>
      </w:r>
      <w:r w:rsidR="00980AB8" w:rsidRPr="00F40C66">
        <w:rPr>
          <w:b/>
          <w:bCs/>
          <w:sz w:val="28"/>
          <w:szCs w:val="28"/>
        </w:rPr>
        <w:t>З</w:t>
      </w:r>
      <w:r w:rsidR="002775DE" w:rsidRPr="00F40C66">
        <w:rPr>
          <w:b/>
          <w:bCs/>
          <w:sz w:val="28"/>
          <w:szCs w:val="28"/>
        </w:rPr>
        <w:t>аявителем объекта государственной</w:t>
      </w:r>
      <w:r w:rsidR="00B24E95" w:rsidRPr="00F40C66">
        <w:rPr>
          <w:b/>
          <w:bCs/>
          <w:sz w:val="28"/>
          <w:szCs w:val="28"/>
        </w:rPr>
        <w:t xml:space="preserve"> </w:t>
      </w:r>
      <w:r w:rsidR="002775DE" w:rsidRPr="00F40C66">
        <w:rPr>
          <w:b/>
          <w:bCs/>
          <w:sz w:val="28"/>
          <w:szCs w:val="28"/>
        </w:rPr>
        <w:t xml:space="preserve">экспертизы </w:t>
      </w:r>
    </w:p>
    <w:p w:rsidR="00156135" w:rsidRPr="00F40C66" w:rsidRDefault="00156135" w:rsidP="00E818C3">
      <w:pPr>
        <w:jc w:val="center"/>
        <w:outlineLvl w:val="2"/>
        <w:rPr>
          <w:b/>
          <w:bCs/>
          <w:sz w:val="16"/>
          <w:szCs w:val="16"/>
        </w:rPr>
      </w:pPr>
    </w:p>
    <w:p w:rsidR="00980AB8" w:rsidRPr="00F40C66" w:rsidRDefault="00980AB8" w:rsidP="00980AB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5.1. В случае соответствия предоставленных Заявителем документов и заявления требованиям п</w:t>
      </w:r>
      <w:r w:rsidR="003702B9" w:rsidRPr="00F40C66">
        <w:rPr>
          <w:spacing w:val="2"/>
          <w:sz w:val="28"/>
          <w:szCs w:val="28"/>
        </w:rPr>
        <w:t>унктов</w:t>
      </w:r>
      <w:r w:rsidRPr="00F40C66">
        <w:rPr>
          <w:spacing w:val="2"/>
          <w:sz w:val="28"/>
          <w:szCs w:val="28"/>
        </w:rPr>
        <w:t xml:space="preserve"> 2.2 </w:t>
      </w:r>
      <w:r w:rsidR="003702B9" w:rsidRPr="00F40C66">
        <w:rPr>
          <w:spacing w:val="2"/>
          <w:sz w:val="28"/>
          <w:szCs w:val="28"/>
        </w:rPr>
        <w:t xml:space="preserve">и 2.3 </w:t>
      </w:r>
      <w:r w:rsidRPr="00F40C66">
        <w:rPr>
          <w:spacing w:val="2"/>
          <w:sz w:val="28"/>
          <w:szCs w:val="28"/>
        </w:rPr>
        <w:t>настоящего Порядка</w:t>
      </w:r>
      <w:r w:rsidR="00AF0B6E" w:rsidRPr="00F40C66">
        <w:rPr>
          <w:spacing w:val="2"/>
          <w:sz w:val="28"/>
          <w:szCs w:val="28"/>
        </w:rPr>
        <w:t>,</w:t>
      </w:r>
      <w:r w:rsidRPr="00F40C66">
        <w:rPr>
          <w:spacing w:val="2"/>
          <w:sz w:val="28"/>
          <w:szCs w:val="28"/>
        </w:rPr>
        <w:t xml:space="preserve"> государственный эксперт (экспертная комиссия) проводит государственную экспертизу в отношении указанного Заявителем объекта.</w:t>
      </w:r>
    </w:p>
    <w:p w:rsidR="009E568D" w:rsidRPr="00F40C66" w:rsidRDefault="009E568D" w:rsidP="00E818C3">
      <w:pPr>
        <w:shd w:val="clear" w:color="auto" w:fill="FFFFFF"/>
        <w:ind w:firstLine="720"/>
        <w:jc w:val="both"/>
        <w:rPr>
          <w:spacing w:val="2"/>
          <w:sz w:val="12"/>
          <w:szCs w:val="16"/>
        </w:rPr>
      </w:pPr>
    </w:p>
    <w:p w:rsidR="00980AB8" w:rsidRPr="00F40C66" w:rsidRDefault="00980AB8" w:rsidP="00364969">
      <w:pPr>
        <w:shd w:val="clear" w:color="auto" w:fill="FFFFFF"/>
        <w:spacing w:before="120"/>
        <w:ind w:firstLine="709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lastRenderedPageBreak/>
        <w:t>5.2. При проведении государственной экспертизы, в целях оценки качества проведенной аттестации рабочих мест по условиям труда, государственный эксперт (экспертная комисси</w:t>
      </w:r>
      <w:r w:rsidR="00364969" w:rsidRPr="00F40C66">
        <w:rPr>
          <w:spacing w:val="2"/>
          <w:sz w:val="28"/>
          <w:szCs w:val="28"/>
        </w:rPr>
        <w:t xml:space="preserve">я) анализирует предоставленные </w:t>
      </w:r>
      <w:r w:rsidRPr="00F40C66">
        <w:rPr>
          <w:spacing w:val="2"/>
          <w:sz w:val="28"/>
          <w:szCs w:val="28"/>
        </w:rPr>
        <w:t xml:space="preserve">работодателем </w:t>
      </w:r>
      <w:proofErr w:type="gramStart"/>
      <w:r w:rsidRPr="00F40C66">
        <w:rPr>
          <w:spacing w:val="2"/>
          <w:sz w:val="28"/>
          <w:szCs w:val="28"/>
        </w:rPr>
        <w:t>согласно пункта</w:t>
      </w:r>
      <w:proofErr w:type="gramEnd"/>
      <w:r w:rsidRPr="00F40C66">
        <w:rPr>
          <w:spacing w:val="2"/>
          <w:sz w:val="28"/>
          <w:szCs w:val="28"/>
        </w:rPr>
        <w:t xml:space="preserve"> 2.</w:t>
      </w:r>
      <w:r w:rsidR="003702B9" w:rsidRPr="00F40C66">
        <w:rPr>
          <w:spacing w:val="2"/>
          <w:sz w:val="28"/>
          <w:szCs w:val="28"/>
        </w:rPr>
        <w:t>3</w:t>
      </w:r>
      <w:r w:rsidRPr="00F40C66">
        <w:rPr>
          <w:spacing w:val="2"/>
          <w:sz w:val="28"/>
          <w:szCs w:val="28"/>
        </w:rPr>
        <w:t xml:space="preserve"> настоящего Порядка документы, последовательно проверяя на соответствие действующему законодательству следующие обстоятельства:</w:t>
      </w:r>
    </w:p>
    <w:p w:rsidR="00980AB8" w:rsidRPr="00F40C66" w:rsidRDefault="00980AB8" w:rsidP="00980AB8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1) соответствие данных о работодателе на документах по аттестации рабочих мест данным, указанным в заявлении на проведение государственной экспертизы;</w:t>
      </w:r>
    </w:p>
    <w:p w:rsidR="00980AB8" w:rsidRPr="00F40C66" w:rsidRDefault="00980AB8" w:rsidP="00980AB8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 xml:space="preserve">2) наличие аттестации санитарной лаборатории предприятия, организации, проводившей исследования вредных производственных факторов, на выполнение работ для аттестации рабочих мест по условиям труда; </w:t>
      </w:r>
    </w:p>
    <w:p w:rsidR="005E3BE4" w:rsidRPr="00F40C66" w:rsidRDefault="00980AB8" w:rsidP="005E3BE4">
      <w:pPr>
        <w:widowControl w:val="0"/>
        <w:shd w:val="clear" w:color="auto" w:fill="FFFFFF"/>
        <w:tabs>
          <w:tab w:val="left" w:pos="993"/>
        </w:tabs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3) наличие регистрации средств измерения, использованных в ходе проведения исследований вредных производственных факторов, в органах стандартизации и метрологии;</w:t>
      </w:r>
    </w:p>
    <w:p w:rsidR="00980AB8" w:rsidRPr="00F40C66" w:rsidRDefault="00980AB8" w:rsidP="005E3BE4">
      <w:pPr>
        <w:widowControl w:val="0"/>
        <w:shd w:val="clear" w:color="auto" w:fill="FFFFFF"/>
        <w:tabs>
          <w:tab w:val="left" w:pos="993"/>
        </w:tabs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4</w:t>
      </w:r>
      <w:r w:rsidRPr="00F40C66">
        <w:rPr>
          <w:sz w:val="28"/>
          <w:szCs w:val="28"/>
        </w:rPr>
        <w:t>)</w:t>
      </w:r>
      <w:r w:rsidRPr="00F40C66">
        <w:rPr>
          <w:spacing w:val="2"/>
          <w:sz w:val="28"/>
          <w:szCs w:val="28"/>
        </w:rPr>
        <w:t xml:space="preserve"> наличие сведений о поверке средств измерения, использованных в</w:t>
      </w:r>
      <w:r w:rsidR="00A93281" w:rsidRPr="00F40C66">
        <w:rPr>
          <w:spacing w:val="2"/>
          <w:sz w:val="28"/>
          <w:szCs w:val="28"/>
        </w:rPr>
        <w:t> </w:t>
      </w:r>
      <w:r w:rsidRPr="00F40C66">
        <w:rPr>
          <w:spacing w:val="2"/>
          <w:sz w:val="28"/>
          <w:szCs w:val="28"/>
        </w:rPr>
        <w:t>ходе проведения аттестации рабочих мест по  условиям труда;</w:t>
      </w:r>
    </w:p>
    <w:p w:rsidR="00980AB8" w:rsidRPr="00F40C66" w:rsidRDefault="00980AB8" w:rsidP="00980AB8">
      <w:pPr>
        <w:shd w:val="clear" w:color="auto" w:fill="FFFFFF"/>
        <w:tabs>
          <w:tab w:val="left" w:pos="993"/>
        </w:tabs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5</w:t>
      </w:r>
      <w:r w:rsidRPr="00F40C66">
        <w:rPr>
          <w:sz w:val="28"/>
          <w:szCs w:val="28"/>
        </w:rPr>
        <w:t>)</w:t>
      </w:r>
      <w:r w:rsidRPr="00F40C66">
        <w:rPr>
          <w:spacing w:val="2"/>
          <w:sz w:val="28"/>
          <w:szCs w:val="28"/>
        </w:rPr>
        <w:t xml:space="preserve"> правильность отнесения рабочих мест к аналогичным рабочим местам, при наличии таковых;</w:t>
      </w:r>
    </w:p>
    <w:p w:rsidR="00980AB8" w:rsidRPr="00F40C66" w:rsidRDefault="00980AB8" w:rsidP="00980AB8">
      <w:pPr>
        <w:tabs>
          <w:tab w:val="left" w:pos="993"/>
        </w:tabs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6</w:t>
      </w:r>
      <w:r w:rsidRPr="00F40C66">
        <w:rPr>
          <w:sz w:val="28"/>
          <w:szCs w:val="28"/>
        </w:rPr>
        <w:t>)</w:t>
      </w:r>
      <w:r w:rsidRPr="00F40C66">
        <w:rPr>
          <w:spacing w:val="2"/>
          <w:sz w:val="28"/>
          <w:szCs w:val="28"/>
        </w:rPr>
        <w:t xml:space="preserve"> правильность идентификации </w:t>
      </w:r>
      <w:r w:rsidRPr="00F40C66">
        <w:rPr>
          <w:sz w:val="28"/>
          <w:szCs w:val="28"/>
        </w:rPr>
        <w:t xml:space="preserve">вредных и опасных </w:t>
      </w:r>
      <w:r w:rsidRPr="00F40C66">
        <w:rPr>
          <w:spacing w:val="2"/>
          <w:sz w:val="28"/>
          <w:szCs w:val="28"/>
        </w:rPr>
        <w:t>факторов производственной среды и трудового процесса в соответствии с</w:t>
      </w:r>
      <w:r w:rsidR="00A93281" w:rsidRPr="00F40C66">
        <w:rPr>
          <w:spacing w:val="2"/>
          <w:sz w:val="28"/>
          <w:szCs w:val="28"/>
        </w:rPr>
        <w:t> </w:t>
      </w:r>
      <w:r w:rsidRPr="00F40C66">
        <w:rPr>
          <w:spacing w:val="2"/>
          <w:sz w:val="28"/>
          <w:szCs w:val="28"/>
        </w:rPr>
        <w:t>Гигиенической классификацией труда по показателям вредности и опасности факторов производственной среды, тяжести и напряженности трудового процесса, действующ</w:t>
      </w:r>
      <w:r w:rsidR="001D46AA" w:rsidRPr="00F40C66">
        <w:rPr>
          <w:spacing w:val="2"/>
          <w:sz w:val="28"/>
          <w:szCs w:val="28"/>
        </w:rPr>
        <w:t>е</w:t>
      </w:r>
      <w:r w:rsidRPr="00F40C66">
        <w:rPr>
          <w:spacing w:val="2"/>
          <w:sz w:val="28"/>
          <w:szCs w:val="28"/>
        </w:rPr>
        <w:t xml:space="preserve">й на момент </w:t>
      </w:r>
      <w:r w:rsidR="00CC4760" w:rsidRPr="00F40C66">
        <w:rPr>
          <w:spacing w:val="2"/>
          <w:sz w:val="28"/>
          <w:szCs w:val="28"/>
        </w:rPr>
        <w:t>проведения аттестации рабочих мест по условиям труда в</w:t>
      </w:r>
      <w:r w:rsidRPr="00F40C66">
        <w:rPr>
          <w:spacing w:val="2"/>
          <w:sz w:val="28"/>
          <w:szCs w:val="28"/>
        </w:rPr>
        <w:t xml:space="preserve"> Донецкой Народной Республик</w:t>
      </w:r>
      <w:r w:rsidR="002135F6" w:rsidRPr="00F40C66">
        <w:rPr>
          <w:spacing w:val="2"/>
          <w:sz w:val="28"/>
          <w:szCs w:val="28"/>
        </w:rPr>
        <w:t>е</w:t>
      </w:r>
      <w:r w:rsidRPr="00F40C66">
        <w:rPr>
          <w:spacing w:val="2"/>
          <w:sz w:val="28"/>
          <w:szCs w:val="28"/>
        </w:rPr>
        <w:t>;</w:t>
      </w:r>
    </w:p>
    <w:p w:rsidR="00980AB8" w:rsidRPr="00F40C66" w:rsidRDefault="00980AB8" w:rsidP="00980AB8">
      <w:pPr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7</w:t>
      </w:r>
      <w:r w:rsidRPr="00F40C66">
        <w:rPr>
          <w:sz w:val="28"/>
          <w:szCs w:val="28"/>
        </w:rPr>
        <w:t>)</w:t>
      </w:r>
      <w:r w:rsidRPr="00F40C66">
        <w:rPr>
          <w:spacing w:val="2"/>
          <w:sz w:val="28"/>
          <w:szCs w:val="28"/>
        </w:rPr>
        <w:t xml:space="preserve"> соответствие измеренных величин </w:t>
      </w:r>
      <w:proofErr w:type="gramStart"/>
      <w:r w:rsidRPr="00F40C66">
        <w:rPr>
          <w:spacing w:val="2"/>
          <w:sz w:val="28"/>
          <w:szCs w:val="28"/>
        </w:rPr>
        <w:t>идентифицированным</w:t>
      </w:r>
      <w:proofErr w:type="gramEnd"/>
      <w:r w:rsidRPr="00F40C66">
        <w:rPr>
          <w:spacing w:val="2"/>
          <w:sz w:val="28"/>
          <w:szCs w:val="28"/>
        </w:rPr>
        <w:t xml:space="preserve"> на рабочем месте (рабочих местах) и указанных в Картах;</w:t>
      </w:r>
    </w:p>
    <w:p w:rsidR="00980AB8" w:rsidRPr="00F40C66" w:rsidRDefault="00980AB8" w:rsidP="00980AB8">
      <w:pPr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8</w:t>
      </w:r>
      <w:r w:rsidRPr="00F40C66">
        <w:rPr>
          <w:sz w:val="28"/>
          <w:szCs w:val="28"/>
        </w:rPr>
        <w:t>)</w:t>
      </w:r>
      <w:r w:rsidRPr="00F40C66">
        <w:rPr>
          <w:spacing w:val="2"/>
          <w:sz w:val="28"/>
          <w:szCs w:val="28"/>
        </w:rPr>
        <w:t xml:space="preserve"> правильность применения в ходе проведения аттестации рабочих мест по условиям труда нормативных правовых актов, регламентирующих предельно допустимые уровни или предельно допустимые концентрации вредных и опасных факторов производственной среды и трудового процесса;</w:t>
      </w:r>
    </w:p>
    <w:p w:rsidR="00980AB8" w:rsidRPr="00F40C66" w:rsidRDefault="00980AB8" w:rsidP="00980AB8">
      <w:pPr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9</w:t>
      </w:r>
      <w:r w:rsidRPr="00F40C66">
        <w:rPr>
          <w:sz w:val="28"/>
          <w:szCs w:val="28"/>
        </w:rPr>
        <w:t>)</w:t>
      </w:r>
      <w:r w:rsidRPr="00F40C66">
        <w:rPr>
          <w:spacing w:val="2"/>
          <w:sz w:val="28"/>
          <w:szCs w:val="28"/>
        </w:rPr>
        <w:t xml:space="preserve"> соответствие наименования профессии (должности) работника (работников) наименованиям профессий (должностей) работников, указанны</w:t>
      </w:r>
      <w:r w:rsidR="002135F6" w:rsidRPr="00F40C66">
        <w:rPr>
          <w:spacing w:val="2"/>
          <w:sz w:val="28"/>
          <w:szCs w:val="28"/>
        </w:rPr>
        <w:t>м</w:t>
      </w:r>
      <w:r w:rsidRPr="00F40C66">
        <w:rPr>
          <w:spacing w:val="2"/>
          <w:sz w:val="28"/>
          <w:szCs w:val="28"/>
        </w:rPr>
        <w:t xml:space="preserve"> в</w:t>
      </w:r>
      <w:r w:rsidR="001D46AA" w:rsidRPr="00F40C66">
        <w:rPr>
          <w:spacing w:val="2"/>
          <w:sz w:val="28"/>
          <w:szCs w:val="28"/>
        </w:rPr>
        <w:t xml:space="preserve"> </w:t>
      </w:r>
      <w:r w:rsidRPr="00F40C66">
        <w:rPr>
          <w:spacing w:val="2"/>
          <w:sz w:val="28"/>
          <w:szCs w:val="28"/>
        </w:rPr>
        <w:t xml:space="preserve">Классификаторе профессий </w:t>
      </w:r>
      <w:r w:rsidR="00CC4760" w:rsidRPr="00F40C66">
        <w:rPr>
          <w:spacing w:val="2"/>
          <w:sz w:val="28"/>
          <w:szCs w:val="28"/>
        </w:rPr>
        <w:t xml:space="preserve">ДК 003:2010 </w:t>
      </w:r>
      <w:r w:rsidRPr="00F40C66">
        <w:rPr>
          <w:spacing w:val="2"/>
          <w:sz w:val="28"/>
          <w:szCs w:val="28"/>
        </w:rPr>
        <w:t xml:space="preserve">и в </w:t>
      </w:r>
      <w:r w:rsidR="002135F6" w:rsidRPr="00F40C66">
        <w:rPr>
          <w:sz w:val="28"/>
          <w:szCs w:val="28"/>
        </w:rPr>
        <w:t xml:space="preserve">Списках </w:t>
      </w:r>
      <w:r w:rsidR="005F15F8" w:rsidRPr="00F40C66">
        <w:rPr>
          <w:sz w:val="28"/>
          <w:szCs w:val="28"/>
        </w:rPr>
        <w:t xml:space="preserve">№ </w:t>
      </w:r>
      <w:r w:rsidR="002135F6" w:rsidRPr="00F40C66">
        <w:rPr>
          <w:sz w:val="28"/>
          <w:szCs w:val="28"/>
        </w:rPr>
        <w:t xml:space="preserve">1 и </w:t>
      </w:r>
      <w:r w:rsidR="005F15F8" w:rsidRPr="00F40C66">
        <w:rPr>
          <w:sz w:val="28"/>
          <w:szCs w:val="28"/>
        </w:rPr>
        <w:t xml:space="preserve">№ </w:t>
      </w:r>
      <w:r w:rsidRPr="00F40C66">
        <w:rPr>
          <w:sz w:val="28"/>
          <w:szCs w:val="28"/>
        </w:rPr>
        <w:t xml:space="preserve">2; </w:t>
      </w:r>
    </w:p>
    <w:p w:rsidR="00980AB8" w:rsidRPr="00F40C66" w:rsidRDefault="00980AB8" w:rsidP="00980AB8">
      <w:pPr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10</w:t>
      </w:r>
      <w:r w:rsidRPr="00F40C66">
        <w:rPr>
          <w:sz w:val="28"/>
          <w:szCs w:val="28"/>
        </w:rPr>
        <w:t>)</w:t>
      </w:r>
      <w:r w:rsidRPr="00F40C66">
        <w:rPr>
          <w:spacing w:val="2"/>
          <w:sz w:val="28"/>
          <w:szCs w:val="28"/>
        </w:rPr>
        <w:t xml:space="preserve"> соответствие</w:t>
      </w:r>
      <w:r w:rsidR="00AF0B6E" w:rsidRPr="00F40C66">
        <w:rPr>
          <w:spacing w:val="2"/>
          <w:sz w:val="28"/>
          <w:szCs w:val="28"/>
        </w:rPr>
        <w:t>,</w:t>
      </w:r>
      <w:r w:rsidRPr="00F40C66">
        <w:rPr>
          <w:spacing w:val="2"/>
          <w:sz w:val="28"/>
          <w:szCs w:val="28"/>
        </w:rPr>
        <w:t xml:space="preserve"> указанных в Карте</w:t>
      </w:r>
      <w:r w:rsidR="003A1A37" w:rsidRPr="00F40C66">
        <w:rPr>
          <w:spacing w:val="2"/>
          <w:sz w:val="28"/>
          <w:szCs w:val="28"/>
        </w:rPr>
        <w:t>,</w:t>
      </w:r>
      <w:r w:rsidR="00AF0B6E" w:rsidRPr="00F40C66">
        <w:rPr>
          <w:spacing w:val="2"/>
          <w:sz w:val="28"/>
          <w:szCs w:val="28"/>
        </w:rPr>
        <w:t xml:space="preserve"> </w:t>
      </w:r>
      <w:r w:rsidRPr="00F40C66">
        <w:rPr>
          <w:spacing w:val="2"/>
          <w:sz w:val="28"/>
          <w:szCs w:val="28"/>
        </w:rPr>
        <w:t>перечню используемого (эксплуатируемого) на рабочем месте (рабочих местах) оборудования, сырья и материалов;</w:t>
      </w:r>
    </w:p>
    <w:p w:rsidR="00980AB8" w:rsidRPr="00F40C66" w:rsidRDefault="00980AB8" w:rsidP="00980AB8">
      <w:pPr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11</w:t>
      </w:r>
      <w:r w:rsidRPr="00F40C66">
        <w:rPr>
          <w:sz w:val="28"/>
          <w:szCs w:val="28"/>
        </w:rPr>
        <w:t>)</w:t>
      </w:r>
      <w:r w:rsidRPr="00F40C66">
        <w:rPr>
          <w:spacing w:val="2"/>
          <w:sz w:val="28"/>
          <w:szCs w:val="28"/>
        </w:rPr>
        <w:t xml:space="preserve"> правильность определения класса (степени) условий и характера труда;</w:t>
      </w:r>
    </w:p>
    <w:p w:rsidR="00980AB8" w:rsidRPr="00F40C66" w:rsidRDefault="00980AB8" w:rsidP="00980AB8">
      <w:pPr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12</w:t>
      </w:r>
      <w:r w:rsidRPr="00F40C66">
        <w:rPr>
          <w:sz w:val="28"/>
          <w:szCs w:val="28"/>
        </w:rPr>
        <w:t>)</w:t>
      </w:r>
      <w:r w:rsidRPr="00F40C66">
        <w:rPr>
          <w:spacing w:val="2"/>
          <w:sz w:val="28"/>
          <w:szCs w:val="28"/>
        </w:rPr>
        <w:t xml:space="preserve"> правильность </w:t>
      </w:r>
      <w:r w:rsidR="00CC4760" w:rsidRPr="00F40C66">
        <w:rPr>
          <w:spacing w:val="2"/>
          <w:sz w:val="28"/>
          <w:szCs w:val="28"/>
        </w:rPr>
        <w:t>назначения</w:t>
      </w:r>
      <w:r w:rsidR="005C4ED4" w:rsidRPr="00F40C66">
        <w:rPr>
          <w:spacing w:val="2"/>
          <w:sz w:val="28"/>
          <w:szCs w:val="28"/>
        </w:rPr>
        <w:t xml:space="preserve"> льгот и </w:t>
      </w:r>
      <w:r w:rsidR="00F830E0" w:rsidRPr="00F40C66">
        <w:rPr>
          <w:spacing w:val="2"/>
          <w:sz w:val="28"/>
          <w:szCs w:val="28"/>
        </w:rPr>
        <w:t>компенсаций,</w:t>
      </w:r>
      <w:r w:rsidRPr="00F40C66">
        <w:rPr>
          <w:spacing w:val="2"/>
          <w:sz w:val="28"/>
          <w:szCs w:val="28"/>
        </w:rPr>
        <w:t xml:space="preserve"> указанных в Карте;</w:t>
      </w:r>
    </w:p>
    <w:p w:rsidR="00980AB8" w:rsidRPr="00F40C66" w:rsidRDefault="00980AB8" w:rsidP="004A3998">
      <w:pPr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13</w:t>
      </w:r>
      <w:r w:rsidRPr="00F40C66">
        <w:rPr>
          <w:sz w:val="28"/>
          <w:szCs w:val="28"/>
        </w:rPr>
        <w:t>)</w:t>
      </w:r>
      <w:r w:rsidRPr="00F40C66">
        <w:rPr>
          <w:spacing w:val="2"/>
          <w:sz w:val="28"/>
          <w:szCs w:val="28"/>
        </w:rPr>
        <w:t xml:space="preserve"> наличие перечня рекомендуемых мероприятий по улучшению условий труда на рабочем месте (рабочих местах) по результатам аттестации рабочих мест по условиям труда. </w:t>
      </w:r>
    </w:p>
    <w:p w:rsidR="004A3998" w:rsidRPr="00F40C66" w:rsidRDefault="004A3998" w:rsidP="004A3998">
      <w:pPr>
        <w:ind w:firstLine="720"/>
        <w:jc w:val="both"/>
        <w:rPr>
          <w:spacing w:val="2"/>
          <w:sz w:val="16"/>
          <w:szCs w:val="16"/>
        </w:rPr>
      </w:pPr>
    </w:p>
    <w:p w:rsidR="00986F69" w:rsidRPr="00F40C66" w:rsidRDefault="00986F69" w:rsidP="004A399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lastRenderedPageBreak/>
        <w:t xml:space="preserve">5.3. </w:t>
      </w:r>
      <w:proofErr w:type="gramStart"/>
      <w:r w:rsidRPr="00F40C66">
        <w:rPr>
          <w:spacing w:val="2"/>
          <w:sz w:val="28"/>
          <w:szCs w:val="28"/>
        </w:rPr>
        <w:t>При проведении государственной экспертизы</w:t>
      </w:r>
      <w:r w:rsidR="00AF0B6E" w:rsidRPr="00F40C66">
        <w:rPr>
          <w:spacing w:val="2"/>
          <w:sz w:val="28"/>
          <w:szCs w:val="28"/>
        </w:rPr>
        <w:t>,</w:t>
      </w:r>
      <w:r w:rsidRPr="00F40C66">
        <w:rPr>
          <w:spacing w:val="2"/>
          <w:sz w:val="28"/>
          <w:szCs w:val="28"/>
        </w:rPr>
        <w:t xml:space="preserve"> в целях оценки правильности предоставления работникам </w:t>
      </w:r>
      <w:r w:rsidR="001D46AA" w:rsidRPr="00F40C66">
        <w:rPr>
          <w:spacing w:val="2"/>
          <w:sz w:val="28"/>
          <w:szCs w:val="28"/>
        </w:rPr>
        <w:t xml:space="preserve">льгот </w:t>
      </w:r>
      <w:r w:rsidRPr="00F40C66">
        <w:rPr>
          <w:spacing w:val="2"/>
          <w:sz w:val="28"/>
          <w:szCs w:val="28"/>
        </w:rPr>
        <w:t>и компенсаций за работу с</w:t>
      </w:r>
      <w:r w:rsidR="00A93281" w:rsidRPr="00F40C66">
        <w:rPr>
          <w:spacing w:val="2"/>
          <w:sz w:val="28"/>
          <w:szCs w:val="28"/>
        </w:rPr>
        <w:t> </w:t>
      </w:r>
      <w:r w:rsidRPr="00F40C66">
        <w:rPr>
          <w:spacing w:val="2"/>
          <w:sz w:val="28"/>
          <w:szCs w:val="28"/>
        </w:rPr>
        <w:t>вредными и тяжелыми условиями труда</w:t>
      </w:r>
      <w:r w:rsidR="00AF0B6E" w:rsidRPr="00F40C66">
        <w:rPr>
          <w:spacing w:val="2"/>
          <w:sz w:val="28"/>
          <w:szCs w:val="28"/>
        </w:rPr>
        <w:t>,</w:t>
      </w:r>
      <w:r w:rsidRPr="00F40C66">
        <w:rPr>
          <w:spacing w:val="2"/>
          <w:sz w:val="28"/>
          <w:szCs w:val="28"/>
        </w:rPr>
        <w:t xml:space="preserve"> государственный эксперт (экспертная комиссия) анализирует предоставленные Заявителем</w:t>
      </w:r>
      <w:r w:rsidR="001D46AA" w:rsidRPr="00F40C66">
        <w:rPr>
          <w:spacing w:val="2"/>
          <w:sz w:val="28"/>
          <w:szCs w:val="28"/>
        </w:rPr>
        <w:t xml:space="preserve"> </w:t>
      </w:r>
      <w:r w:rsidRPr="00F40C66">
        <w:rPr>
          <w:spacing w:val="2"/>
          <w:sz w:val="28"/>
          <w:szCs w:val="28"/>
        </w:rPr>
        <w:t>документы, последовательно проверяя их на соответствие требованиям трудового законодательства и иных нормативных правовых актов, содержащих нормы трудового права, локальных нормативных актов работодателя, отраслевым (межотраслевым) соглашениям и коллективным договорам (при наличии), а</w:t>
      </w:r>
      <w:r w:rsidR="00A93281" w:rsidRPr="00F40C66">
        <w:rPr>
          <w:spacing w:val="2"/>
          <w:sz w:val="28"/>
          <w:szCs w:val="28"/>
        </w:rPr>
        <w:t> </w:t>
      </w:r>
      <w:r w:rsidRPr="00F40C66">
        <w:rPr>
          <w:spacing w:val="2"/>
          <w:sz w:val="28"/>
          <w:szCs w:val="28"/>
        </w:rPr>
        <w:t>также</w:t>
      </w:r>
      <w:proofErr w:type="gramEnd"/>
      <w:r w:rsidRPr="00F40C66">
        <w:rPr>
          <w:spacing w:val="2"/>
          <w:sz w:val="28"/>
          <w:szCs w:val="28"/>
        </w:rPr>
        <w:t xml:space="preserve"> объем и порядок предоставления работнику (работникам), занятому на</w:t>
      </w:r>
      <w:r w:rsidR="00A93281" w:rsidRPr="00F40C66">
        <w:rPr>
          <w:spacing w:val="2"/>
          <w:sz w:val="28"/>
          <w:szCs w:val="28"/>
        </w:rPr>
        <w:t> </w:t>
      </w:r>
      <w:r w:rsidRPr="00F40C66">
        <w:rPr>
          <w:spacing w:val="2"/>
          <w:sz w:val="28"/>
          <w:szCs w:val="28"/>
        </w:rPr>
        <w:t>рабочем месте с вредными и тяжелыми условиями труда, следующих льгот и компенсаций:</w:t>
      </w:r>
    </w:p>
    <w:p w:rsidR="00986F69" w:rsidRPr="00F40C66" w:rsidRDefault="00986F69" w:rsidP="00986F69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1</w:t>
      </w:r>
      <w:r w:rsidRPr="00F40C66">
        <w:rPr>
          <w:sz w:val="28"/>
          <w:szCs w:val="28"/>
        </w:rPr>
        <w:t>)</w:t>
      </w:r>
      <w:r w:rsidRPr="00F40C66">
        <w:rPr>
          <w:spacing w:val="2"/>
          <w:sz w:val="28"/>
          <w:szCs w:val="28"/>
        </w:rPr>
        <w:t xml:space="preserve"> сокращенной продолжительности рабочей недели;</w:t>
      </w:r>
    </w:p>
    <w:p w:rsidR="00986F69" w:rsidRPr="00F40C66" w:rsidRDefault="00986F69" w:rsidP="00986F69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2</w:t>
      </w:r>
      <w:r w:rsidRPr="00F40C66">
        <w:rPr>
          <w:sz w:val="28"/>
          <w:szCs w:val="28"/>
        </w:rPr>
        <w:t>)</w:t>
      </w:r>
      <w:r w:rsidRPr="00F40C66">
        <w:rPr>
          <w:spacing w:val="2"/>
          <w:sz w:val="28"/>
          <w:szCs w:val="28"/>
        </w:rPr>
        <w:t xml:space="preserve"> ежегодного дополнительного отпуска за работу </w:t>
      </w:r>
      <w:r w:rsidRPr="00F40C66">
        <w:rPr>
          <w:sz w:val="28"/>
          <w:szCs w:val="28"/>
        </w:rPr>
        <w:t>с вредными и тяжелыми условиями</w:t>
      </w:r>
      <w:r w:rsidR="00364969" w:rsidRPr="00F40C66">
        <w:rPr>
          <w:spacing w:val="2"/>
          <w:sz w:val="28"/>
          <w:szCs w:val="28"/>
        </w:rPr>
        <w:t xml:space="preserve"> труда</w:t>
      </w:r>
      <w:r w:rsidR="00FA1D6B" w:rsidRPr="00F40C66">
        <w:rPr>
          <w:spacing w:val="2"/>
          <w:sz w:val="28"/>
          <w:szCs w:val="28"/>
        </w:rPr>
        <w:t xml:space="preserve"> и за особый характер труда</w:t>
      </w:r>
      <w:r w:rsidRPr="00F40C66">
        <w:rPr>
          <w:spacing w:val="2"/>
          <w:sz w:val="28"/>
          <w:szCs w:val="28"/>
        </w:rPr>
        <w:t>;</w:t>
      </w:r>
    </w:p>
    <w:p w:rsidR="00986F69" w:rsidRPr="00F40C66" w:rsidRDefault="00986F69" w:rsidP="00986F69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3) пенсий по возрасту на льготных условиях;</w:t>
      </w:r>
    </w:p>
    <w:p w:rsidR="005E3BE4" w:rsidRPr="00F40C66" w:rsidRDefault="00986F69" w:rsidP="005E3BE4">
      <w:pPr>
        <w:widowControl w:val="0"/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4</w:t>
      </w:r>
      <w:r w:rsidRPr="00F40C66">
        <w:rPr>
          <w:sz w:val="28"/>
          <w:szCs w:val="28"/>
        </w:rPr>
        <w:t>)</w:t>
      </w:r>
      <w:r w:rsidRPr="00F40C66">
        <w:rPr>
          <w:spacing w:val="2"/>
          <w:sz w:val="28"/>
          <w:szCs w:val="28"/>
        </w:rPr>
        <w:t xml:space="preserve"> доплат к тарифной ставке </w:t>
      </w:r>
      <w:r w:rsidR="00B21AB4" w:rsidRPr="00F40C66">
        <w:rPr>
          <w:spacing w:val="2"/>
          <w:sz w:val="28"/>
          <w:szCs w:val="28"/>
        </w:rPr>
        <w:t>(</w:t>
      </w:r>
      <w:r w:rsidR="00394006" w:rsidRPr="00F40C66">
        <w:rPr>
          <w:spacing w:val="2"/>
          <w:sz w:val="28"/>
          <w:szCs w:val="28"/>
        </w:rPr>
        <w:t>должностному окладу</w:t>
      </w:r>
      <w:r w:rsidR="00B21AB4" w:rsidRPr="00F40C66">
        <w:rPr>
          <w:spacing w:val="2"/>
          <w:sz w:val="28"/>
          <w:szCs w:val="28"/>
        </w:rPr>
        <w:t>)</w:t>
      </w:r>
      <w:r w:rsidRPr="00F40C66">
        <w:rPr>
          <w:spacing w:val="2"/>
          <w:sz w:val="28"/>
          <w:szCs w:val="28"/>
        </w:rPr>
        <w:t xml:space="preserve"> за работу с</w:t>
      </w:r>
      <w:r w:rsidR="00A93281" w:rsidRPr="00F40C66">
        <w:rPr>
          <w:spacing w:val="2"/>
          <w:sz w:val="28"/>
          <w:szCs w:val="28"/>
        </w:rPr>
        <w:t> </w:t>
      </w:r>
      <w:r w:rsidRPr="00F40C66">
        <w:rPr>
          <w:spacing w:val="2"/>
          <w:sz w:val="28"/>
          <w:szCs w:val="28"/>
        </w:rPr>
        <w:t>вредными и тяжелыми условиями труда;</w:t>
      </w:r>
    </w:p>
    <w:p w:rsidR="00156135" w:rsidRPr="00F40C66" w:rsidRDefault="00986F69" w:rsidP="005E3BE4">
      <w:pPr>
        <w:widowControl w:val="0"/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5</w:t>
      </w:r>
      <w:r w:rsidRPr="00F40C66">
        <w:rPr>
          <w:sz w:val="28"/>
          <w:szCs w:val="28"/>
        </w:rPr>
        <w:t>)</w:t>
      </w:r>
      <w:r w:rsidRPr="00F40C66">
        <w:rPr>
          <w:spacing w:val="2"/>
          <w:sz w:val="28"/>
          <w:szCs w:val="28"/>
        </w:rPr>
        <w:t xml:space="preserve"> иных льгот и компенсаций, предусмотре</w:t>
      </w:r>
      <w:r w:rsidR="00DE4CAD" w:rsidRPr="00F40C66">
        <w:rPr>
          <w:spacing w:val="2"/>
          <w:sz w:val="28"/>
          <w:szCs w:val="28"/>
        </w:rPr>
        <w:t>нных трудовым законодательством</w:t>
      </w:r>
      <w:r w:rsidRPr="00F40C66">
        <w:rPr>
          <w:spacing w:val="2"/>
          <w:sz w:val="28"/>
          <w:szCs w:val="28"/>
        </w:rPr>
        <w:t>.</w:t>
      </w:r>
    </w:p>
    <w:p w:rsidR="00953349" w:rsidRPr="00F40C66" w:rsidRDefault="00953349" w:rsidP="00E818C3">
      <w:pPr>
        <w:shd w:val="clear" w:color="auto" w:fill="FFFFFF"/>
        <w:ind w:firstLine="720"/>
        <w:jc w:val="both"/>
        <w:rPr>
          <w:spacing w:val="2"/>
          <w:sz w:val="16"/>
          <w:szCs w:val="16"/>
        </w:rPr>
      </w:pPr>
    </w:p>
    <w:p w:rsidR="002775DE" w:rsidRPr="00F40C66" w:rsidRDefault="00272A6D" w:rsidP="00F830E0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F40C66">
        <w:rPr>
          <w:b/>
          <w:bCs/>
          <w:sz w:val="28"/>
          <w:szCs w:val="28"/>
        </w:rPr>
        <w:t>VI</w:t>
      </w:r>
      <w:r w:rsidR="002775DE" w:rsidRPr="00F40C66">
        <w:rPr>
          <w:b/>
          <w:bCs/>
          <w:sz w:val="28"/>
          <w:szCs w:val="28"/>
        </w:rPr>
        <w:t>. Оформление результатов</w:t>
      </w:r>
      <w:r w:rsidR="001D46AA" w:rsidRPr="00F40C66">
        <w:rPr>
          <w:b/>
          <w:bCs/>
          <w:sz w:val="28"/>
          <w:szCs w:val="28"/>
        </w:rPr>
        <w:t xml:space="preserve"> </w:t>
      </w:r>
      <w:r w:rsidR="00986F69" w:rsidRPr="00F40C66">
        <w:rPr>
          <w:b/>
          <w:bCs/>
          <w:sz w:val="28"/>
          <w:szCs w:val="28"/>
        </w:rPr>
        <w:t>г</w:t>
      </w:r>
      <w:r w:rsidR="002775DE" w:rsidRPr="00F40C66">
        <w:rPr>
          <w:b/>
          <w:bCs/>
          <w:sz w:val="28"/>
          <w:szCs w:val="28"/>
        </w:rPr>
        <w:t>осударственной экспертизы</w:t>
      </w:r>
    </w:p>
    <w:p w:rsidR="00156135" w:rsidRPr="00F40C66" w:rsidRDefault="00156135" w:rsidP="00E818C3">
      <w:pPr>
        <w:shd w:val="clear" w:color="auto" w:fill="FFFFFF"/>
        <w:jc w:val="center"/>
        <w:outlineLvl w:val="2"/>
        <w:rPr>
          <w:b/>
          <w:bCs/>
          <w:sz w:val="16"/>
          <w:szCs w:val="16"/>
        </w:rPr>
      </w:pPr>
    </w:p>
    <w:p w:rsidR="00986F69" w:rsidRPr="00F40C66" w:rsidRDefault="00986F69" w:rsidP="00986F69">
      <w:pPr>
        <w:ind w:firstLine="709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6.1. По результатам государственной экспертизы государственным экспертом (экспертной комиссией) составляется заключение</w:t>
      </w:r>
      <w:r w:rsidR="001D46AA" w:rsidRPr="00F40C66">
        <w:rPr>
          <w:spacing w:val="2"/>
          <w:sz w:val="28"/>
          <w:szCs w:val="28"/>
        </w:rPr>
        <w:t xml:space="preserve"> </w:t>
      </w:r>
      <w:proofErr w:type="spellStart"/>
      <w:r w:rsidR="00DD354F" w:rsidRPr="00F40C66">
        <w:rPr>
          <w:spacing w:val="2"/>
          <w:sz w:val="28"/>
          <w:szCs w:val="28"/>
        </w:rPr>
        <w:t>ГОСТРУДа</w:t>
      </w:r>
      <w:proofErr w:type="spellEnd"/>
      <w:r w:rsidR="00DD354F" w:rsidRPr="00F40C66">
        <w:rPr>
          <w:spacing w:val="2"/>
          <w:sz w:val="28"/>
          <w:szCs w:val="28"/>
        </w:rPr>
        <w:t xml:space="preserve"> ДНР</w:t>
      </w:r>
      <w:r w:rsidR="00393208" w:rsidRPr="00F40C66">
        <w:rPr>
          <w:spacing w:val="2"/>
          <w:sz w:val="28"/>
          <w:szCs w:val="28"/>
        </w:rPr>
        <w:t xml:space="preserve"> (Приложение 3</w:t>
      </w:r>
      <w:r w:rsidR="00393208" w:rsidRPr="00F40C66">
        <w:rPr>
          <w:sz w:val="28"/>
          <w:szCs w:val="28"/>
        </w:rPr>
        <w:t xml:space="preserve"> к настоящему Порядку</w:t>
      </w:r>
      <w:r w:rsidR="00393208" w:rsidRPr="00F40C66">
        <w:rPr>
          <w:spacing w:val="2"/>
          <w:sz w:val="28"/>
          <w:szCs w:val="28"/>
        </w:rPr>
        <w:t>)</w:t>
      </w:r>
      <w:r w:rsidRPr="00F40C66">
        <w:rPr>
          <w:spacing w:val="2"/>
          <w:sz w:val="28"/>
          <w:szCs w:val="28"/>
        </w:rPr>
        <w:t>, в котором указываются:</w:t>
      </w:r>
    </w:p>
    <w:p w:rsidR="00986F69" w:rsidRPr="00F40C66" w:rsidRDefault="00986F69" w:rsidP="00986F69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1</w:t>
      </w:r>
      <w:r w:rsidRPr="00F40C66">
        <w:rPr>
          <w:sz w:val="28"/>
          <w:szCs w:val="28"/>
        </w:rPr>
        <w:t>)</w:t>
      </w:r>
      <w:r w:rsidRPr="00F40C66">
        <w:rPr>
          <w:spacing w:val="2"/>
          <w:sz w:val="28"/>
          <w:szCs w:val="28"/>
        </w:rPr>
        <w:t xml:space="preserve"> период проведения государственной экспертизы с указанием даты начала и окончания ее проведения; </w:t>
      </w:r>
    </w:p>
    <w:p w:rsidR="00986F69" w:rsidRPr="00F40C66" w:rsidRDefault="00986F69" w:rsidP="00986F69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2</w:t>
      </w:r>
      <w:r w:rsidRPr="00F40C66">
        <w:rPr>
          <w:sz w:val="28"/>
          <w:szCs w:val="28"/>
        </w:rPr>
        <w:t>)</w:t>
      </w:r>
      <w:r w:rsidR="006B23D5" w:rsidRPr="00F40C66">
        <w:rPr>
          <w:spacing w:val="2"/>
          <w:sz w:val="28"/>
          <w:szCs w:val="28"/>
        </w:rPr>
        <w:t xml:space="preserve"> </w:t>
      </w:r>
      <w:r w:rsidRPr="00F40C66">
        <w:rPr>
          <w:spacing w:val="2"/>
          <w:sz w:val="28"/>
          <w:szCs w:val="28"/>
        </w:rPr>
        <w:t>наименование</w:t>
      </w:r>
      <w:r w:rsidR="006B23D5" w:rsidRPr="00F40C66">
        <w:rPr>
          <w:spacing w:val="2"/>
          <w:sz w:val="28"/>
          <w:szCs w:val="28"/>
        </w:rPr>
        <w:t xml:space="preserve"> и местонахождение структурного подразделения (для предприятия,</w:t>
      </w:r>
      <w:r w:rsidRPr="00F40C66">
        <w:rPr>
          <w:spacing w:val="2"/>
          <w:sz w:val="28"/>
          <w:szCs w:val="28"/>
        </w:rPr>
        <w:t xml:space="preserve"> учреждения, организации</w:t>
      </w:r>
      <w:r w:rsidR="006B23D5" w:rsidRPr="00F40C66">
        <w:rPr>
          <w:spacing w:val="2"/>
          <w:sz w:val="28"/>
          <w:szCs w:val="28"/>
        </w:rPr>
        <w:t xml:space="preserve">), адрес места осуществления хозяйственной деятельности (для физических лиц-предпринимателей), на которых требуется проведение </w:t>
      </w:r>
      <w:r w:rsidR="002426A4" w:rsidRPr="00F40C66">
        <w:rPr>
          <w:spacing w:val="2"/>
          <w:sz w:val="28"/>
          <w:szCs w:val="28"/>
        </w:rPr>
        <w:t>г</w:t>
      </w:r>
      <w:r w:rsidR="006B23D5" w:rsidRPr="00F40C66">
        <w:rPr>
          <w:spacing w:val="2"/>
          <w:sz w:val="28"/>
          <w:szCs w:val="28"/>
        </w:rPr>
        <w:t>осударственной экспертизы</w:t>
      </w:r>
      <w:r w:rsidRPr="00F40C66">
        <w:rPr>
          <w:spacing w:val="2"/>
          <w:sz w:val="28"/>
          <w:szCs w:val="28"/>
        </w:rPr>
        <w:t>;</w:t>
      </w:r>
    </w:p>
    <w:p w:rsidR="00986F69" w:rsidRPr="00F40C66" w:rsidRDefault="00986F69" w:rsidP="00986F69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3</w:t>
      </w:r>
      <w:r w:rsidRPr="00F40C66">
        <w:rPr>
          <w:sz w:val="28"/>
          <w:szCs w:val="28"/>
        </w:rPr>
        <w:t xml:space="preserve">) </w:t>
      </w:r>
      <w:r w:rsidRPr="00F40C66">
        <w:rPr>
          <w:spacing w:val="2"/>
          <w:sz w:val="28"/>
          <w:szCs w:val="28"/>
        </w:rPr>
        <w:t>перечень документов, предоставленных для проведения государственной экспертизы и полученных в соответствии с пунктами 2.</w:t>
      </w:r>
      <w:r w:rsidR="003702B9" w:rsidRPr="00F40C66">
        <w:rPr>
          <w:spacing w:val="2"/>
          <w:sz w:val="28"/>
          <w:szCs w:val="28"/>
        </w:rPr>
        <w:t>3</w:t>
      </w:r>
      <w:r w:rsidRPr="00F40C66">
        <w:rPr>
          <w:spacing w:val="2"/>
          <w:sz w:val="28"/>
          <w:szCs w:val="28"/>
        </w:rPr>
        <w:t xml:space="preserve"> и 2.</w:t>
      </w:r>
      <w:r w:rsidR="003702B9" w:rsidRPr="00F40C66">
        <w:rPr>
          <w:spacing w:val="2"/>
          <w:sz w:val="28"/>
          <w:szCs w:val="28"/>
        </w:rPr>
        <w:t>5</w:t>
      </w:r>
      <w:r w:rsidRPr="00F40C66">
        <w:rPr>
          <w:spacing w:val="2"/>
          <w:sz w:val="28"/>
          <w:szCs w:val="28"/>
        </w:rPr>
        <w:t xml:space="preserve"> настоящего Порядка;</w:t>
      </w:r>
    </w:p>
    <w:p w:rsidR="00986F69" w:rsidRPr="00F40C66" w:rsidRDefault="00986F69" w:rsidP="00986F69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4</w:t>
      </w:r>
      <w:r w:rsidRPr="00F40C66">
        <w:rPr>
          <w:sz w:val="28"/>
          <w:szCs w:val="28"/>
        </w:rPr>
        <w:t>)</w:t>
      </w:r>
      <w:r w:rsidRPr="00F40C66">
        <w:rPr>
          <w:spacing w:val="2"/>
          <w:sz w:val="28"/>
          <w:szCs w:val="28"/>
        </w:rPr>
        <w:t xml:space="preserve"> соответствие проведенной аттестации рабочих мест по условиям труда нормативным и законодательным актам (в случае несоответствия указываются выявленные в ходе проведения экспертизы нарушения);</w:t>
      </w:r>
    </w:p>
    <w:p w:rsidR="00986F69" w:rsidRPr="00F40C66" w:rsidRDefault="00986F69" w:rsidP="00986F69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5</w:t>
      </w:r>
      <w:r w:rsidRPr="00F40C66">
        <w:rPr>
          <w:sz w:val="28"/>
          <w:szCs w:val="28"/>
        </w:rPr>
        <w:t xml:space="preserve">) </w:t>
      </w:r>
      <w:r w:rsidRPr="00F40C66">
        <w:rPr>
          <w:spacing w:val="2"/>
          <w:sz w:val="28"/>
          <w:szCs w:val="28"/>
        </w:rPr>
        <w:t>действующие (подтвержденные по результатам аттестации) льготы и компенсации за работу с вредными и тяжелыми условиями труда;</w:t>
      </w:r>
    </w:p>
    <w:p w:rsidR="00986F69" w:rsidRPr="00F40C66" w:rsidRDefault="00986F69" w:rsidP="00986F69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6</w:t>
      </w:r>
      <w:r w:rsidRPr="00F40C66">
        <w:rPr>
          <w:sz w:val="28"/>
          <w:szCs w:val="28"/>
        </w:rPr>
        <w:t>)</w:t>
      </w:r>
      <w:r w:rsidRPr="00F40C66">
        <w:rPr>
          <w:spacing w:val="2"/>
          <w:sz w:val="28"/>
          <w:szCs w:val="28"/>
        </w:rPr>
        <w:t xml:space="preserve"> выводы и решения о возможности (невозможности) применения  материалов аттестации рабочих мест по условиям труда (итоговых приказов) для назначения работникам льготного по возрасту пенсионного обеспечения, ежегодного дополнительного  отпуска, других льгот и компенсаций за работу с вредными и тяжелыми условиями труда</w:t>
      </w:r>
      <w:r w:rsidR="00FA1D6B" w:rsidRPr="00F40C66">
        <w:rPr>
          <w:spacing w:val="2"/>
          <w:sz w:val="28"/>
          <w:szCs w:val="28"/>
        </w:rPr>
        <w:t xml:space="preserve">, а также за особый характер </w:t>
      </w:r>
      <w:r w:rsidR="001D46AA" w:rsidRPr="00F40C66">
        <w:rPr>
          <w:spacing w:val="2"/>
          <w:sz w:val="28"/>
          <w:szCs w:val="28"/>
        </w:rPr>
        <w:t>труда</w:t>
      </w:r>
      <w:r w:rsidRPr="00F40C66">
        <w:rPr>
          <w:spacing w:val="2"/>
          <w:sz w:val="28"/>
          <w:szCs w:val="28"/>
        </w:rPr>
        <w:t>.</w:t>
      </w:r>
    </w:p>
    <w:p w:rsidR="00156135" w:rsidRPr="00F40C66" w:rsidRDefault="00156135" w:rsidP="00E818C3">
      <w:pPr>
        <w:shd w:val="clear" w:color="auto" w:fill="FFFFFF"/>
        <w:ind w:firstLine="720"/>
        <w:jc w:val="both"/>
        <w:rPr>
          <w:spacing w:val="2"/>
          <w:sz w:val="16"/>
          <w:szCs w:val="16"/>
        </w:rPr>
      </w:pPr>
    </w:p>
    <w:p w:rsidR="00156135" w:rsidRPr="00F40C66" w:rsidRDefault="00986F69" w:rsidP="00E818C3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lastRenderedPageBreak/>
        <w:t>6.2. В заключени</w:t>
      </w:r>
      <w:r w:rsidR="008B28E0" w:rsidRPr="00F40C66">
        <w:rPr>
          <w:spacing w:val="2"/>
          <w:sz w:val="28"/>
          <w:szCs w:val="28"/>
        </w:rPr>
        <w:t>и</w:t>
      </w:r>
      <w:r w:rsidR="001D46AA" w:rsidRPr="00F40C66">
        <w:rPr>
          <w:spacing w:val="2"/>
          <w:sz w:val="28"/>
          <w:szCs w:val="28"/>
        </w:rPr>
        <w:t xml:space="preserve"> </w:t>
      </w:r>
      <w:proofErr w:type="spellStart"/>
      <w:r w:rsidR="008B28E0" w:rsidRPr="00F40C66">
        <w:rPr>
          <w:spacing w:val="2"/>
          <w:sz w:val="28"/>
          <w:szCs w:val="28"/>
        </w:rPr>
        <w:t>ГОСТРУДа</w:t>
      </w:r>
      <w:proofErr w:type="spellEnd"/>
      <w:r w:rsidR="008B28E0" w:rsidRPr="00F40C66">
        <w:rPr>
          <w:spacing w:val="2"/>
          <w:sz w:val="28"/>
          <w:szCs w:val="28"/>
        </w:rPr>
        <w:t xml:space="preserve"> ДНР </w:t>
      </w:r>
      <w:r w:rsidRPr="00F40C66">
        <w:rPr>
          <w:spacing w:val="2"/>
          <w:sz w:val="28"/>
          <w:szCs w:val="28"/>
        </w:rPr>
        <w:t>указываются сведения об</w:t>
      </w:r>
      <w:r w:rsidR="00A93281" w:rsidRPr="00F40C66">
        <w:rPr>
          <w:spacing w:val="2"/>
          <w:sz w:val="28"/>
          <w:szCs w:val="28"/>
        </w:rPr>
        <w:t> </w:t>
      </w:r>
      <w:r w:rsidRPr="00F40C66">
        <w:rPr>
          <w:spacing w:val="2"/>
          <w:sz w:val="28"/>
          <w:szCs w:val="28"/>
        </w:rPr>
        <w:t>организации (организациях), проводившей исследования вредных производственных факторов (полное наименование организации, номер и дата выдачи свидетельства об аттестации на право проведения санитарно-гигиенических исследований факторов производственной среды и трудового процесса для аттестации рабочих мест по условиям труда, дата окончания действия свидетельства).</w:t>
      </w:r>
    </w:p>
    <w:p w:rsidR="00986F69" w:rsidRPr="00F40C66" w:rsidRDefault="00986F69" w:rsidP="00E818C3">
      <w:pPr>
        <w:shd w:val="clear" w:color="auto" w:fill="FFFFFF"/>
        <w:ind w:firstLine="720"/>
        <w:jc w:val="both"/>
        <w:rPr>
          <w:spacing w:val="2"/>
          <w:sz w:val="16"/>
          <w:szCs w:val="16"/>
        </w:rPr>
      </w:pPr>
    </w:p>
    <w:p w:rsidR="002775DE" w:rsidRPr="00F40C66" w:rsidRDefault="0022162B" w:rsidP="00E818C3">
      <w:pPr>
        <w:shd w:val="clear" w:color="auto" w:fill="FFFFFF"/>
        <w:ind w:firstLine="720"/>
        <w:jc w:val="both"/>
        <w:rPr>
          <w:sz w:val="28"/>
          <w:szCs w:val="28"/>
        </w:rPr>
      </w:pPr>
      <w:r w:rsidRPr="00F40C66">
        <w:rPr>
          <w:spacing w:val="2"/>
          <w:sz w:val="28"/>
          <w:szCs w:val="28"/>
        </w:rPr>
        <w:t>6</w:t>
      </w:r>
      <w:r w:rsidR="00C953DC" w:rsidRPr="00F40C66">
        <w:rPr>
          <w:spacing w:val="2"/>
          <w:sz w:val="28"/>
          <w:szCs w:val="28"/>
        </w:rPr>
        <w:t>.3</w:t>
      </w:r>
      <w:r w:rsidR="002775DE" w:rsidRPr="00F40C66">
        <w:rPr>
          <w:spacing w:val="2"/>
          <w:sz w:val="28"/>
          <w:szCs w:val="28"/>
        </w:rPr>
        <w:t>. При</w:t>
      </w:r>
      <w:r w:rsidR="002775DE" w:rsidRPr="00F40C66">
        <w:rPr>
          <w:sz w:val="28"/>
          <w:szCs w:val="28"/>
        </w:rPr>
        <w:t xml:space="preserve"> выявлении нарушений действующего законодательства, </w:t>
      </w:r>
      <w:r w:rsidR="00842BCF" w:rsidRPr="00F40C66">
        <w:rPr>
          <w:sz w:val="28"/>
          <w:szCs w:val="28"/>
        </w:rPr>
        <w:t>ограничивающих</w:t>
      </w:r>
      <w:r w:rsidR="002775DE" w:rsidRPr="00F40C66">
        <w:rPr>
          <w:sz w:val="28"/>
          <w:szCs w:val="28"/>
        </w:rPr>
        <w:t xml:space="preserve"> права работников на льготы и компенсации за работу </w:t>
      </w:r>
      <w:r w:rsidR="00800813" w:rsidRPr="00F40C66">
        <w:rPr>
          <w:sz w:val="28"/>
          <w:szCs w:val="28"/>
        </w:rPr>
        <w:t>с вредными и тяжелыми условиями</w:t>
      </w:r>
      <w:r w:rsidR="008B28E0" w:rsidRPr="00F40C66">
        <w:rPr>
          <w:sz w:val="28"/>
          <w:szCs w:val="28"/>
        </w:rPr>
        <w:t xml:space="preserve"> </w:t>
      </w:r>
      <w:r w:rsidR="002775DE" w:rsidRPr="00F40C66">
        <w:rPr>
          <w:sz w:val="28"/>
          <w:szCs w:val="28"/>
        </w:rPr>
        <w:t xml:space="preserve">труда, </w:t>
      </w:r>
      <w:r w:rsidR="00BC2519" w:rsidRPr="00F40C66">
        <w:rPr>
          <w:sz w:val="28"/>
          <w:szCs w:val="28"/>
        </w:rPr>
        <w:t>работодател</w:t>
      </w:r>
      <w:r w:rsidR="008D41E8" w:rsidRPr="00F40C66">
        <w:rPr>
          <w:sz w:val="28"/>
          <w:szCs w:val="28"/>
        </w:rPr>
        <w:t>ю</w:t>
      </w:r>
      <w:r w:rsidR="002775DE" w:rsidRPr="00F40C66">
        <w:rPr>
          <w:sz w:val="28"/>
          <w:szCs w:val="28"/>
        </w:rPr>
        <w:t xml:space="preserve"> выдается предписание </w:t>
      </w:r>
      <w:r w:rsidR="00EF665B" w:rsidRPr="00F40C66">
        <w:rPr>
          <w:sz w:val="28"/>
          <w:szCs w:val="28"/>
        </w:rPr>
        <w:t>(</w:t>
      </w:r>
      <w:r w:rsidR="00393208" w:rsidRPr="00F40C66">
        <w:rPr>
          <w:sz w:val="28"/>
          <w:szCs w:val="28"/>
        </w:rPr>
        <w:t>П</w:t>
      </w:r>
      <w:r w:rsidR="00EF665B" w:rsidRPr="00F40C66">
        <w:rPr>
          <w:sz w:val="28"/>
          <w:szCs w:val="28"/>
        </w:rPr>
        <w:t xml:space="preserve">риложение </w:t>
      </w:r>
      <w:r w:rsidR="002135F6" w:rsidRPr="00F40C66">
        <w:rPr>
          <w:sz w:val="28"/>
          <w:szCs w:val="28"/>
        </w:rPr>
        <w:t>4</w:t>
      </w:r>
      <w:r w:rsidR="00393208" w:rsidRPr="00F40C66">
        <w:rPr>
          <w:sz w:val="28"/>
          <w:szCs w:val="28"/>
        </w:rPr>
        <w:t xml:space="preserve"> к настоящему Порядку</w:t>
      </w:r>
      <w:r w:rsidR="00EF665B" w:rsidRPr="00F40C66">
        <w:rPr>
          <w:sz w:val="28"/>
          <w:szCs w:val="28"/>
        </w:rPr>
        <w:t xml:space="preserve">) </w:t>
      </w:r>
      <w:r w:rsidR="002775DE" w:rsidRPr="00F40C66">
        <w:rPr>
          <w:sz w:val="28"/>
          <w:szCs w:val="28"/>
        </w:rPr>
        <w:t xml:space="preserve">об устранении этих недостатков, которое является неотъемлемой частью заключения </w:t>
      </w:r>
      <w:proofErr w:type="spellStart"/>
      <w:r w:rsidR="008B28E0" w:rsidRPr="00F40C66">
        <w:rPr>
          <w:spacing w:val="2"/>
          <w:sz w:val="28"/>
          <w:szCs w:val="28"/>
        </w:rPr>
        <w:t>ГОСТРУДа</w:t>
      </w:r>
      <w:proofErr w:type="spellEnd"/>
      <w:r w:rsidR="008B28E0" w:rsidRPr="00F40C66">
        <w:rPr>
          <w:spacing w:val="2"/>
          <w:sz w:val="28"/>
          <w:szCs w:val="28"/>
        </w:rPr>
        <w:t xml:space="preserve"> ДНР</w:t>
      </w:r>
      <w:r w:rsidR="002775DE" w:rsidRPr="00F40C66">
        <w:rPr>
          <w:sz w:val="28"/>
          <w:szCs w:val="28"/>
        </w:rPr>
        <w:t>.</w:t>
      </w:r>
    </w:p>
    <w:p w:rsidR="00156135" w:rsidRPr="00F40C66" w:rsidRDefault="00156135" w:rsidP="00E818C3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5E3BE4" w:rsidRPr="00F40C66" w:rsidRDefault="00986F69" w:rsidP="005E3BE4">
      <w:pPr>
        <w:shd w:val="clear" w:color="auto" w:fill="FFFFFF"/>
        <w:ind w:firstLine="720"/>
        <w:jc w:val="both"/>
        <w:rPr>
          <w:sz w:val="28"/>
          <w:szCs w:val="28"/>
        </w:rPr>
      </w:pPr>
      <w:r w:rsidRPr="00F40C66">
        <w:rPr>
          <w:sz w:val="28"/>
          <w:szCs w:val="28"/>
        </w:rPr>
        <w:t>6.4. В случаях грубых нарушений законодательства о предоставлении работникам льготного пенсионного обеспечения и дополнительного отпуска,</w:t>
      </w:r>
      <w:r w:rsidR="00364969" w:rsidRPr="00F40C66">
        <w:rPr>
          <w:sz w:val="28"/>
          <w:szCs w:val="28"/>
        </w:rPr>
        <w:t xml:space="preserve"> других льгот и компенсаций </w:t>
      </w:r>
      <w:r w:rsidRPr="00F40C66">
        <w:rPr>
          <w:sz w:val="28"/>
          <w:szCs w:val="28"/>
        </w:rPr>
        <w:t>за работу с вредными и тяжелыми условиями труда, работо</w:t>
      </w:r>
      <w:r w:rsidR="00393208" w:rsidRPr="00F40C66">
        <w:rPr>
          <w:sz w:val="28"/>
          <w:szCs w:val="28"/>
        </w:rPr>
        <w:t>дателю выдается представление (П</w:t>
      </w:r>
      <w:r w:rsidRPr="00F40C66">
        <w:rPr>
          <w:sz w:val="28"/>
          <w:szCs w:val="28"/>
        </w:rPr>
        <w:t xml:space="preserve">риложение </w:t>
      </w:r>
      <w:r w:rsidR="002135F6" w:rsidRPr="00F40C66">
        <w:rPr>
          <w:sz w:val="28"/>
          <w:szCs w:val="28"/>
        </w:rPr>
        <w:t>5</w:t>
      </w:r>
      <w:r w:rsidR="00393208" w:rsidRPr="00F40C66">
        <w:rPr>
          <w:sz w:val="28"/>
          <w:szCs w:val="28"/>
        </w:rPr>
        <w:t xml:space="preserve"> к настоящему Порядку</w:t>
      </w:r>
      <w:r w:rsidRPr="00F40C66">
        <w:rPr>
          <w:sz w:val="28"/>
          <w:szCs w:val="28"/>
        </w:rPr>
        <w:t>) о приостановке действия принятых работодателем решений по данным вопросам до устранения выявленных нарушений.</w:t>
      </w:r>
    </w:p>
    <w:p w:rsidR="00986F69" w:rsidRPr="00F40C66" w:rsidRDefault="00986F69" w:rsidP="005E3BE4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6.5. О проведении государственной экспертизы делается запись в</w:t>
      </w:r>
      <w:r w:rsidR="00A93281" w:rsidRPr="00F40C66">
        <w:rPr>
          <w:spacing w:val="2"/>
          <w:sz w:val="28"/>
          <w:szCs w:val="28"/>
        </w:rPr>
        <w:t> </w:t>
      </w:r>
      <w:r w:rsidRPr="00F40C66">
        <w:rPr>
          <w:spacing w:val="2"/>
          <w:sz w:val="28"/>
          <w:szCs w:val="28"/>
        </w:rPr>
        <w:t xml:space="preserve">журнале регистрации проведенных государственных экспертиз </w:t>
      </w:r>
      <w:r w:rsidR="00FE004A" w:rsidRPr="00F40C66">
        <w:rPr>
          <w:spacing w:val="2"/>
          <w:sz w:val="28"/>
          <w:szCs w:val="28"/>
        </w:rPr>
        <w:t xml:space="preserve">                 </w:t>
      </w:r>
      <w:r w:rsidR="00A93281" w:rsidRPr="00F40C66">
        <w:rPr>
          <w:spacing w:val="2"/>
          <w:sz w:val="28"/>
          <w:szCs w:val="28"/>
        </w:rPr>
        <w:t xml:space="preserve"> </w:t>
      </w:r>
      <w:r w:rsidRPr="00F40C66">
        <w:rPr>
          <w:spacing w:val="2"/>
          <w:sz w:val="28"/>
          <w:szCs w:val="28"/>
        </w:rPr>
        <w:t>(</w:t>
      </w:r>
      <w:r w:rsidR="00393208" w:rsidRPr="00F40C66">
        <w:rPr>
          <w:spacing w:val="2"/>
          <w:sz w:val="28"/>
          <w:szCs w:val="28"/>
        </w:rPr>
        <w:t>П</w:t>
      </w:r>
      <w:r w:rsidRPr="00F40C66">
        <w:rPr>
          <w:spacing w:val="2"/>
          <w:sz w:val="28"/>
          <w:szCs w:val="28"/>
        </w:rPr>
        <w:t xml:space="preserve">риложение </w:t>
      </w:r>
      <w:r w:rsidR="002135F6" w:rsidRPr="00F40C66">
        <w:rPr>
          <w:spacing w:val="2"/>
          <w:sz w:val="28"/>
          <w:szCs w:val="28"/>
        </w:rPr>
        <w:t>6</w:t>
      </w:r>
      <w:r w:rsidR="00393208" w:rsidRPr="00F40C66">
        <w:rPr>
          <w:sz w:val="28"/>
          <w:szCs w:val="28"/>
        </w:rPr>
        <w:t xml:space="preserve"> к настоящему Порядку</w:t>
      </w:r>
      <w:r w:rsidRPr="00F40C66">
        <w:rPr>
          <w:spacing w:val="2"/>
          <w:sz w:val="28"/>
          <w:szCs w:val="28"/>
        </w:rPr>
        <w:t>).</w:t>
      </w:r>
    </w:p>
    <w:p w:rsidR="00800813" w:rsidRPr="00F40C66" w:rsidRDefault="00800813" w:rsidP="00E818C3">
      <w:pPr>
        <w:shd w:val="clear" w:color="auto" w:fill="FFFFFF"/>
        <w:ind w:firstLine="720"/>
        <w:jc w:val="both"/>
        <w:rPr>
          <w:spacing w:val="2"/>
          <w:sz w:val="16"/>
          <w:szCs w:val="16"/>
        </w:rPr>
      </w:pPr>
    </w:p>
    <w:p w:rsidR="00986F69" w:rsidRPr="00FF6D48" w:rsidRDefault="00986F69" w:rsidP="00986F69">
      <w:pPr>
        <w:ind w:firstLine="709"/>
        <w:jc w:val="both"/>
        <w:rPr>
          <w:spacing w:val="2"/>
          <w:sz w:val="28"/>
          <w:szCs w:val="28"/>
        </w:rPr>
      </w:pPr>
      <w:r w:rsidRPr="00FF6D48">
        <w:rPr>
          <w:spacing w:val="2"/>
          <w:sz w:val="28"/>
          <w:szCs w:val="28"/>
        </w:rPr>
        <w:t xml:space="preserve">6.6. Заключение </w:t>
      </w:r>
      <w:proofErr w:type="spellStart"/>
      <w:r w:rsidR="008B28E0" w:rsidRPr="00FF6D48">
        <w:rPr>
          <w:spacing w:val="2"/>
          <w:sz w:val="28"/>
          <w:szCs w:val="28"/>
        </w:rPr>
        <w:t>ГОСТРУДа</w:t>
      </w:r>
      <w:proofErr w:type="spellEnd"/>
      <w:r w:rsidR="008B28E0" w:rsidRPr="00FF6D48">
        <w:rPr>
          <w:spacing w:val="2"/>
          <w:sz w:val="28"/>
          <w:szCs w:val="28"/>
        </w:rPr>
        <w:t xml:space="preserve"> ДНР </w:t>
      </w:r>
      <w:r w:rsidRPr="00FF6D48">
        <w:rPr>
          <w:spacing w:val="2"/>
          <w:sz w:val="28"/>
          <w:szCs w:val="28"/>
        </w:rPr>
        <w:t xml:space="preserve">составляется </w:t>
      </w:r>
      <w:r w:rsidR="00ED107B" w:rsidRPr="00FF6D48">
        <w:rPr>
          <w:spacing w:val="2"/>
          <w:sz w:val="28"/>
          <w:szCs w:val="28"/>
        </w:rPr>
        <w:t xml:space="preserve">в </w:t>
      </w:r>
      <w:r w:rsidR="00D91892" w:rsidRPr="00FF6D48">
        <w:rPr>
          <w:spacing w:val="2"/>
          <w:sz w:val="28"/>
          <w:szCs w:val="28"/>
        </w:rPr>
        <w:t>двух</w:t>
      </w:r>
      <w:r w:rsidR="003702B9" w:rsidRPr="00FF6D48">
        <w:rPr>
          <w:spacing w:val="2"/>
          <w:sz w:val="28"/>
          <w:szCs w:val="28"/>
        </w:rPr>
        <w:t xml:space="preserve"> </w:t>
      </w:r>
      <w:r w:rsidR="00ED107B" w:rsidRPr="00FF6D48">
        <w:rPr>
          <w:spacing w:val="2"/>
          <w:sz w:val="28"/>
          <w:szCs w:val="28"/>
        </w:rPr>
        <w:t>экземплярах</w:t>
      </w:r>
      <w:r w:rsidR="00AC2519" w:rsidRPr="00FF6D48">
        <w:rPr>
          <w:spacing w:val="2"/>
          <w:sz w:val="28"/>
          <w:szCs w:val="28"/>
        </w:rPr>
        <w:t xml:space="preserve">                     </w:t>
      </w:r>
      <w:r w:rsidR="00ED107B" w:rsidRPr="00FF6D48">
        <w:rPr>
          <w:spacing w:val="2"/>
          <w:sz w:val="28"/>
          <w:szCs w:val="28"/>
        </w:rPr>
        <w:t xml:space="preserve"> </w:t>
      </w:r>
      <w:r w:rsidRPr="00FF6D48">
        <w:rPr>
          <w:spacing w:val="2"/>
          <w:sz w:val="28"/>
          <w:szCs w:val="28"/>
        </w:rPr>
        <w:t>и подписывается государственным экспертом (членами экспертной комиссии), проводившим экспертизу</w:t>
      </w:r>
      <w:r w:rsidR="002135F6" w:rsidRPr="00FF6D48">
        <w:rPr>
          <w:spacing w:val="2"/>
          <w:sz w:val="28"/>
          <w:szCs w:val="28"/>
        </w:rPr>
        <w:t>,</w:t>
      </w:r>
      <w:r w:rsidRPr="00FF6D48">
        <w:rPr>
          <w:spacing w:val="2"/>
          <w:sz w:val="28"/>
          <w:szCs w:val="28"/>
        </w:rPr>
        <w:t xml:space="preserve"> и:</w:t>
      </w:r>
    </w:p>
    <w:p w:rsidR="00986F69" w:rsidRPr="00FF6D48" w:rsidRDefault="00986F69" w:rsidP="00986F69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F6D48">
        <w:rPr>
          <w:spacing w:val="2"/>
          <w:sz w:val="28"/>
          <w:szCs w:val="28"/>
        </w:rPr>
        <w:t>1</w:t>
      </w:r>
      <w:r w:rsidRPr="00FF6D48">
        <w:rPr>
          <w:sz w:val="28"/>
          <w:szCs w:val="28"/>
        </w:rPr>
        <w:t>)</w:t>
      </w:r>
      <w:r w:rsidRPr="00FF6D48">
        <w:rPr>
          <w:spacing w:val="2"/>
          <w:sz w:val="28"/>
          <w:szCs w:val="28"/>
        </w:rPr>
        <w:t xml:space="preserve"> выдается на руки Заявителю (его полномочному представителю) или направляется ему почтовым отправлением с уведомлением о вручении;</w:t>
      </w:r>
    </w:p>
    <w:p w:rsidR="00156135" w:rsidRPr="00FF6D48" w:rsidRDefault="00D91892" w:rsidP="00986F69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F6D48">
        <w:rPr>
          <w:spacing w:val="2"/>
          <w:sz w:val="28"/>
          <w:szCs w:val="28"/>
        </w:rPr>
        <w:t>2</w:t>
      </w:r>
      <w:r w:rsidR="00986F69" w:rsidRPr="00FF6D48">
        <w:rPr>
          <w:spacing w:val="2"/>
          <w:sz w:val="28"/>
          <w:szCs w:val="28"/>
        </w:rPr>
        <w:t xml:space="preserve">) остается в </w:t>
      </w:r>
      <w:proofErr w:type="spellStart"/>
      <w:r w:rsidR="0076309D" w:rsidRPr="00FF6D48">
        <w:rPr>
          <w:spacing w:val="2"/>
          <w:sz w:val="28"/>
          <w:szCs w:val="28"/>
        </w:rPr>
        <w:t>ГОСТРУДе</w:t>
      </w:r>
      <w:proofErr w:type="spellEnd"/>
      <w:r w:rsidR="0076309D" w:rsidRPr="00FF6D48">
        <w:rPr>
          <w:spacing w:val="2"/>
          <w:sz w:val="28"/>
          <w:szCs w:val="28"/>
        </w:rPr>
        <w:t xml:space="preserve"> ДНР.</w:t>
      </w:r>
    </w:p>
    <w:p w:rsidR="00D91892" w:rsidRPr="00F40C66" w:rsidRDefault="007B36DB" w:rsidP="00986F69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F6D48">
        <w:rPr>
          <w:spacing w:val="2"/>
          <w:sz w:val="28"/>
          <w:szCs w:val="28"/>
        </w:rPr>
        <w:t>При наличии на предприятии профессий</w:t>
      </w:r>
      <w:r w:rsidR="006C4BD9" w:rsidRPr="00FF6D48">
        <w:rPr>
          <w:spacing w:val="2"/>
          <w:sz w:val="28"/>
          <w:szCs w:val="28"/>
        </w:rPr>
        <w:t>, указанных в Списках</w:t>
      </w:r>
      <w:r w:rsidRPr="00FF6D48">
        <w:rPr>
          <w:spacing w:val="2"/>
          <w:sz w:val="28"/>
          <w:szCs w:val="28"/>
        </w:rPr>
        <w:t xml:space="preserve"> №1 и №2, составляется еще один экземпляр заключения,</w:t>
      </w:r>
      <w:r w:rsidRPr="00FF6D48">
        <w:t xml:space="preserve"> </w:t>
      </w:r>
      <w:r w:rsidRPr="00FF6D48">
        <w:rPr>
          <w:spacing w:val="2"/>
          <w:sz w:val="28"/>
          <w:szCs w:val="28"/>
        </w:rPr>
        <w:t>который направляется в Пенсионный фонд Донецкой Народной Республики почтовым</w:t>
      </w:r>
      <w:r w:rsidR="00FD4B76" w:rsidRPr="00FF6D48">
        <w:rPr>
          <w:spacing w:val="2"/>
          <w:sz w:val="28"/>
          <w:szCs w:val="28"/>
        </w:rPr>
        <w:t xml:space="preserve"> отправлением с уведомлением о вручении</w:t>
      </w:r>
      <w:r w:rsidRPr="00FF6D48">
        <w:rPr>
          <w:spacing w:val="2"/>
          <w:sz w:val="28"/>
          <w:szCs w:val="28"/>
        </w:rPr>
        <w:t xml:space="preserve"> или нарочным</w:t>
      </w:r>
      <w:r w:rsidR="00D91892" w:rsidRPr="00FF6D48">
        <w:rPr>
          <w:spacing w:val="2"/>
          <w:sz w:val="28"/>
          <w:szCs w:val="28"/>
        </w:rPr>
        <w:t>.</w:t>
      </w:r>
    </w:p>
    <w:p w:rsidR="00986F69" w:rsidRPr="00F40C66" w:rsidRDefault="00986F69" w:rsidP="00986F69">
      <w:pPr>
        <w:shd w:val="clear" w:color="auto" w:fill="FFFFFF"/>
        <w:ind w:firstLine="720"/>
        <w:jc w:val="both"/>
        <w:rPr>
          <w:spacing w:val="2"/>
          <w:sz w:val="16"/>
          <w:szCs w:val="16"/>
        </w:rPr>
      </w:pPr>
      <w:bookmarkStart w:id="0" w:name="_GoBack"/>
      <w:bookmarkEnd w:id="0"/>
    </w:p>
    <w:p w:rsidR="00026222" w:rsidRPr="00F40C66" w:rsidRDefault="0011200F" w:rsidP="00E818C3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 xml:space="preserve">6.7. При получении заключения </w:t>
      </w:r>
      <w:proofErr w:type="spellStart"/>
      <w:r w:rsidR="0076309D" w:rsidRPr="00F40C66">
        <w:rPr>
          <w:spacing w:val="2"/>
          <w:sz w:val="28"/>
          <w:szCs w:val="28"/>
        </w:rPr>
        <w:t>ГОСТРУДа</w:t>
      </w:r>
      <w:proofErr w:type="spellEnd"/>
      <w:r w:rsidR="0076309D" w:rsidRPr="00F40C66">
        <w:rPr>
          <w:spacing w:val="2"/>
          <w:sz w:val="28"/>
          <w:szCs w:val="28"/>
        </w:rPr>
        <w:t xml:space="preserve"> ДНР</w:t>
      </w:r>
      <w:r w:rsidRPr="00F40C66">
        <w:rPr>
          <w:spacing w:val="2"/>
          <w:sz w:val="28"/>
          <w:szCs w:val="28"/>
        </w:rPr>
        <w:t>, Заявитель обязан предоставить копию заключения в территориальный орган Пенсионного фонда Донецкой Народной Республики по месту регистрации.</w:t>
      </w:r>
    </w:p>
    <w:p w:rsidR="0011200F" w:rsidRPr="00F40C66" w:rsidRDefault="0011200F" w:rsidP="00E818C3">
      <w:pPr>
        <w:shd w:val="clear" w:color="auto" w:fill="FFFFFF"/>
        <w:ind w:firstLine="720"/>
        <w:jc w:val="both"/>
        <w:rPr>
          <w:spacing w:val="2"/>
          <w:sz w:val="6"/>
          <w:szCs w:val="16"/>
        </w:rPr>
      </w:pPr>
    </w:p>
    <w:p w:rsidR="0011200F" w:rsidRPr="00F40C66" w:rsidRDefault="0011200F" w:rsidP="0011200F">
      <w:pPr>
        <w:shd w:val="clear" w:color="auto" w:fill="FFFFFF"/>
        <w:spacing w:before="120"/>
        <w:ind w:firstLine="709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 xml:space="preserve">6.8. В случае утраты заключения </w:t>
      </w:r>
      <w:proofErr w:type="spellStart"/>
      <w:r w:rsidR="0076309D" w:rsidRPr="00F40C66">
        <w:rPr>
          <w:spacing w:val="2"/>
          <w:sz w:val="28"/>
          <w:szCs w:val="28"/>
        </w:rPr>
        <w:t>ГОСТРУДа</w:t>
      </w:r>
      <w:proofErr w:type="spellEnd"/>
      <w:r w:rsidR="0076309D" w:rsidRPr="00F40C66">
        <w:rPr>
          <w:spacing w:val="2"/>
          <w:sz w:val="28"/>
          <w:szCs w:val="28"/>
        </w:rPr>
        <w:t xml:space="preserve"> ДНР</w:t>
      </w:r>
      <w:r w:rsidRPr="00F40C66">
        <w:rPr>
          <w:spacing w:val="2"/>
          <w:sz w:val="28"/>
          <w:szCs w:val="28"/>
        </w:rPr>
        <w:t>, Заявитель вправе получить копию</w:t>
      </w:r>
      <w:r w:rsidR="0076309D" w:rsidRPr="00F40C66">
        <w:rPr>
          <w:spacing w:val="2"/>
          <w:sz w:val="28"/>
          <w:szCs w:val="28"/>
        </w:rPr>
        <w:t xml:space="preserve"> </w:t>
      </w:r>
      <w:r w:rsidRPr="00F40C66">
        <w:rPr>
          <w:spacing w:val="2"/>
          <w:sz w:val="28"/>
          <w:szCs w:val="28"/>
        </w:rPr>
        <w:t>этого заключения.</w:t>
      </w:r>
    </w:p>
    <w:p w:rsidR="002775DE" w:rsidRPr="00F40C66" w:rsidRDefault="002775DE" w:rsidP="00E818C3">
      <w:pPr>
        <w:shd w:val="clear" w:color="auto" w:fill="FFFFFF"/>
        <w:ind w:firstLine="720"/>
        <w:jc w:val="both"/>
        <w:rPr>
          <w:spacing w:val="2"/>
          <w:sz w:val="10"/>
          <w:szCs w:val="16"/>
        </w:rPr>
      </w:pPr>
    </w:p>
    <w:p w:rsidR="00C953DC" w:rsidRPr="00F40C66" w:rsidRDefault="0022162B" w:rsidP="00165F6E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6</w:t>
      </w:r>
      <w:r w:rsidR="00DA3453" w:rsidRPr="00F40C66">
        <w:rPr>
          <w:spacing w:val="2"/>
          <w:sz w:val="28"/>
          <w:szCs w:val="28"/>
        </w:rPr>
        <w:t>.</w:t>
      </w:r>
      <w:r w:rsidR="00C953DC" w:rsidRPr="00F40C66">
        <w:rPr>
          <w:spacing w:val="2"/>
          <w:sz w:val="28"/>
          <w:szCs w:val="28"/>
        </w:rPr>
        <w:t>9</w:t>
      </w:r>
      <w:r w:rsidR="002775DE" w:rsidRPr="00F40C66">
        <w:rPr>
          <w:spacing w:val="2"/>
          <w:sz w:val="28"/>
          <w:szCs w:val="28"/>
        </w:rPr>
        <w:t xml:space="preserve">. Заявление </w:t>
      </w:r>
      <w:r w:rsidR="00BC2519" w:rsidRPr="00F40C66">
        <w:rPr>
          <w:spacing w:val="2"/>
          <w:sz w:val="28"/>
          <w:szCs w:val="28"/>
        </w:rPr>
        <w:t>работодателя</w:t>
      </w:r>
      <w:r w:rsidR="00BB7F07" w:rsidRPr="00F40C66">
        <w:rPr>
          <w:spacing w:val="2"/>
          <w:sz w:val="28"/>
          <w:szCs w:val="28"/>
        </w:rPr>
        <w:t>,</w:t>
      </w:r>
      <w:r w:rsidR="002775DE" w:rsidRPr="00F40C66">
        <w:rPr>
          <w:spacing w:val="2"/>
          <w:sz w:val="28"/>
          <w:szCs w:val="28"/>
        </w:rPr>
        <w:t xml:space="preserve"> копии итоговых </w:t>
      </w:r>
      <w:r w:rsidR="00FE004A" w:rsidRPr="00F40C66">
        <w:rPr>
          <w:spacing w:val="2"/>
          <w:sz w:val="28"/>
          <w:szCs w:val="28"/>
        </w:rPr>
        <w:t xml:space="preserve">приказов </w:t>
      </w:r>
      <w:r w:rsidR="002775DE" w:rsidRPr="00F40C66">
        <w:rPr>
          <w:spacing w:val="2"/>
          <w:sz w:val="28"/>
          <w:szCs w:val="28"/>
        </w:rPr>
        <w:t xml:space="preserve">по результатам аттестации </w:t>
      </w:r>
      <w:r w:rsidR="00AF0B6E" w:rsidRPr="00F40C66">
        <w:rPr>
          <w:spacing w:val="2"/>
          <w:sz w:val="28"/>
          <w:szCs w:val="28"/>
        </w:rPr>
        <w:t xml:space="preserve">рабочих мест по условиям труда </w:t>
      </w:r>
      <w:r w:rsidR="002775DE" w:rsidRPr="00F40C66">
        <w:rPr>
          <w:spacing w:val="2"/>
          <w:sz w:val="28"/>
          <w:szCs w:val="28"/>
        </w:rPr>
        <w:t>и заключени</w:t>
      </w:r>
      <w:r w:rsidR="00DA3453" w:rsidRPr="00F40C66">
        <w:rPr>
          <w:spacing w:val="2"/>
          <w:sz w:val="28"/>
          <w:szCs w:val="28"/>
        </w:rPr>
        <w:t>е</w:t>
      </w:r>
      <w:r w:rsidR="0011200F" w:rsidRPr="00F40C66">
        <w:rPr>
          <w:spacing w:val="2"/>
          <w:sz w:val="28"/>
          <w:szCs w:val="28"/>
        </w:rPr>
        <w:t xml:space="preserve"> </w:t>
      </w:r>
      <w:proofErr w:type="spellStart"/>
      <w:r w:rsidR="00AF0B6E" w:rsidRPr="00F40C66">
        <w:rPr>
          <w:spacing w:val="2"/>
          <w:sz w:val="28"/>
          <w:szCs w:val="28"/>
        </w:rPr>
        <w:t>ГОСТРУДа</w:t>
      </w:r>
      <w:proofErr w:type="spellEnd"/>
      <w:r w:rsidR="00AF0B6E" w:rsidRPr="00F40C66">
        <w:rPr>
          <w:spacing w:val="2"/>
          <w:sz w:val="28"/>
          <w:szCs w:val="28"/>
        </w:rPr>
        <w:t xml:space="preserve"> ДНР </w:t>
      </w:r>
      <w:r w:rsidR="00003128" w:rsidRPr="00F40C66">
        <w:rPr>
          <w:spacing w:val="2"/>
          <w:sz w:val="28"/>
          <w:szCs w:val="28"/>
        </w:rPr>
        <w:t xml:space="preserve">хранятся в </w:t>
      </w:r>
      <w:proofErr w:type="spellStart"/>
      <w:r w:rsidR="00165F6E" w:rsidRPr="00F40C66">
        <w:rPr>
          <w:sz w:val="28"/>
          <w:szCs w:val="28"/>
        </w:rPr>
        <w:t>ГОСТРУДе</w:t>
      </w:r>
      <w:proofErr w:type="spellEnd"/>
      <w:r w:rsidR="00165F6E" w:rsidRPr="00F40C66">
        <w:rPr>
          <w:sz w:val="28"/>
          <w:szCs w:val="28"/>
        </w:rPr>
        <w:t xml:space="preserve"> ДНР</w:t>
      </w:r>
      <w:r w:rsidR="002775DE" w:rsidRPr="00F40C66">
        <w:rPr>
          <w:spacing w:val="2"/>
          <w:sz w:val="28"/>
          <w:szCs w:val="28"/>
        </w:rPr>
        <w:t>.</w:t>
      </w:r>
    </w:p>
    <w:p w:rsidR="00165F6E" w:rsidRDefault="00165F6E" w:rsidP="00165F6E">
      <w:pPr>
        <w:shd w:val="clear" w:color="auto" w:fill="FFFFFF"/>
        <w:ind w:firstLine="720"/>
        <w:jc w:val="both"/>
        <w:rPr>
          <w:spacing w:val="2"/>
          <w:sz w:val="16"/>
          <w:szCs w:val="16"/>
        </w:rPr>
      </w:pPr>
    </w:p>
    <w:p w:rsidR="00FD4B76" w:rsidRDefault="00FD4B76" w:rsidP="00165F6E">
      <w:pPr>
        <w:shd w:val="clear" w:color="auto" w:fill="FFFFFF"/>
        <w:ind w:firstLine="720"/>
        <w:jc w:val="both"/>
        <w:rPr>
          <w:spacing w:val="2"/>
          <w:sz w:val="16"/>
          <w:szCs w:val="16"/>
        </w:rPr>
      </w:pPr>
    </w:p>
    <w:p w:rsidR="00FD4B76" w:rsidRPr="00F40C66" w:rsidRDefault="00FD4B76" w:rsidP="00165F6E">
      <w:pPr>
        <w:shd w:val="clear" w:color="auto" w:fill="FFFFFF"/>
        <w:ind w:firstLine="720"/>
        <w:jc w:val="both"/>
        <w:rPr>
          <w:spacing w:val="2"/>
          <w:sz w:val="16"/>
          <w:szCs w:val="16"/>
        </w:rPr>
      </w:pPr>
    </w:p>
    <w:p w:rsidR="00026222" w:rsidRPr="00F40C66" w:rsidRDefault="0022162B" w:rsidP="00E818C3">
      <w:pPr>
        <w:shd w:val="clear" w:color="auto" w:fill="FFFFFF"/>
        <w:ind w:firstLine="567"/>
        <w:jc w:val="center"/>
        <w:outlineLvl w:val="2"/>
        <w:rPr>
          <w:b/>
          <w:bCs/>
          <w:sz w:val="28"/>
          <w:szCs w:val="28"/>
        </w:rPr>
      </w:pPr>
      <w:r w:rsidRPr="00F40C66">
        <w:rPr>
          <w:b/>
          <w:bCs/>
          <w:sz w:val="28"/>
          <w:szCs w:val="28"/>
        </w:rPr>
        <w:lastRenderedPageBreak/>
        <w:t>VII</w:t>
      </w:r>
      <w:r w:rsidR="002775DE" w:rsidRPr="00F40C66">
        <w:rPr>
          <w:b/>
          <w:bCs/>
          <w:sz w:val="28"/>
          <w:szCs w:val="28"/>
        </w:rPr>
        <w:t xml:space="preserve">. Разногласия по вопросам </w:t>
      </w:r>
      <w:r w:rsidR="00A04894" w:rsidRPr="00F40C66">
        <w:rPr>
          <w:b/>
          <w:bCs/>
          <w:sz w:val="28"/>
          <w:szCs w:val="28"/>
        </w:rPr>
        <w:t xml:space="preserve">проведения </w:t>
      </w:r>
      <w:r w:rsidR="002775DE" w:rsidRPr="00F40C66">
        <w:rPr>
          <w:b/>
          <w:bCs/>
          <w:sz w:val="28"/>
          <w:szCs w:val="28"/>
        </w:rPr>
        <w:t>государственной</w:t>
      </w:r>
      <w:r w:rsidR="0076309D" w:rsidRPr="00F40C66">
        <w:rPr>
          <w:b/>
          <w:bCs/>
          <w:sz w:val="28"/>
          <w:szCs w:val="28"/>
        </w:rPr>
        <w:t xml:space="preserve"> </w:t>
      </w:r>
      <w:r w:rsidR="002775DE" w:rsidRPr="00F40C66">
        <w:rPr>
          <w:b/>
          <w:bCs/>
          <w:sz w:val="28"/>
          <w:szCs w:val="28"/>
        </w:rPr>
        <w:t xml:space="preserve">экспертизы </w:t>
      </w:r>
    </w:p>
    <w:p w:rsidR="0011200F" w:rsidRPr="00F40C66" w:rsidRDefault="0011200F" w:rsidP="00E818C3">
      <w:pPr>
        <w:shd w:val="clear" w:color="auto" w:fill="FFFFFF"/>
        <w:ind w:firstLine="567"/>
        <w:jc w:val="center"/>
        <w:outlineLvl w:val="2"/>
        <w:rPr>
          <w:b/>
          <w:bCs/>
          <w:sz w:val="16"/>
          <w:szCs w:val="16"/>
        </w:rPr>
      </w:pPr>
    </w:p>
    <w:p w:rsidR="00BB755F" w:rsidRPr="00F40C66" w:rsidRDefault="0011200F" w:rsidP="0011200F">
      <w:pPr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 xml:space="preserve">7.1. Разногласия по порядку и результатам проведения государственной экспертизы в целях </w:t>
      </w:r>
      <w:proofErr w:type="gramStart"/>
      <w:r w:rsidRPr="00F40C66">
        <w:rPr>
          <w:spacing w:val="2"/>
          <w:sz w:val="28"/>
          <w:szCs w:val="28"/>
        </w:rPr>
        <w:t>оценки качества проведения аттестации рабочих мест</w:t>
      </w:r>
      <w:proofErr w:type="gramEnd"/>
      <w:r w:rsidRPr="00F40C66">
        <w:rPr>
          <w:spacing w:val="2"/>
          <w:sz w:val="28"/>
          <w:szCs w:val="28"/>
        </w:rPr>
        <w:t xml:space="preserve"> по</w:t>
      </w:r>
      <w:r w:rsidR="00A93281" w:rsidRPr="00F40C66">
        <w:rPr>
          <w:spacing w:val="2"/>
          <w:sz w:val="28"/>
          <w:szCs w:val="28"/>
        </w:rPr>
        <w:t> </w:t>
      </w:r>
      <w:r w:rsidRPr="00F40C66">
        <w:rPr>
          <w:spacing w:val="2"/>
          <w:sz w:val="28"/>
          <w:szCs w:val="28"/>
        </w:rPr>
        <w:t>условиям труда, правильности предоставления работникам льгот и компенсаций за работу с вредными и тяжелыми условия</w:t>
      </w:r>
      <w:r w:rsidR="00114601" w:rsidRPr="00F40C66">
        <w:rPr>
          <w:spacing w:val="2"/>
          <w:sz w:val="28"/>
          <w:szCs w:val="28"/>
        </w:rPr>
        <w:t xml:space="preserve">ми труда, и за особый характер труда </w:t>
      </w:r>
      <w:r w:rsidRPr="00F40C66">
        <w:rPr>
          <w:spacing w:val="2"/>
          <w:sz w:val="28"/>
          <w:szCs w:val="28"/>
        </w:rPr>
        <w:t>рассматриваются Министерством труда и социальной политики Донецкой Народной Республики.</w:t>
      </w:r>
    </w:p>
    <w:p w:rsidR="00364969" w:rsidRPr="00F40C66" w:rsidRDefault="00364969" w:rsidP="0011200F">
      <w:pPr>
        <w:ind w:firstLine="720"/>
        <w:jc w:val="both"/>
        <w:rPr>
          <w:spacing w:val="2"/>
          <w:sz w:val="16"/>
          <w:szCs w:val="16"/>
        </w:rPr>
      </w:pPr>
    </w:p>
    <w:p w:rsidR="002775DE" w:rsidRPr="00F40C66" w:rsidRDefault="0022162B" w:rsidP="00E818C3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F40C66">
        <w:rPr>
          <w:spacing w:val="2"/>
          <w:sz w:val="28"/>
          <w:szCs w:val="28"/>
        </w:rPr>
        <w:t>7</w:t>
      </w:r>
      <w:r w:rsidR="00DA3453" w:rsidRPr="00F40C66">
        <w:rPr>
          <w:spacing w:val="2"/>
          <w:sz w:val="28"/>
          <w:szCs w:val="28"/>
        </w:rPr>
        <w:t>.2.</w:t>
      </w:r>
      <w:r w:rsidR="00003128" w:rsidRPr="00F40C66">
        <w:rPr>
          <w:spacing w:val="2"/>
          <w:sz w:val="28"/>
          <w:szCs w:val="28"/>
        </w:rPr>
        <w:t xml:space="preserve"> Результаты проведенной </w:t>
      </w:r>
      <w:r w:rsidR="0011200F" w:rsidRPr="00F40C66">
        <w:rPr>
          <w:spacing w:val="2"/>
          <w:sz w:val="28"/>
          <w:szCs w:val="28"/>
        </w:rPr>
        <w:t>г</w:t>
      </w:r>
      <w:r w:rsidR="002775DE" w:rsidRPr="00F40C66">
        <w:rPr>
          <w:spacing w:val="2"/>
          <w:sz w:val="28"/>
          <w:szCs w:val="28"/>
        </w:rPr>
        <w:t xml:space="preserve">осударственной экспертизы могут быть обжалованы </w:t>
      </w:r>
      <w:r w:rsidR="007E1ABE" w:rsidRPr="00F40C66">
        <w:rPr>
          <w:spacing w:val="2"/>
          <w:sz w:val="28"/>
          <w:szCs w:val="28"/>
        </w:rPr>
        <w:t>з</w:t>
      </w:r>
      <w:r w:rsidR="002775DE" w:rsidRPr="00F40C66">
        <w:rPr>
          <w:spacing w:val="2"/>
          <w:sz w:val="28"/>
          <w:szCs w:val="28"/>
        </w:rPr>
        <w:t>аявителем в судебном порядке в соответствии с действующим законодательством.</w:t>
      </w:r>
    </w:p>
    <w:p w:rsidR="005D121E" w:rsidRPr="00F40C66" w:rsidRDefault="005D121E" w:rsidP="00F50CE7">
      <w:pPr>
        <w:shd w:val="clear" w:color="auto" w:fill="FFFFFF"/>
        <w:jc w:val="both"/>
        <w:rPr>
          <w:spacing w:val="2"/>
          <w:sz w:val="28"/>
          <w:szCs w:val="28"/>
        </w:rPr>
      </w:pPr>
    </w:p>
    <w:p w:rsidR="00B83154" w:rsidRPr="00F40C66" w:rsidRDefault="00B83154" w:rsidP="00F50CE7">
      <w:pPr>
        <w:shd w:val="clear" w:color="auto" w:fill="FFFFFF"/>
        <w:jc w:val="both"/>
        <w:rPr>
          <w:spacing w:val="2"/>
          <w:sz w:val="28"/>
          <w:szCs w:val="28"/>
        </w:rPr>
      </w:pPr>
    </w:p>
    <w:tbl>
      <w:tblPr>
        <w:tblpPr w:leftFromText="180" w:rightFromText="180" w:vertAnchor="text" w:horzAnchor="margin" w:tblpY="96"/>
        <w:tblW w:w="9747" w:type="dxa"/>
        <w:tblLook w:val="01E0"/>
      </w:tblPr>
      <w:tblGrid>
        <w:gridCol w:w="4644"/>
        <w:gridCol w:w="2410"/>
        <w:gridCol w:w="2693"/>
      </w:tblGrid>
      <w:tr w:rsidR="00F40C66" w:rsidRPr="00F40C66" w:rsidTr="00F50CE7">
        <w:tc>
          <w:tcPr>
            <w:tcW w:w="4644" w:type="dxa"/>
            <w:vAlign w:val="bottom"/>
            <w:hideMark/>
          </w:tcPr>
          <w:p w:rsidR="008C34F1" w:rsidRPr="00F40C66" w:rsidRDefault="00086F2A" w:rsidP="00086F2A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F40C66">
              <w:rPr>
                <w:spacing w:val="-3"/>
                <w:sz w:val="28"/>
                <w:szCs w:val="28"/>
              </w:rPr>
              <w:t>И.о. д</w:t>
            </w:r>
            <w:r w:rsidR="008C34F1" w:rsidRPr="00F40C66">
              <w:rPr>
                <w:spacing w:val="-3"/>
                <w:sz w:val="28"/>
                <w:szCs w:val="28"/>
              </w:rPr>
              <w:t>иректор</w:t>
            </w:r>
            <w:r w:rsidRPr="00F40C66">
              <w:rPr>
                <w:spacing w:val="-3"/>
                <w:sz w:val="28"/>
                <w:szCs w:val="28"/>
              </w:rPr>
              <w:t>а</w:t>
            </w:r>
            <w:r w:rsidR="008C34F1" w:rsidRPr="00F40C66">
              <w:rPr>
                <w:spacing w:val="-3"/>
                <w:sz w:val="28"/>
                <w:szCs w:val="28"/>
              </w:rPr>
              <w:t xml:space="preserve"> департамента социально-трудовых отношений</w:t>
            </w:r>
            <w:r w:rsidR="00F070E7" w:rsidRPr="00F40C66">
              <w:rPr>
                <w:spacing w:val="-3"/>
                <w:sz w:val="28"/>
                <w:szCs w:val="28"/>
              </w:rPr>
              <w:t xml:space="preserve"> </w:t>
            </w:r>
            <w:r w:rsidR="008C34F1" w:rsidRPr="00F40C66">
              <w:rPr>
                <w:spacing w:val="2"/>
                <w:sz w:val="28"/>
                <w:szCs w:val="28"/>
              </w:rPr>
              <w:t>Министерства труда и социальной политики Донецкой Народной Республики</w:t>
            </w:r>
          </w:p>
        </w:tc>
        <w:tc>
          <w:tcPr>
            <w:tcW w:w="2410" w:type="dxa"/>
          </w:tcPr>
          <w:p w:rsidR="008C34F1" w:rsidRPr="00F40C66" w:rsidRDefault="008C34F1" w:rsidP="00F50CE7">
            <w:pPr>
              <w:spacing w:line="322" w:lineRule="exact"/>
              <w:ind w:right="6"/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  <w:hideMark/>
          </w:tcPr>
          <w:p w:rsidR="008C34F1" w:rsidRPr="00F40C66" w:rsidRDefault="003A733B" w:rsidP="00F50CE7">
            <w:pPr>
              <w:spacing w:line="322" w:lineRule="exact"/>
              <w:ind w:right="6"/>
              <w:rPr>
                <w:spacing w:val="-3"/>
                <w:sz w:val="28"/>
                <w:szCs w:val="28"/>
              </w:rPr>
            </w:pPr>
            <w:r w:rsidRPr="00F40C66">
              <w:rPr>
                <w:spacing w:val="-3"/>
                <w:sz w:val="28"/>
                <w:szCs w:val="28"/>
              </w:rPr>
              <w:t xml:space="preserve">И. А. </w:t>
            </w:r>
            <w:proofErr w:type="spellStart"/>
            <w:r w:rsidRPr="00F40C66">
              <w:rPr>
                <w:spacing w:val="-3"/>
                <w:sz w:val="28"/>
                <w:szCs w:val="28"/>
              </w:rPr>
              <w:t>Пасхалова</w:t>
            </w:r>
            <w:proofErr w:type="spellEnd"/>
          </w:p>
        </w:tc>
      </w:tr>
    </w:tbl>
    <w:p w:rsidR="0032313E" w:rsidRPr="00F40C66" w:rsidRDefault="0032313E" w:rsidP="005E3BE4">
      <w:pPr>
        <w:spacing w:before="120" w:after="60"/>
        <w:jc w:val="both"/>
      </w:pPr>
    </w:p>
    <w:sectPr w:rsidR="0032313E" w:rsidRPr="00F40C66" w:rsidSect="005E3BE4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ADA" w:rsidRDefault="007A4ADA" w:rsidP="00D95A32">
      <w:r>
        <w:separator/>
      </w:r>
    </w:p>
  </w:endnote>
  <w:endnote w:type="continuationSeparator" w:id="0">
    <w:p w:rsidR="007A4ADA" w:rsidRDefault="007A4ADA" w:rsidP="00D95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ADA" w:rsidRDefault="007A4ADA" w:rsidP="00D95A32">
      <w:r>
        <w:separator/>
      </w:r>
    </w:p>
  </w:footnote>
  <w:footnote w:type="continuationSeparator" w:id="0">
    <w:p w:rsidR="007A4ADA" w:rsidRDefault="007A4ADA" w:rsidP="00D95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E1" w:rsidRDefault="00F96978" w:rsidP="005341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69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69E1" w:rsidRDefault="004569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E1" w:rsidRDefault="00F96978" w:rsidP="005341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69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465B">
      <w:rPr>
        <w:rStyle w:val="a5"/>
        <w:noProof/>
      </w:rPr>
      <w:t>2</w:t>
    </w:r>
    <w:r>
      <w:rPr>
        <w:rStyle w:val="a5"/>
      </w:rPr>
      <w:fldChar w:fldCharType="end"/>
    </w:r>
  </w:p>
  <w:p w:rsidR="004569E1" w:rsidRDefault="004569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70B3"/>
    <w:multiLevelType w:val="hybridMultilevel"/>
    <w:tmpl w:val="C5EEC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064B7"/>
    <w:multiLevelType w:val="singleLevel"/>
    <w:tmpl w:val="1640F54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C96539"/>
    <w:multiLevelType w:val="hybridMultilevel"/>
    <w:tmpl w:val="F904C4E4"/>
    <w:lvl w:ilvl="0" w:tplc="129C4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152CE4"/>
    <w:multiLevelType w:val="hybridMultilevel"/>
    <w:tmpl w:val="D5C0A1EE"/>
    <w:lvl w:ilvl="0" w:tplc="F0E2A5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7F11CBD"/>
    <w:multiLevelType w:val="hybridMultilevel"/>
    <w:tmpl w:val="D5C0A1EE"/>
    <w:lvl w:ilvl="0" w:tplc="F0E2A5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5DE"/>
    <w:rsid w:val="00001EBF"/>
    <w:rsid w:val="00003128"/>
    <w:rsid w:val="00005A3D"/>
    <w:rsid w:val="00006A41"/>
    <w:rsid w:val="00006A81"/>
    <w:rsid w:val="000072B2"/>
    <w:rsid w:val="00014353"/>
    <w:rsid w:val="00024C5C"/>
    <w:rsid w:val="00025B82"/>
    <w:rsid w:val="00026222"/>
    <w:rsid w:val="00026AA0"/>
    <w:rsid w:val="0003029F"/>
    <w:rsid w:val="00030567"/>
    <w:rsid w:val="000369DA"/>
    <w:rsid w:val="0004027A"/>
    <w:rsid w:val="00047754"/>
    <w:rsid w:val="000521F2"/>
    <w:rsid w:val="000554CC"/>
    <w:rsid w:val="0006157C"/>
    <w:rsid w:val="00070325"/>
    <w:rsid w:val="000713E6"/>
    <w:rsid w:val="000811FC"/>
    <w:rsid w:val="0008139B"/>
    <w:rsid w:val="000836C6"/>
    <w:rsid w:val="00086F2A"/>
    <w:rsid w:val="0009036C"/>
    <w:rsid w:val="000B0BA8"/>
    <w:rsid w:val="000B4B91"/>
    <w:rsid w:val="000C335D"/>
    <w:rsid w:val="000C36B6"/>
    <w:rsid w:val="000C50B2"/>
    <w:rsid w:val="000D0DF0"/>
    <w:rsid w:val="000D0F33"/>
    <w:rsid w:val="000E1F6E"/>
    <w:rsid w:val="000E2E87"/>
    <w:rsid w:val="000E4590"/>
    <w:rsid w:val="000F346F"/>
    <w:rsid w:val="00102946"/>
    <w:rsid w:val="00110831"/>
    <w:rsid w:val="00111CCB"/>
    <w:rsid w:val="0011200F"/>
    <w:rsid w:val="00114601"/>
    <w:rsid w:val="00117511"/>
    <w:rsid w:val="001205A6"/>
    <w:rsid w:val="0012582F"/>
    <w:rsid w:val="00126C20"/>
    <w:rsid w:val="00130245"/>
    <w:rsid w:val="00131739"/>
    <w:rsid w:val="001347F0"/>
    <w:rsid w:val="00144D6B"/>
    <w:rsid w:val="00151EF2"/>
    <w:rsid w:val="00151FD9"/>
    <w:rsid w:val="00154CDB"/>
    <w:rsid w:val="00156135"/>
    <w:rsid w:val="0016044A"/>
    <w:rsid w:val="00165412"/>
    <w:rsid w:val="00165F03"/>
    <w:rsid w:val="00165F6E"/>
    <w:rsid w:val="00166B73"/>
    <w:rsid w:val="00171E19"/>
    <w:rsid w:val="00172D94"/>
    <w:rsid w:val="00182935"/>
    <w:rsid w:val="001911AF"/>
    <w:rsid w:val="00192FB1"/>
    <w:rsid w:val="001A0EF9"/>
    <w:rsid w:val="001A177A"/>
    <w:rsid w:val="001A1D0B"/>
    <w:rsid w:val="001A6EA9"/>
    <w:rsid w:val="001B0112"/>
    <w:rsid w:val="001B0CB9"/>
    <w:rsid w:val="001B37A2"/>
    <w:rsid w:val="001D46AA"/>
    <w:rsid w:val="00203966"/>
    <w:rsid w:val="002135F6"/>
    <w:rsid w:val="00215C01"/>
    <w:rsid w:val="0022162B"/>
    <w:rsid w:val="002270B2"/>
    <w:rsid w:val="002311F1"/>
    <w:rsid w:val="00237A01"/>
    <w:rsid w:val="002426A4"/>
    <w:rsid w:val="00247110"/>
    <w:rsid w:val="00254F67"/>
    <w:rsid w:val="00260B0C"/>
    <w:rsid w:val="002632C5"/>
    <w:rsid w:val="00263549"/>
    <w:rsid w:val="002678CD"/>
    <w:rsid w:val="00272A6D"/>
    <w:rsid w:val="002775DE"/>
    <w:rsid w:val="002A1934"/>
    <w:rsid w:val="002A46B1"/>
    <w:rsid w:val="002A6305"/>
    <w:rsid w:val="002B45F2"/>
    <w:rsid w:val="002B5AB1"/>
    <w:rsid w:val="002C5696"/>
    <w:rsid w:val="002D6428"/>
    <w:rsid w:val="002D7332"/>
    <w:rsid w:val="002D7F60"/>
    <w:rsid w:val="002E7E3C"/>
    <w:rsid w:val="002F0854"/>
    <w:rsid w:val="002F231B"/>
    <w:rsid w:val="002F7693"/>
    <w:rsid w:val="003039AA"/>
    <w:rsid w:val="0030534F"/>
    <w:rsid w:val="00305CC7"/>
    <w:rsid w:val="0031401F"/>
    <w:rsid w:val="0032313E"/>
    <w:rsid w:val="00323663"/>
    <w:rsid w:val="003260DD"/>
    <w:rsid w:val="00333403"/>
    <w:rsid w:val="00333BBC"/>
    <w:rsid w:val="00335F81"/>
    <w:rsid w:val="003427BD"/>
    <w:rsid w:val="00343E19"/>
    <w:rsid w:val="00351A7E"/>
    <w:rsid w:val="00361709"/>
    <w:rsid w:val="00364969"/>
    <w:rsid w:val="003656A8"/>
    <w:rsid w:val="003660C0"/>
    <w:rsid w:val="003702B9"/>
    <w:rsid w:val="00372B65"/>
    <w:rsid w:val="003748A5"/>
    <w:rsid w:val="00376594"/>
    <w:rsid w:val="003855FE"/>
    <w:rsid w:val="003903D4"/>
    <w:rsid w:val="00393208"/>
    <w:rsid w:val="00394006"/>
    <w:rsid w:val="003942A0"/>
    <w:rsid w:val="003A14D4"/>
    <w:rsid w:val="003A1A37"/>
    <w:rsid w:val="003A5171"/>
    <w:rsid w:val="003A51B9"/>
    <w:rsid w:val="003A5734"/>
    <w:rsid w:val="003A733B"/>
    <w:rsid w:val="003B1177"/>
    <w:rsid w:val="003B2299"/>
    <w:rsid w:val="003B34CA"/>
    <w:rsid w:val="003B4B26"/>
    <w:rsid w:val="003B5629"/>
    <w:rsid w:val="003B5C87"/>
    <w:rsid w:val="003C60BB"/>
    <w:rsid w:val="003D23A5"/>
    <w:rsid w:val="003D25FE"/>
    <w:rsid w:val="003D4709"/>
    <w:rsid w:val="003D67AC"/>
    <w:rsid w:val="003E1728"/>
    <w:rsid w:val="003E5E64"/>
    <w:rsid w:val="003E6FEB"/>
    <w:rsid w:val="003F2A87"/>
    <w:rsid w:val="003F6CE4"/>
    <w:rsid w:val="003F71EA"/>
    <w:rsid w:val="004002B4"/>
    <w:rsid w:val="004008A1"/>
    <w:rsid w:val="004067E6"/>
    <w:rsid w:val="00411B9D"/>
    <w:rsid w:val="004122D8"/>
    <w:rsid w:val="00414ACB"/>
    <w:rsid w:val="0041732E"/>
    <w:rsid w:val="00435A68"/>
    <w:rsid w:val="00436B10"/>
    <w:rsid w:val="0043738F"/>
    <w:rsid w:val="00444281"/>
    <w:rsid w:val="004503F4"/>
    <w:rsid w:val="00452441"/>
    <w:rsid w:val="0045572E"/>
    <w:rsid w:val="004569E1"/>
    <w:rsid w:val="00461325"/>
    <w:rsid w:val="004619B2"/>
    <w:rsid w:val="00462986"/>
    <w:rsid w:val="00467630"/>
    <w:rsid w:val="00473D05"/>
    <w:rsid w:val="00497586"/>
    <w:rsid w:val="00497AFB"/>
    <w:rsid w:val="004A3998"/>
    <w:rsid w:val="004A6172"/>
    <w:rsid w:val="004D5B28"/>
    <w:rsid w:val="004E3921"/>
    <w:rsid w:val="004E40E5"/>
    <w:rsid w:val="004F7248"/>
    <w:rsid w:val="00500300"/>
    <w:rsid w:val="00502BAC"/>
    <w:rsid w:val="00504718"/>
    <w:rsid w:val="00515AFC"/>
    <w:rsid w:val="00520069"/>
    <w:rsid w:val="00521079"/>
    <w:rsid w:val="00521EBD"/>
    <w:rsid w:val="00522FBA"/>
    <w:rsid w:val="005237D7"/>
    <w:rsid w:val="00527FD6"/>
    <w:rsid w:val="00530CBC"/>
    <w:rsid w:val="00534109"/>
    <w:rsid w:val="0053505C"/>
    <w:rsid w:val="00536C8E"/>
    <w:rsid w:val="00542916"/>
    <w:rsid w:val="005445D9"/>
    <w:rsid w:val="00545E12"/>
    <w:rsid w:val="0055551F"/>
    <w:rsid w:val="00557AE4"/>
    <w:rsid w:val="005620E5"/>
    <w:rsid w:val="00565E58"/>
    <w:rsid w:val="00573071"/>
    <w:rsid w:val="005739B2"/>
    <w:rsid w:val="00573FB5"/>
    <w:rsid w:val="0057726F"/>
    <w:rsid w:val="00577A7E"/>
    <w:rsid w:val="0058712A"/>
    <w:rsid w:val="00591021"/>
    <w:rsid w:val="005A1565"/>
    <w:rsid w:val="005A3238"/>
    <w:rsid w:val="005C4016"/>
    <w:rsid w:val="005C4ED4"/>
    <w:rsid w:val="005D121E"/>
    <w:rsid w:val="005E3BE4"/>
    <w:rsid w:val="005E4712"/>
    <w:rsid w:val="005E4A43"/>
    <w:rsid w:val="005F15F8"/>
    <w:rsid w:val="005F3E17"/>
    <w:rsid w:val="005F4535"/>
    <w:rsid w:val="005F4AE9"/>
    <w:rsid w:val="005F6EAA"/>
    <w:rsid w:val="006007A1"/>
    <w:rsid w:val="006210E9"/>
    <w:rsid w:val="00623589"/>
    <w:rsid w:val="00641C22"/>
    <w:rsid w:val="00642294"/>
    <w:rsid w:val="00643BDD"/>
    <w:rsid w:val="00646647"/>
    <w:rsid w:val="00646C06"/>
    <w:rsid w:val="00667361"/>
    <w:rsid w:val="00670DA7"/>
    <w:rsid w:val="0067400E"/>
    <w:rsid w:val="006913C1"/>
    <w:rsid w:val="006A44B5"/>
    <w:rsid w:val="006A52A2"/>
    <w:rsid w:val="006A7C5F"/>
    <w:rsid w:val="006B1475"/>
    <w:rsid w:val="006B23D5"/>
    <w:rsid w:val="006B4821"/>
    <w:rsid w:val="006B5E62"/>
    <w:rsid w:val="006C4BD9"/>
    <w:rsid w:val="006C64CA"/>
    <w:rsid w:val="006C7752"/>
    <w:rsid w:val="006D22D3"/>
    <w:rsid w:val="006E2AE0"/>
    <w:rsid w:val="006F2757"/>
    <w:rsid w:val="006F5A9C"/>
    <w:rsid w:val="00711D40"/>
    <w:rsid w:val="007167D5"/>
    <w:rsid w:val="00717C68"/>
    <w:rsid w:val="0072215E"/>
    <w:rsid w:val="00724ED8"/>
    <w:rsid w:val="0074791F"/>
    <w:rsid w:val="0076309D"/>
    <w:rsid w:val="00763DCE"/>
    <w:rsid w:val="0076526A"/>
    <w:rsid w:val="00765A13"/>
    <w:rsid w:val="00770230"/>
    <w:rsid w:val="00780421"/>
    <w:rsid w:val="0078556C"/>
    <w:rsid w:val="007860CF"/>
    <w:rsid w:val="00791024"/>
    <w:rsid w:val="007935D9"/>
    <w:rsid w:val="007A4ADA"/>
    <w:rsid w:val="007A5F22"/>
    <w:rsid w:val="007A6772"/>
    <w:rsid w:val="007A7066"/>
    <w:rsid w:val="007B0348"/>
    <w:rsid w:val="007B1145"/>
    <w:rsid w:val="007B199A"/>
    <w:rsid w:val="007B36DB"/>
    <w:rsid w:val="007B3D5B"/>
    <w:rsid w:val="007C1173"/>
    <w:rsid w:val="007C7195"/>
    <w:rsid w:val="007D32D1"/>
    <w:rsid w:val="007D600E"/>
    <w:rsid w:val="007E1A9B"/>
    <w:rsid w:val="007E1ABE"/>
    <w:rsid w:val="007E512A"/>
    <w:rsid w:val="007E55F8"/>
    <w:rsid w:val="007E68D5"/>
    <w:rsid w:val="007F08EA"/>
    <w:rsid w:val="007F6D24"/>
    <w:rsid w:val="0080000E"/>
    <w:rsid w:val="00800813"/>
    <w:rsid w:val="00801ABD"/>
    <w:rsid w:val="00815F29"/>
    <w:rsid w:val="008232F7"/>
    <w:rsid w:val="00842375"/>
    <w:rsid w:val="00842BCF"/>
    <w:rsid w:val="008439AD"/>
    <w:rsid w:val="00850BB2"/>
    <w:rsid w:val="008602BB"/>
    <w:rsid w:val="0086158F"/>
    <w:rsid w:val="00861A11"/>
    <w:rsid w:val="00866F00"/>
    <w:rsid w:val="00880B7F"/>
    <w:rsid w:val="00883980"/>
    <w:rsid w:val="00892F1E"/>
    <w:rsid w:val="008A7B6D"/>
    <w:rsid w:val="008B0436"/>
    <w:rsid w:val="008B28E0"/>
    <w:rsid w:val="008B2C86"/>
    <w:rsid w:val="008B4AB2"/>
    <w:rsid w:val="008C34F1"/>
    <w:rsid w:val="008C3735"/>
    <w:rsid w:val="008C4AB8"/>
    <w:rsid w:val="008D41E8"/>
    <w:rsid w:val="008F01F0"/>
    <w:rsid w:val="008F4C7E"/>
    <w:rsid w:val="008F7AB1"/>
    <w:rsid w:val="008F7FF8"/>
    <w:rsid w:val="009015FC"/>
    <w:rsid w:val="00907C78"/>
    <w:rsid w:val="0091264E"/>
    <w:rsid w:val="0091658F"/>
    <w:rsid w:val="00921178"/>
    <w:rsid w:val="00922401"/>
    <w:rsid w:val="0094021B"/>
    <w:rsid w:val="00941137"/>
    <w:rsid w:val="0094299F"/>
    <w:rsid w:val="00944857"/>
    <w:rsid w:val="00945708"/>
    <w:rsid w:val="00953349"/>
    <w:rsid w:val="0095516A"/>
    <w:rsid w:val="00956FF0"/>
    <w:rsid w:val="009578D4"/>
    <w:rsid w:val="0097007F"/>
    <w:rsid w:val="00971C44"/>
    <w:rsid w:val="00972162"/>
    <w:rsid w:val="00980AB8"/>
    <w:rsid w:val="00981008"/>
    <w:rsid w:val="00981314"/>
    <w:rsid w:val="0098505F"/>
    <w:rsid w:val="00986F69"/>
    <w:rsid w:val="00987AE0"/>
    <w:rsid w:val="009A036B"/>
    <w:rsid w:val="009A1051"/>
    <w:rsid w:val="009A1C2A"/>
    <w:rsid w:val="009A3EC6"/>
    <w:rsid w:val="009B5169"/>
    <w:rsid w:val="009B7683"/>
    <w:rsid w:val="009C11C3"/>
    <w:rsid w:val="009C1621"/>
    <w:rsid w:val="009C313E"/>
    <w:rsid w:val="009C41A3"/>
    <w:rsid w:val="009C5531"/>
    <w:rsid w:val="009C7E21"/>
    <w:rsid w:val="009E2BCF"/>
    <w:rsid w:val="009E4AA9"/>
    <w:rsid w:val="009E4D20"/>
    <w:rsid w:val="009E568D"/>
    <w:rsid w:val="009E74C2"/>
    <w:rsid w:val="009F205F"/>
    <w:rsid w:val="009F72F3"/>
    <w:rsid w:val="00A016DE"/>
    <w:rsid w:val="00A04894"/>
    <w:rsid w:val="00A11C98"/>
    <w:rsid w:val="00A25C03"/>
    <w:rsid w:val="00A32AF8"/>
    <w:rsid w:val="00A40FD2"/>
    <w:rsid w:val="00A42F53"/>
    <w:rsid w:val="00A45654"/>
    <w:rsid w:val="00A4588E"/>
    <w:rsid w:val="00A45DA6"/>
    <w:rsid w:val="00A5433D"/>
    <w:rsid w:val="00A61150"/>
    <w:rsid w:val="00A62E9E"/>
    <w:rsid w:val="00A64077"/>
    <w:rsid w:val="00A732BD"/>
    <w:rsid w:val="00A820F7"/>
    <w:rsid w:val="00A82779"/>
    <w:rsid w:val="00A858C9"/>
    <w:rsid w:val="00A929AB"/>
    <w:rsid w:val="00A93281"/>
    <w:rsid w:val="00A940DF"/>
    <w:rsid w:val="00A97C5B"/>
    <w:rsid w:val="00AA4406"/>
    <w:rsid w:val="00AB3ABA"/>
    <w:rsid w:val="00AC19B5"/>
    <w:rsid w:val="00AC2519"/>
    <w:rsid w:val="00AC3367"/>
    <w:rsid w:val="00AC3F9F"/>
    <w:rsid w:val="00AC531B"/>
    <w:rsid w:val="00AC7494"/>
    <w:rsid w:val="00AC74A5"/>
    <w:rsid w:val="00AD1E15"/>
    <w:rsid w:val="00AD3FC1"/>
    <w:rsid w:val="00AD4599"/>
    <w:rsid w:val="00AD5A68"/>
    <w:rsid w:val="00AE14F1"/>
    <w:rsid w:val="00AE6CB2"/>
    <w:rsid w:val="00AF0B6E"/>
    <w:rsid w:val="00AF0DFE"/>
    <w:rsid w:val="00AF30B5"/>
    <w:rsid w:val="00AF42E8"/>
    <w:rsid w:val="00AF4ABD"/>
    <w:rsid w:val="00AF6735"/>
    <w:rsid w:val="00AF7AA2"/>
    <w:rsid w:val="00B00DC7"/>
    <w:rsid w:val="00B04997"/>
    <w:rsid w:val="00B0698C"/>
    <w:rsid w:val="00B07154"/>
    <w:rsid w:val="00B20511"/>
    <w:rsid w:val="00B21AB4"/>
    <w:rsid w:val="00B24E95"/>
    <w:rsid w:val="00B32052"/>
    <w:rsid w:val="00B32FF7"/>
    <w:rsid w:val="00B514AD"/>
    <w:rsid w:val="00B55B91"/>
    <w:rsid w:val="00B56396"/>
    <w:rsid w:val="00B6440E"/>
    <w:rsid w:val="00B6781C"/>
    <w:rsid w:val="00B67D47"/>
    <w:rsid w:val="00B715CC"/>
    <w:rsid w:val="00B72E8E"/>
    <w:rsid w:val="00B73C12"/>
    <w:rsid w:val="00B74BAD"/>
    <w:rsid w:val="00B83154"/>
    <w:rsid w:val="00B85798"/>
    <w:rsid w:val="00B9473D"/>
    <w:rsid w:val="00B96727"/>
    <w:rsid w:val="00BA069A"/>
    <w:rsid w:val="00BA193F"/>
    <w:rsid w:val="00BA4468"/>
    <w:rsid w:val="00BB04C1"/>
    <w:rsid w:val="00BB4077"/>
    <w:rsid w:val="00BB755F"/>
    <w:rsid w:val="00BB7F07"/>
    <w:rsid w:val="00BC038D"/>
    <w:rsid w:val="00BC2519"/>
    <w:rsid w:val="00BC2DDD"/>
    <w:rsid w:val="00BC3662"/>
    <w:rsid w:val="00BC3F42"/>
    <w:rsid w:val="00BC4A6C"/>
    <w:rsid w:val="00BD3AFA"/>
    <w:rsid w:val="00BE1482"/>
    <w:rsid w:val="00BF51EB"/>
    <w:rsid w:val="00BF67D3"/>
    <w:rsid w:val="00C044E1"/>
    <w:rsid w:val="00C0530F"/>
    <w:rsid w:val="00C053D6"/>
    <w:rsid w:val="00C12919"/>
    <w:rsid w:val="00C33159"/>
    <w:rsid w:val="00C33EB3"/>
    <w:rsid w:val="00C35DBF"/>
    <w:rsid w:val="00C4158F"/>
    <w:rsid w:val="00C53769"/>
    <w:rsid w:val="00C757E9"/>
    <w:rsid w:val="00C86257"/>
    <w:rsid w:val="00C86915"/>
    <w:rsid w:val="00C953DC"/>
    <w:rsid w:val="00CA1EAE"/>
    <w:rsid w:val="00CA4FAE"/>
    <w:rsid w:val="00CA6E4E"/>
    <w:rsid w:val="00CB40A9"/>
    <w:rsid w:val="00CC0424"/>
    <w:rsid w:val="00CC4760"/>
    <w:rsid w:val="00CC695E"/>
    <w:rsid w:val="00CE3865"/>
    <w:rsid w:val="00CE4241"/>
    <w:rsid w:val="00CF0FBF"/>
    <w:rsid w:val="00CF21AA"/>
    <w:rsid w:val="00CF3811"/>
    <w:rsid w:val="00CF3F68"/>
    <w:rsid w:val="00CF7916"/>
    <w:rsid w:val="00D03C3F"/>
    <w:rsid w:val="00D06AD6"/>
    <w:rsid w:val="00D2063A"/>
    <w:rsid w:val="00D27BF6"/>
    <w:rsid w:val="00D27DEB"/>
    <w:rsid w:val="00D303DF"/>
    <w:rsid w:val="00D338FF"/>
    <w:rsid w:val="00D43767"/>
    <w:rsid w:val="00D46939"/>
    <w:rsid w:val="00D53A0A"/>
    <w:rsid w:val="00D6143A"/>
    <w:rsid w:val="00D62CDC"/>
    <w:rsid w:val="00D83AD4"/>
    <w:rsid w:val="00D85DE8"/>
    <w:rsid w:val="00D91892"/>
    <w:rsid w:val="00D95A32"/>
    <w:rsid w:val="00D95C92"/>
    <w:rsid w:val="00D97606"/>
    <w:rsid w:val="00D97AEA"/>
    <w:rsid w:val="00DA3453"/>
    <w:rsid w:val="00DA465B"/>
    <w:rsid w:val="00DA46E8"/>
    <w:rsid w:val="00DC2946"/>
    <w:rsid w:val="00DC7BB2"/>
    <w:rsid w:val="00DD354F"/>
    <w:rsid w:val="00DD4972"/>
    <w:rsid w:val="00DD7FEE"/>
    <w:rsid w:val="00DE0A67"/>
    <w:rsid w:val="00DE4CAD"/>
    <w:rsid w:val="00DE55D8"/>
    <w:rsid w:val="00DF0489"/>
    <w:rsid w:val="00DF3427"/>
    <w:rsid w:val="00E03BC1"/>
    <w:rsid w:val="00E07BC3"/>
    <w:rsid w:val="00E07E95"/>
    <w:rsid w:val="00E168EC"/>
    <w:rsid w:val="00E21CE9"/>
    <w:rsid w:val="00E363AA"/>
    <w:rsid w:val="00E445A7"/>
    <w:rsid w:val="00E47D46"/>
    <w:rsid w:val="00E55722"/>
    <w:rsid w:val="00E55ECF"/>
    <w:rsid w:val="00E57AC1"/>
    <w:rsid w:val="00E619CC"/>
    <w:rsid w:val="00E66E25"/>
    <w:rsid w:val="00E67D83"/>
    <w:rsid w:val="00E710B6"/>
    <w:rsid w:val="00E71F33"/>
    <w:rsid w:val="00E76BE3"/>
    <w:rsid w:val="00E76DA6"/>
    <w:rsid w:val="00E818C3"/>
    <w:rsid w:val="00E91F43"/>
    <w:rsid w:val="00E965E4"/>
    <w:rsid w:val="00EA05FA"/>
    <w:rsid w:val="00EA4DAD"/>
    <w:rsid w:val="00EA7C46"/>
    <w:rsid w:val="00EB4D2C"/>
    <w:rsid w:val="00EB7FB8"/>
    <w:rsid w:val="00EC1DDD"/>
    <w:rsid w:val="00ED03D5"/>
    <w:rsid w:val="00ED107B"/>
    <w:rsid w:val="00ED254B"/>
    <w:rsid w:val="00ED62B4"/>
    <w:rsid w:val="00EE427F"/>
    <w:rsid w:val="00EE4AFD"/>
    <w:rsid w:val="00EE6B68"/>
    <w:rsid w:val="00EF456A"/>
    <w:rsid w:val="00EF665B"/>
    <w:rsid w:val="00F03E86"/>
    <w:rsid w:val="00F070E7"/>
    <w:rsid w:val="00F076AA"/>
    <w:rsid w:val="00F14C7A"/>
    <w:rsid w:val="00F15EDA"/>
    <w:rsid w:val="00F15EEA"/>
    <w:rsid w:val="00F17473"/>
    <w:rsid w:val="00F33121"/>
    <w:rsid w:val="00F35890"/>
    <w:rsid w:val="00F3785F"/>
    <w:rsid w:val="00F40C66"/>
    <w:rsid w:val="00F42C49"/>
    <w:rsid w:val="00F45066"/>
    <w:rsid w:val="00F5051C"/>
    <w:rsid w:val="00F50CE7"/>
    <w:rsid w:val="00F61B98"/>
    <w:rsid w:val="00F63C54"/>
    <w:rsid w:val="00F7759A"/>
    <w:rsid w:val="00F82388"/>
    <w:rsid w:val="00F830E0"/>
    <w:rsid w:val="00F8458E"/>
    <w:rsid w:val="00F859CC"/>
    <w:rsid w:val="00F86F51"/>
    <w:rsid w:val="00F92FFB"/>
    <w:rsid w:val="00F960F9"/>
    <w:rsid w:val="00F96978"/>
    <w:rsid w:val="00FA1D6B"/>
    <w:rsid w:val="00FA2DDE"/>
    <w:rsid w:val="00FA55D3"/>
    <w:rsid w:val="00FC0D2B"/>
    <w:rsid w:val="00FD4B76"/>
    <w:rsid w:val="00FE0003"/>
    <w:rsid w:val="00FE004A"/>
    <w:rsid w:val="00FE7AFC"/>
    <w:rsid w:val="00FF22E7"/>
    <w:rsid w:val="00FF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75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75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75DE"/>
  </w:style>
  <w:style w:type="paragraph" w:styleId="a6">
    <w:name w:val="footnote text"/>
    <w:basedOn w:val="a"/>
    <w:link w:val="a7"/>
    <w:rsid w:val="009C7E2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9C7E21"/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footnote reference"/>
    <w:rsid w:val="009C7E21"/>
    <w:rPr>
      <w:vertAlign w:val="superscript"/>
    </w:rPr>
  </w:style>
  <w:style w:type="paragraph" w:customStyle="1" w:styleId="21">
    <w:name w:val="Основной текст 21"/>
    <w:basedOn w:val="a"/>
    <w:rsid w:val="007E1A9B"/>
    <w:pPr>
      <w:suppressAutoHyphens/>
    </w:pPr>
    <w:rPr>
      <w:rFonts w:ascii="Arial" w:hAnsi="Arial"/>
      <w:i/>
      <w:sz w:val="16"/>
      <w:szCs w:val="20"/>
      <w:lang w:val="en-US" w:eastAsia="ar-SA"/>
    </w:rPr>
  </w:style>
  <w:style w:type="paragraph" w:styleId="3">
    <w:name w:val="Body Text 3"/>
    <w:basedOn w:val="a"/>
    <w:link w:val="30"/>
    <w:uiPriority w:val="99"/>
    <w:unhideWhenUsed/>
    <w:rsid w:val="007E1A9B"/>
    <w:pPr>
      <w:suppressAutoHyphens/>
      <w:spacing w:after="120"/>
    </w:pPr>
    <w:rPr>
      <w:sz w:val="16"/>
      <w:szCs w:val="16"/>
      <w:lang w:val="uk-UA" w:eastAsia="ar-SA"/>
    </w:rPr>
  </w:style>
  <w:style w:type="character" w:customStyle="1" w:styleId="30">
    <w:name w:val="Основной текст 3 Знак"/>
    <w:basedOn w:val="a0"/>
    <w:link w:val="3"/>
    <w:uiPriority w:val="99"/>
    <w:rsid w:val="007E1A9B"/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paragraph" w:styleId="a9">
    <w:name w:val="Normal (Web)"/>
    <w:basedOn w:val="a"/>
    <w:uiPriority w:val="99"/>
    <w:semiHidden/>
    <w:unhideWhenUsed/>
    <w:rsid w:val="007D32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32D1"/>
  </w:style>
  <w:style w:type="paragraph" w:styleId="aa">
    <w:name w:val="List Paragraph"/>
    <w:basedOn w:val="a"/>
    <w:uiPriority w:val="34"/>
    <w:qFormat/>
    <w:rsid w:val="00F86F51"/>
    <w:pPr>
      <w:ind w:left="720"/>
      <w:contextualSpacing/>
    </w:pPr>
  </w:style>
  <w:style w:type="table" w:styleId="ab">
    <w:name w:val="Table Grid"/>
    <w:basedOn w:val="a1"/>
    <w:uiPriority w:val="59"/>
    <w:rsid w:val="00860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4619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1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86F2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86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uiPriority w:val="99"/>
    <w:unhideWhenUsed/>
    <w:rsid w:val="00086F2A"/>
    <w:pPr>
      <w:spacing w:after="60"/>
      <w:ind w:firstLine="360"/>
    </w:pPr>
    <w:rPr>
      <w:szCs w:val="20"/>
      <w:lang w:eastAsia="uk-UA"/>
    </w:rPr>
  </w:style>
  <w:style w:type="character" w:customStyle="1" w:styleId="af1">
    <w:name w:val="Красная строка Знак"/>
    <w:basedOn w:val="af"/>
    <w:link w:val="af0"/>
    <w:uiPriority w:val="99"/>
    <w:rsid w:val="00086F2A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f2">
    <w:name w:val="Balloon Text"/>
    <w:basedOn w:val="a"/>
    <w:link w:val="af3"/>
    <w:uiPriority w:val="99"/>
    <w:semiHidden/>
    <w:unhideWhenUsed/>
    <w:rsid w:val="00F845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845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75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75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75DE"/>
  </w:style>
  <w:style w:type="paragraph" w:styleId="a6">
    <w:name w:val="footnote text"/>
    <w:basedOn w:val="a"/>
    <w:link w:val="a7"/>
    <w:rsid w:val="009C7E2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9C7E21"/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footnote reference"/>
    <w:rsid w:val="009C7E21"/>
    <w:rPr>
      <w:vertAlign w:val="superscript"/>
    </w:rPr>
  </w:style>
  <w:style w:type="paragraph" w:customStyle="1" w:styleId="21">
    <w:name w:val="Основной текст 21"/>
    <w:basedOn w:val="a"/>
    <w:rsid w:val="007E1A9B"/>
    <w:pPr>
      <w:suppressAutoHyphens/>
    </w:pPr>
    <w:rPr>
      <w:rFonts w:ascii="Arial" w:hAnsi="Arial"/>
      <w:i/>
      <w:sz w:val="16"/>
      <w:szCs w:val="20"/>
      <w:lang w:val="en-US" w:eastAsia="ar-SA"/>
    </w:rPr>
  </w:style>
  <w:style w:type="paragraph" w:styleId="3">
    <w:name w:val="Body Text 3"/>
    <w:basedOn w:val="a"/>
    <w:link w:val="30"/>
    <w:uiPriority w:val="99"/>
    <w:unhideWhenUsed/>
    <w:rsid w:val="007E1A9B"/>
    <w:pPr>
      <w:suppressAutoHyphens/>
      <w:spacing w:after="120"/>
    </w:pPr>
    <w:rPr>
      <w:sz w:val="16"/>
      <w:szCs w:val="16"/>
      <w:lang w:val="uk-UA" w:eastAsia="ar-SA"/>
    </w:rPr>
  </w:style>
  <w:style w:type="character" w:customStyle="1" w:styleId="30">
    <w:name w:val="Основной текст 3 Знак"/>
    <w:basedOn w:val="a0"/>
    <w:link w:val="3"/>
    <w:uiPriority w:val="99"/>
    <w:rsid w:val="007E1A9B"/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paragraph" w:styleId="a9">
    <w:name w:val="Normal (Web)"/>
    <w:basedOn w:val="a"/>
    <w:uiPriority w:val="99"/>
    <w:semiHidden/>
    <w:unhideWhenUsed/>
    <w:rsid w:val="007D32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32D1"/>
  </w:style>
  <w:style w:type="paragraph" w:styleId="aa">
    <w:name w:val="List Paragraph"/>
    <w:basedOn w:val="a"/>
    <w:uiPriority w:val="34"/>
    <w:qFormat/>
    <w:rsid w:val="00F86F51"/>
    <w:pPr>
      <w:ind w:left="720"/>
      <w:contextualSpacing/>
    </w:pPr>
  </w:style>
  <w:style w:type="table" w:styleId="ab">
    <w:name w:val="Table Grid"/>
    <w:basedOn w:val="a1"/>
    <w:uiPriority w:val="59"/>
    <w:rsid w:val="00860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4619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1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86F2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86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uiPriority w:val="99"/>
    <w:unhideWhenUsed/>
    <w:rsid w:val="00086F2A"/>
    <w:pPr>
      <w:spacing w:after="60"/>
      <w:ind w:firstLine="360"/>
    </w:pPr>
    <w:rPr>
      <w:szCs w:val="20"/>
      <w:lang w:eastAsia="uk-UA"/>
    </w:rPr>
  </w:style>
  <w:style w:type="character" w:customStyle="1" w:styleId="af1">
    <w:name w:val="Красная строка Знак"/>
    <w:basedOn w:val="af"/>
    <w:link w:val="af0"/>
    <w:uiPriority w:val="99"/>
    <w:rsid w:val="00086F2A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f2">
    <w:name w:val="Balloon Text"/>
    <w:basedOn w:val="a"/>
    <w:link w:val="af3"/>
    <w:uiPriority w:val="99"/>
    <w:semiHidden/>
    <w:unhideWhenUsed/>
    <w:rsid w:val="00F845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84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3833-C0D3-474F-96E8-51DC1ADB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</dc:creator>
  <cp:lastModifiedBy>DemidovUS</cp:lastModifiedBy>
  <cp:revision>8</cp:revision>
  <cp:lastPrinted>2018-11-05T06:47:00Z</cp:lastPrinted>
  <dcterms:created xsi:type="dcterms:W3CDTF">2018-11-01T13:45:00Z</dcterms:created>
  <dcterms:modified xsi:type="dcterms:W3CDTF">2018-11-05T06:53:00Z</dcterms:modified>
</cp:coreProperties>
</file>