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8" w:rsidRPr="00CA4EBF" w:rsidRDefault="00085208" w:rsidP="00085208">
      <w:pPr>
        <w:tabs>
          <w:tab w:val="left" w:pos="260"/>
        </w:tabs>
        <w:spacing w:line="0" w:lineRule="atLeast"/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85208" w:rsidRPr="00CA4EBF" w:rsidRDefault="00085208" w:rsidP="00085208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 xml:space="preserve"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</w:t>
      </w:r>
      <w:r w:rsidRPr="00CA4EBF">
        <w:rPr>
          <w:rFonts w:eastAsia="Times New Roman"/>
          <w:color w:val="auto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под</w:t>
      </w:r>
      <w:r w:rsidRPr="00CA4EBF">
        <w:rPr>
          <w:rFonts w:eastAsia="Times New Roman"/>
          <w:sz w:val="28"/>
          <w:szCs w:val="28"/>
        </w:rPr>
        <w:t>пункт 3.2.1</w:t>
      </w:r>
      <w:r>
        <w:rPr>
          <w:rFonts w:eastAsia="Times New Roman"/>
          <w:sz w:val="28"/>
          <w:szCs w:val="28"/>
        </w:rPr>
        <w:t xml:space="preserve"> пункта 3.2</w:t>
      </w:r>
      <w:r w:rsidRPr="00CA4EB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подпункт </w:t>
      </w:r>
      <w:r w:rsidRPr="00CA4EBF">
        <w:rPr>
          <w:rFonts w:eastAsia="Times New Roman"/>
          <w:sz w:val="28"/>
          <w:szCs w:val="28"/>
        </w:rPr>
        <w:t>4.1.3</w:t>
      </w:r>
      <w:r>
        <w:rPr>
          <w:rFonts w:eastAsia="Times New Roman"/>
          <w:sz w:val="28"/>
          <w:szCs w:val="28"/>
        </w:rPr>
        <w:t xml:space="preserve"> пункта 4.1</w:t>
      </w:r>
      <w:r w:rsidRPr="00CA4EBF">
        <w:rPr>
          <w:rFonts w:eastAsia="Times New Roman"/>
          <w:color w:val="auto"/>
          <w:sz w:val="28"/>
          <w:szCs w:val="28"/>
        </w:rPr>
        <w:t>)</w:t>
      </w:r>
    </w:p>
    <w:p w:rsidR="00085208" w:rsidRPr="00CA4EBF" w:rsidRDefault="00085208" w:rsidP="00085208">
      <w:pPr>
        <w:pStyle w:val="Default"/>
        <w:jc w:val="right"/>
        <w:rPr>
          <w:color w:val="auto"/>
          <w:sz w:val="28"/>
          <w:szCs w:val="28"/>
        </w:rPr>
      </w:pPr>
    </w:p>
    <w:p w:rsidR="00085208" w:rsidRPr="00CA4EBF" w:rsidRDefault="00085208" w:rsidP="00085208">
      <w:pPr>
        <w:pStyle w:val="Default"/>
        <w:jc w:val="right"/>
        <w:rPr>
          <w:color w:val="auto"/>
          <w:sz w:val="28"/>
          <w:szCs w:val="28"/>
        </w:rPr>
      </w:pPr>
    </w:p>
    <w:p w:rsidR="00085208" w:rsidRPr="00CA4EBF" w:rsidRDefault="00085208" w:rsidP="00085208">
      <w:pPr>
        <w:pStyle w:val="Default"/>
        <w:jc w:val="center"/>
        <w:rPr>
          <w:b/>
          <w:color w:val="auto"/>
          <w:sz w:val="28"/>
          <w:szCs w:val="28"/>
        </w:rPr>
      </w:pPr>
      <w:r w:rsidRPr="00CA4EBF">
        <w:rPr>
          <w:b/>
          <w:color w:val="auto"/>
          <w:sz w:val="28"/>
          <w:szCs w:val="28"/>
        </w:rPr>
        <w:t>ПЕРЕЧЕНЬ ОБОРУДОВАНИЯ, ПОДЪЕМНО-ТРАНСПОРТНЫХ МЕХАНИЗМОВ УЧАСТКОВ АКП, АО</w:t>
      </w:r>
    </w:p>
    <w:p w:rsidR="00085208" w:rsidRPr="00CA4EBF" w:rsidRDefault="00085208" w:rsidP="00085208">
      <w:pPr>
        <w:pStyle w:val="Default"/>
        <w:rPr>
          <w:color w:val="auto"/>
          <w:sz w:val="28"/>
          <w:szCs w:val="28"/>
        </w:rPr>
      </w:pPr>
    </w:p>
    <w:p w:rsidR="00085208" w:rsidRPr="00CA4EBF" w:rsidRDefault="00085208" w:rsidP="000852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1. Стенды для ремонта и испытания тормозного оборудования. </w:t>
      </w:r>
    </w:p>
    <w:p w:rsidR="00085208" w:rsidRPr="00CA4EBF" w:rsidRDefault="00085208" w:rsidP="000852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2. Подъемно-транспортное оборудование: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типы;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грузоподъемность;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год выпуска;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срок очередной аттестации. </w:t>
      </w:r>
    </w:p>
    <w:p w:rsidR="00085208" w:rsidRPr="00CA4EBF" w:rsidRDefault="00085208" w:rsidP="000852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3. Осушка воздуха: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 системы осушки. </w:t>
      </w:r>
    </w:p>
    <w:p w:rsidR="00085208" w:rsidRPr="00CA4EBF" w:rsidRDefault="00085208" w:rsidP="000852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4. Вентиляция: </w:t>
      </w:r>
    </w:p>
    <w:p w:rsidR="00085208" w:rsidRPr="00CA4EBF" w:rsidRDefault="00085208" w:rsidP="00085208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тип; </w:t>
      </w:r>
    </w:p>
    <w:p w:rsidR="00085208" w:rsidRPr="00CA4EBF" w:rsidRDefault="00085208" w:rsidP="00085208">
      <w:pPr>
        <w:tabs>
          <w:tab w:val="left" w:pos="260"/>
        </w:tabs>
        <w:spacing w:line="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производительность.</w:t>
      </w:r>
    </w:p>
    <w:p w:rsidR="00085208" w:rsidRPr="00CA4EBF" w:rsidRDefault="00085208" w:rsidP="00085208">
      <w:pPr>
        <w:tabs>
          <w:tab w:val="left" w:pos="260"/>
        </w:tabs>
        <w:spacing w:line="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852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085208">
    <w:pPr>
      <w:pStyle w:val="a3"/>
      <w:jc w:val="center"/>
    </w:pPr>
  </w:p>
  <w:p w:rsidR="007F729A" w:rsidRDefault="00085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0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5208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5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20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5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20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2019-03-04T08:46:00Z</dcterms:created>
  <dcterms:modified xsi:type="dcterms:W3CDTF">2019-03-04T08:46:00Z</dcterms:modified>
</cp:coreProperties>
</file>