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9D77" w14:textId="77777777" w:rsidR="009B1038" w:rsidRDefault="002D589C" w:rsidP="00111FDE">
      <w:pPr>
        <w:pStyle w:val="8"/>
        <w:spacing w:after="0" w:line="276" w:lineRule="auto"/>
        <w:ind w:left="5420" w:right="1980"/>
        <w:jc w:val="left"/>
      </w:pPr>
      <w:bookmarkStart w:id="0" w:name="_GoBack"/>
      <w:bookmarkEnd w:id="0"/>
      <w:r>
        <w:rPr>
          <w:rStyle w:val="12"/>
        </w:rPr>
        <w:t xml:space="preserve">ПРИЛОЖЕНИЕ </w:t>
      </w:r>
      <w:r>
        <w:t xml:space="preserve">1 </w:t>
      </w:r>
    </w:p>
    <w:p w14:paraId="45719AEC" w14:textId="77777777" w:rsidR="000F4C75" w:rsidRDefault="002D589C" w:rsidP="00111FDE">
      <w:pPr>
        <w:pStyle w:val="8"/>
        <w:spacing w:after="0" w:line="276" w:lineRule="auto"/>
        <w:ind w:left="5420" w:right="1980"/>
        <w:jc w:val="left"/>
      </w:pPr>
      <w:r>
        <w:rPr>
          <w:rStyle w:val="14pt"/>
        </w:rPr>
        <w:t>УТВЕРЖДЕН</w:t>
      </w:r>
    </w:p>
    <w:p w14:paraId="32512E85" w14:textId="77777777" w:rsidR="000F4C75" w:rsidRDefault="002D589C" w:rsidP="00111FDE">
      <w:pPr>
        <w:pStyle w:val="8"/>
        <w:spacing w:after="0" w:line="276" w:lineRule="auto"/>
        <w:ind w:left="5420"/>
        <w:jc w:val="both"/>
      </w:pPr>
      <w:r>
        <w:rPr>
          <w:rStyle w:val="12"/>
        </w:rPr>
        <w:t>Указом Главы</w:t>
      </w:r>
    </w:p>
    <w:p w14:paraId="6F727589" w14:textId="77777777" w:rsidR="009B1038" w:rsidRDefault="002D589C" w:rsidP="009B1038">
      <w:pPr>
        <w:pStyle w:val="8"/>
        <w:spacing w:after="0" w:line="276" w:lineRule="auto"/>
        <w:ind w:left="5420" w:right="20"/>
        <w:jc w:val="both"/>
      </w:pPr>
      <w:r>
        <w:rPr>
          <w:rStyle w:val="12"/>
        </w:rPr>
        <w:t>Донецкой Народной Республики</w:t>
      </w:r>
      <w:r w:rsidR="009B1038">
        <w:t xml:space="preserve"> </w:t>
      </w:r>
    </w:p>
    <w:p w14:paraId="15140514" w14:textId="77777777" w:rsidR="000F4C75" w:rsidRDefault="009B1038" w:rsidP="009B1038">
      <w:pPr>
        <w:pStyle w:val="8"/>
        <w:spacing w:after="0" w:line="276" w:lineRule="auto"/>
        <w:ind w:left="5420" w:right="20"/>
        <w:jc w:val="both"/>
      </w:pPr>
      <w:proofErr w:type="gramStart"/>
      <w:r>
        <w:t xml:space="preserve">от  </w:t>
      </w:r>
      <w:r>
        <w:rPr>
          <w:u w:val="single"/>
        </w:rPr>
        <w:t>1</w:t>
      </w:r>
      <w:proofErr w:type="gramEnd"/>
      <w:r>
        <w:rPr>
          <w:u w:val="single"/>
        </w:rPr>
        <w:t xml:space="preserve"> </w:t>
      </w:r>
      <w:r w:rsidRPr="00D16C6A">
        <w:rPr>
          <w:u w:val="single"/>
        </w:rPr>
        <w:t xml:space="preserve">апреля    </w:t>
      </w:r>
      <w:r w:rsidRPr="00D16C6A">
        <w:rPr>
          <w:rStyle w:val="14pt0"/>
          <w:u w:val="single"/>
          <w:lang w:val="ru-RU"/>
        </w:rPr>
        <w:t xml:space="preserve"> 2019 г.</w:t>
      </w:r>
      <w:r w:rsidRPr="009B1038">
        <w:rPr>
          <w:rStyle w:val="14pt0"/>
          <w:lang w:val="ru-RU"/>
        </w:rPr>
        <w:t xml:space="preserve"> </w:t>
      </w:r>
      <w:r w:rsidR="002D589C" w:rsidRPr="00111FDE">
        <w:rPr>
          <w:rStyle w:val="14pt0"/>
          <w:lang w:val="ru-RU"/>
        </w:rPr>
        <w:t xml:space="preserve"> </w:t>
      </w:r>
      <w:proofErr w:type="gramStart"/>
      <w:r w:rsidR="002D589C">
        <w:rPr>
          <w:rStyle w:val="14pt1"/>
        </w:rPr>
        <w:t xml:space="preserve">№ </w:t>
      </w:r>
      <w:r>
        <w:rPr>
          <w:rStyle w:val="14pt1"/>
        </w:rPr>
        <w:t xml:space="preserve"> </w:t>
      </w:r>
      <w:r w:rsidRPr="009B1038">
        <w:rPr>
          <w:rStyle w:val="14pt1"/>
          <w:u w:val="single"/>
        </w:rPr>
        <w:t>92</w:t>
      </w:r>
      <w:proofErr w:type="gramEnd"/>
    </w:p>
    <w:p w14:paraId="3C1390EE" w14:textId="77777777" w:rsidR="009B1038" w:rsidRDefault="009B1038" w:rsidP="00111FDE">
      <w:pPr>
        <w:pStyle w:val="20"/>
        <w:spacing w:after="0" w:line="276" w:lineRule="auto"/>
        <w:ind w:right="20"/>
        <w:rPr>
          <w:rStyle w:val="21"/>
          <w:b/>
          <w:bCs/>
        </w:rPr>
      </w:pPr>
    </w:p>
    <w:p w14:paraId="55ABCAEF" w14:textId="77777777" w:rsidR="000F4C75" w:rsidRDefault="002D589C" w:rsidP="00111FDE">
      <w:pPr>
        <w:pStyle w:val="20"/>
        <w:spacing w:after="0" w:line="276" w:lineRule="auto"/>
        <w:ind w:right="20"/>
      </w:pPr>
      <w:r>
        <w:rPr>
          <w:rStyle w:val="21"/>
          <w:b/>
          <w:bCs/>
        </w:rPr>
        <w:t>ПЕРЕЧЕНЬ</w:t>
      </w:r>
    </w:p>
    <w:p w14:paraId="3A950FD0" w14:textId="77777777" w:rsidR="000F4C75" w:rsidRDefault="002D589C" w:rsidP="009B1038">
      <w:pPr>
        <w:pStyle w:val="20"/>
        <w:spacing w:after="0" w:line="276" w:lineRule="auto"/>
        <w:ind w:right="20"/>
        <w:rPr>
          <w:rStyle w:val="21"/>
          <w:b/>
          <w:bCs/>
        </w:rPr>
      </w:pPr>
      <w:r>
        <w:rPr>
          <w:rStyle w:val="21"/>
          <w:b/>
          <w:bCs/>
        </w:rPr>
        <w:t xml:space="preserve">лиц, имеющих право на получение </w:t>
      </w:r>
      <w:r>
        <w:t xml:space="preserve">в </w:t>
      </w:r>
      <w:r>
        <w:rPr>
          <w:rStyle w:val="21"/>
          <w:b/>
          <w:bCs/>
        </w:rPr>
        <w:t xml:space="preserve">2019 году </w:t>
      </w:r>
      <w:r w:rsidR="009B1038">
        <w:rPr>
          <w:rStyle w:val="21"/>
          <w:b/>
          <w:bCs/>
        </w:rPr>
        <w:br/>
      </w:r>
      <w:r w:rsidR="009B1038">
        <w:t>едино</w:t>
      </w:r>
      <w:r>
        <w:t xml:space="preserve">разовой </w:t>
      </w:r>
      <w:r>
        <w:rPr>
          <w:rStyle w:val="21"/>
          <w:b/>
          <w:bCs/>
        </w:rPr>
        <w:t>денежной</w:t>
      </w:r>
      <w:r w:rsidR="009B1038">
        <w:t xml:space="preserve"> </w:t>
      </w:r>
      <w:r>
        <w:rPr>
          <w:rStyle w:val="21"/>
          <w:b/>
          <w:bCs/>
        </w:rPr>
        <w:t>помощи ко Дню Победы</w:t>
      </w:r>
    </w:p>
    <w:p w14:paraId="038C6201" w14:textId="77777777" w:rsidR="009B1038" w:rsidRDefault="009B1038" w:rsidP="009B1038">
      <w:pPr>
        <w:pStyle w:val="20"/>
        <w:spacing w:after="0" w:line="276" w:lineRule="auto"/>
        <w:ind w:right="20"/>
      </w:pPr>
    </w:p>
    <w:p w14:paraId="3B985FC2" w14:textId="77777777" w:rsidR="000F4C75" w:rsidRDefault="002D589C" w:rsidP="00111FDE">
      <w:pPr>
        <w:pStyle w:val="8"/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Выплата единоразовой денежной помощи ко Дню Победы ветеранам войны, постоянно проживающим </w:t>
      </w:r>
      <w:r>
        <w:t xml:space="preserve">на </w:t>
      </w:r>
      <w:r>
        <w:rPr>
          <w:rStyle w:val="12"/>
        </w:rPr>
        <w:t>территории Донецкой Народной Республики, осуществляется в следующем размере:</w:t>
      </w:r>
    </w:p>
    <w:p w14:paraId="5F9E736F" w14:textId="77777777" w:rsidR="000F4C75" w:rsidRDefault="002D589C" w:rsidP="00111FDE">
      <w:pPr>
        <w:pStyle w:val="8"/>
        <w:spacing w:after="0" w:line="276" w:lineRule="auto"/>
        <w:ind w:left="20" w:right="20" w:firstLine="720"/>
        <w:jc w:val="both"/>
      </w:pPr>
      <w:r>
        <w:t xml:space="preserve">1. </w:t>
      </w:r>
      <w:r>
        <w:rPr>
          <w:rStyle w:val="12"/>
        </w:rPr>
        <w:t xml:space="preserve">Участникам боевых действий и инвалидам Великой Отечественной войны периода с 22 июня 1941 года по 09 мая 1945 года, а также Советско-японской войны периода с 09 августа 1945 года по 03 сентября 1945 года, которые принимали участие в боевых действиях, либо проходили службу в военных подразделениях, частях, штабах </w:t>
      </w:r>
      <w:r>
        <w:t xml:space="preserve">и </w:t>
      </w:r>
      <w:r>
        <w:rPr>
          <w:rStyle w:val="12"/>
        </w:rPr>
        <w:t xml:space="preserve">учреждениях, входивших в состав действующей армии; лицам, награжденным медалью: «За оборону Ленинграда» или «За оборону Севастополя» либо знаком «Жителю блокадного Ленинграда», </w:t>
      </w:r>
      <w:r>
        <w:rPr>
          <w:rStyle w:val="5"/>
        </w:rPr>
        <w:t xml:space="preserve">- </w:t>
      </w:r>
      <w:r>
        <w:rPr>
          <w:rStyle w:val="12"/>
        </w:rPr>
        <w:t xml:space="preserve">15 000,00 рублей (Пятнадцать тысяч) российских рублей </w:t>
      </w:r>
      <w:r>
        <w:t xml:space="preserve">00 </w:t>
      </w:r>
      <w:r>
        <w:rPr>
          <w:rStyle w:val="12"/>
        </w:rPr>
        <w:t>копеек;</w:t>
      </w:r>
    </w:p>
    <w:p w14:paraId="5CBF60FC" w14:textId="77777777" w:rsidR="000F4C75" w:rsidRDefault="002D589C" w:rsidP="00111FDE">
      <w:pPr>
        <w:pStyle w:val="8"/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2. Инвалидам войны (кроме лиц, указанных </w:t>
      </w:r>
      <w:r>
        <w:t xml:space="preserve">в </w:t>
      </w:r>
      <w:r>
        <w:rPr>
          <w:rStyle w:val="12"/>
        </w:rPr>
        <w:t xml:space="preserve">подпункте </w:t>
      </w:r>
      <w:r>
        <w:t xml:space="preserve">1 </w:t>
      </w:r>
      <w:r>
        <w:rPr>
          <w:rStyle w:val="12"/>
        </w:rPr>
        <w:t>настоящего пункта):</w:t>
      </w:r>
    </w:p>
    <w:p w14:paraId="34F88075" w14:textId="77777777" w:rsidR="000F4C75" w:rsidRDefault="002D589C" w:rsidP="00111FDE">
      <w:pPr>
        <w:pStyle w:val="8"/>
        <w:numPr>
          <w:ilvl w:val="0"/>
          <w:numId w:val="6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Инвалидам </w:t>
      </w:r>
      <w:r>
        <w:t xml:space="preserve">I </w:t>
      </w:r>
      <w:r>
        <w:rPr>
          <w:rStyle w:val="12"/>
        </w:rPr>
        <w:t>группы - 8000,00 (Восемь тысяч) российских рублей 00 копеек;</w:t>
      </w:r>
    </w:p>
    <w:p w14:paraId="3C64EB56" w14:textId="77777777" w:rsidR="000F4C75" w:rsidRDefault="002D589C" w:rsidP="00111FDE">
      <w:pPr>
        <w:pStyle w:val="8"/>
        <w:numPr>
          <w:ilvl w:val="0"/>
          <w:numId w:val="6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Инвалидам </w:t>
      </w:r>
      <w:r>
        <w:t xml:space="preserve">II </w:t>
      </w:r>
      <w:r>
        <w:rPr>
          <w:rStyle w:val="12"/>
        </w:rPr>
        <w:t xml:space="preserve">группы </w:t>
      </w:r>
      <w:r>
        <w:rPr>
          <w:rStyle w:val="6"/>
        </w:rPr>
        <w:t xml:space="preserve">- </w:t>
      </w:r>
      <w:r>
        <w:rPr>
          <w:rStyle w:val="12"/>
        </w:rPr>
        <w:t>7000,00 (Семь тысяч) российских рублей 00 копеек;</w:t>
      </w:r>
    </w:p>
    <w:p w14:paraId="06A50C20" w14:textId="77777777" w:rsidR="00384BC5" w:rsidRDefault="002D589C" w:rsidP="00384BC5">
      <w:pPr>
        <w:pStyle w:val="8"/>
        <w:numPr>
          <w:ilvl w:val="0"/>
          <w:numId w:val="6"/>
        </w:numPr>
        <w:spacing w:after="0" w:line="276" w:lineRule="auto"/>
        <w:ind w:left="20" w:right="20" w:firstLine="720"/>
        <w:jc w:val="both"/>
        <w:sectPr w:rsidR="00384BC5" w:rsidSect="009B1038">
          <w:type w:val="continuous"/>
          <w:pgSz w:w="11906" w:h="16838"/>
          <w:pgMar w:top="1135" w:right="811" w:bottom="1034" w:left="960" w:header="0" w:footer="3" w:gutter="322"/>
          <w:cols w:space="720"/>
          <w:noEndnote/>
          <w:docGrid w:linePitch="360"/>
        </w:sectPr>
      </w:pPr>
      <w:r>
        <w:rPr>
          <w:rStyle w:val="12"/>
        </w:rPr>
        <w:t xml:space="preserve"> Инвалидам III группы </w:t>
      </w:r>
      <w:r>
        <w:rPr>
          <w:rStyle w:val="5"/>
        </w:rPr>
        <w:t xml:space="preserve">- </w:t>
      </w:r>
      <w:r>
        <w:rPr>
          <w:rStyle w:val="12"/>
        </w:rPr>
        <w:t xml:space="preserve">6000,00 (Шесть тысяч) российских рублей </w:t>
      </w:r>
      <w:r>
        <w:t xml:space="preserve">00 </w:t>
      </w:r>
      <w:r>
        <w:rPr>
          <w:rStyle w:val="12"/>
        </w:rPr>
        <w:t>копеек;</w:t>
      </w:r>
      <w:r w:rsidR="00D16C6A">
        <w:t xml:space="preserve"> </w:t>
      </w:r>
    </w:p>
    <w:p w14:paraId="04CEDEDA" w14:textId="77777777" w:rsidR="000F4C75" w:rsidRDefault="002D589C" w:rsidP="00111FDE">
      <w:pPr>
        <w:pStyle w:val="8"/>
        <w:numPr>
          <w:ilvl w:val="0"/>
          <w:numId w:val="7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Участникам боевых действий (кроме лиц, указанных </w:t>
      </w:r>
      <w:r>
        <w:rPr>
          <w:rStyle w:val="7"/>
        </w:rPr>
        <w:t xml:space="preserve">в </w:t>
      </w:r>
      <w:r>
        <w:rPr>
          <w:rStyle w:val="12"/>
        </w:rPr>
        <w:t xml:space="preserve">подпункте </w:t>
      </w:r>
      <w:r>
        <w:t xml:space="preserve">1 </w:t>
      </w:r>
      <w:r>
        <w:rPr>
          <w:rStyle w:val="12"/>
        </w:rPr>
        <w:t xml:space="preserve">настоящего пункта) </w:t>
      </w:r>
      <w:r>
        <w:rPr>
          <w:rStyle w:val="7"/>
        </w:rPr>
        <w:t xml:space="preserve">- </w:t>
      </w:r>
      <w:r>
        <w:rPr>
          <w:rStyle w:val="12"/>
        </w:rPr>
        <w:t>4000,00 (Четыре тысячи) российских рублей 00 копеек;</w:t>
      </w:r>
    </w:p>
    <w:p w14:paraId="0F47FFA7" w14:textId="77777777" w:rsidR="000F4C75" w:rsidRDefault="002D589C" w:rsidP="00111FDE">
      <w:pPr>
        <w:pStyle w:val="8"/>
        <w:numPr>
          <w:ilvl w:val="0"/>
          <w:numId w:val="7"/>
        </w:numPr>
        <w:spacing w:after="0" w:line="276" w:lineRule="auto"/>
        <w:ind w:left="20" w:right="20" w:firstLine="720"/>
        <w:jc w:val="both"/>
      </w:pPr>
      <w:r>
        <w:t xml:space="preserve"> </w:t>
      </w:r>
      <w:r>
        <w:rPr>
          <w:rStyle w:val="12"/>
        </w:rPr>
        <w:t xml:space="preserve">Участникам войны - </w:t>
      </w:r>
      <w:r>
        <w:rPr>
          <w:rStyle w:val="7"/>
        </w:rPr>
        <w:t>1</w:t>
      </w:r>
      <w:r>
        <w:rPr>
          <w:rStyle w:val="12"/>
        </w:rPr>
        <w:t>600,00 (Одна тысяча шестьсот) российских рублей 00 копеек;</w:t>
      </w:r>
    </w:p>
    <w:p w14:paraId="582774D2" w14:textId="77777777" w:rsidR="000F4C75" w:rsidRDefault="002D589C" w:rsidP="00384BC5">
      <w:pPr>
        <w:pStyle w:val="8"/>
        <w:numPr>
          <w:ilvl w:val="0"/>
          <w:numId w:val="7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Членам семей погибших (умерших) военнослужащих, </w:t>
      </w:r>
      <w:r>
        <w:rPr>
          <w:rStyle w:val="7"/>
        </w:rPr>
        <w:t xml:space="preserve">из </w:t>
      </w:r>
      <w:r>
        <w:rPr>
          <w:rStyle w:val="12"/>
        </w:rPr>
        <w:t xml:space="preserve">числа участников боевых действий </w:t>
      </w:r>
      <w:r>
        <w:rPr>
          <w:rStyle w:val="7"/>
        </w:rPr>
        <w:t xml:space="preserve">и </w:t>
      </w:r>
      <w:r>
        <w:rPr>
          <w:rStyle w:val="12"/>
        </w:rPr>
        <w:t>инвалидов войны; женам (мужьям) умерших инвалидов Великой Отечественной войны, участников боевых действий, участников войны - 1600,00 (Одна тысяча шестьсот) российских рублей 00 копеек;</w:t>
      </w:r>
    </w:p>
    <w:p w14:paraId="7CB97D3E" w14:textId="77777777" w:rsidR="000F4C75" w:rsidRDefault="002D589C" w:rsidP="00111FDE">
      <w:pPr>
        <w:pStyle w:val="8"/>
        <w:numPr>
          <w:ilvl w:val="0"/>
          <w:numId w:val="7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Лицам, из числа бывших малолетних узников концентрационных лагерей, гетто, других мест принудительного содержания (которым на момент заключения не исполнилось 14 лет), признанными инвалидами от общего заболевания, трудового увечья и иных причин, что подтверждается удостоверением или соответствующим документом, находящимся в пенсионном деле:</w:t>
      </w:r>
    </w:p>
    <w:p w14:paraId="7306B55F" w14:textId="77777777" w:rsidR="000F4C75" w:rsidRDefault="002D589C" w:rsidP="00111FDE">
      <w:pPr>
        <w:pStyle w:val="8"/>
        <w:numPr>
          <w:ilvl w:val="0"/>
          <w:numId w:val="8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Инвалидам </w:t>
      </w:r>
      <w:r>
        <w:t xml:space="preserve">I </w:t>
      </w:r>
      <w:r>
        <w:rPr>
          <w:rStyle w:val="12"/>
        </w:rPr>
        <w:t xml:space="preserve">группы </w:t>
      </w:r>
      <w:r>
        <w:rPr>
          <w:rStyle w:val="5"/>
        </w:rPr>
        <w:t xml:space="preserve">- </w:t>
      </w:r>
      <w:r>
        <w:rPr>
          <w:rStyle w:val="12"/>
        </w:rPr>
        <w:t>8000,00 (Восемь тысяч) российских рублей 00 копеек;</w:t>
      </w:r>
    </w:p>
    <w:p w14:paraId="6368F578" w14:textId="77777777" w:rsidR="000F4C75" w:rsidRDefault="002D589C" w:rsidP="00111FDE">
      <w:pPr>
        <w:pStyle w:val="8"/>
        <w:numPr>
          <w:ilvl w:val="0"/>
          <w:numId w:val="8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lastRenderedPageBreak/>
        <w:t xml:space="preserve"> Инвалидам II и </w:t>
      </w:r>
      <w:r w:rsidRPr="00111FDE">
        <w:rPr>
          <w:lang w:eastAsia="en-US" w:bidi="en-US"/>
        </w:rPr>
        <w:t xml:space="preserve">111 </w:t>
      </w:r>
      <w:r>
        <w:rPr>
          <w:rStyle w:val="12"/>
        </w:rPr>
        <w:t>группы - 7000,00 (Семь тысяч) российских рублей 00 копеек;</w:t>
      </w:r>
    </w:p>
    <w:p w14:paraId="4C9DF574" w14:textId="77777777" w:rsidR="000F4C75" w:rsidRDefault="002D589C" w:rsidP="00111FDE">
      <w:pPr>
        <w:pStyle w:val="8"/>
        <w:numPr>
          <w:ilvl w:val="0"/>
          <w:numId w:val="7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Лицам, из числа бывших несовершеннолетних узников концентрационных лагерей, гетто, других мест принудительного содержания (которым на момент заключения не исполнилось 18 лет), детям, которые родились в указанных местах принудительного содержания их родителей, что подтверждается удостоверением или соответствующим документом, находящимся </w:t>
      </w:r>
      <w:r>
        <w:t xml:space="preserve">в </w:t>
      </w:r>
      <w:r>
        <w:rPr>
          <w:rStyle w:val="12"/>
        </w:rPr>
        <w:t>пенсионном деле - 7000.00 (Семь тысяч) российских рублей 00 копеек;</w:t>
      </w:r>
    </w:p>
    <w:p w14:paraId="62DE3C74" w14:textId="77777777" w:rsidR="000F4C75" w:rsidRDefault="002D589C" w:rsidP="00111FDE">
      <w:pPr>
        <w:pStyle w:val="8"/>
        <w:numPr>
          <w:ilvl w:val="0"/>
          <w:numId w:val="7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Лицам, из числа бывших узников концентрационных лагерей, гетто, других мест принудительного содержания </w:t>
      </w:r>
      <w:r>
        <w:rPr>
          <w:rStyle w:val="7"/>
        </w:rPr>
        <w:t xml:space="preserve">в </w:t>
      </w:r>
      <w:r>
        <w:rPr>
          <w:rStyle w:val="12"/>
        </w:rPr>
        <w:t xml:space="preserve">период Великой Отечественной войны и лицам, которые были насильственно вывезены на принудительные работы, что подтверждается удостоверением или соответствующим документом, находящимся в пенсионном деле </w:t>
      </w:r>
      <w:r>
        <w:rPr>
          <w:rStyle w:val="5"/>
        </w:rPr>
        <w:t xml:space="preserve">- </w:t>
      </w:r>
      <w:r>
        <w:rPr>
          <w:rStyle w:val="12"/>
        </w:rPr>
        <w:t>7000.00 (семь тысяч) российских рублей 00 копеек;</w:t>
      </w:r>
    </w:p>
    <w:p w14:paraId="02C21BC4" w14:textId="77777777" w:rsidR="00384BC5" w:rsidRDefault="002D589C" w:rsidP="00384BC5">
      <w:pPr>
        <w:pStyle w:val="8"/>
        <w:numPr>
          <w:ilvl w:val="0"/>
          <w:numId w:val="7"/>
        </w:numPr>
        <w:tabs>
          <w:tab w:val="left" w:pos="1276"/>
        </w:tabs>
        <w:spacing w:after="0" w:line="276" w:lineRule="auto"/>
        <w:ind w:firstLine="720"/>
        <w:jc w:val="both"/>
      </w:pPr>
      <w:r>
        <w:rPr>
          <w:rStyle w:val="12"/>
        </w:rPr>
        <w:t xml:space="preserve"> Детям партизан, подпольщиков, других участников борьбы с национал-социалистическим режимом и тылу врага, что подтверждается удостоверением или соответствующим документом, находящимся в пенсионном деле — 1600,00 (Одна тысяча шестьсот) российских рублей </w:t>
      </w:r>
      <w:r>
        <w:t xml:space="preserve">00 </w:t>
      </w:r>
      <w:r>
        <w:rPr>
          <w:rStyle w:val="12"/>
        </w:rPr>
        <w:t>копеек;</w:t>
      </w:r>
    </w:p>
    <w:p w14:paraId="6BAFD7B6" w14:textId="77777777" w:rsidR="000F4C75" w:rsidRDefault="002D589C" w:rsidP="00384BC5">
      <w:pPr>
        <w:pStyle w:val="8"/>
        <w:numPr>
          <w:ilvl w:val="0"/>
          <w:numId w:val="7"/>
        </w:numPr>
        <w:tabs>
          <w:tab w:val="left" w:pos="1276"/>
        </w:tabs>
        <w:spacing w:after="0" w:line="276" w:lineRule="auto"/>
        <w:ind w:firstLine="720"/>
        <w:jc w:val="both"/>
        <w:rPr>
          <w:rStyle w:val="12"/>
        </w:rPr>
      </w:pPr>
      <w:r>
        <w:rPr>
          <w:rStyle w:val="12"/>
        </w:rPr>
        <w:t xml:space="preserve"> Женам (мужьям) умерших жертв нацистских преследований, признанных при жизни инвалидами </w:t>
      </w:r>
      <w:r>
        <w:rPr>
          <w:rStyle w:val="7"/>
        </w:rPr>
        <w:t xml:space="preserve">— </w:t>
      </w:r>
      <w:r>
        <w:rPr>
          <w:rStyle w:val="12"/>
        </w:rPr>
        <w:t>1600,00 (Одна тысяча шестьсот) российских рублей 00 копеек.</w:t>
      </w:r>
    </w:p>
    <w:p w14:paraId="53F35316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38C74809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50236154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7859A81B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229316C9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7FDDE3F9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7E7FC82E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072F8F51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4699BA9E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12990EFA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14E03C8D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797FBBBF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34527603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5A863305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6960302A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2A24A3EF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5AB1D825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73BDF8DA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5A00B53C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6835AA51" w14:textId="77777777" w:rsidR="00384BC5" w:rsidRDefault="00384BC5" w:rsidP="00111FDE">
      <w:pPr>
        <w:pStyle w:val="8"/>
        <w:spacing w:after="0" w:line="276" w:lineRule="auto"/>
        <w:ind w:left="5420"/>
        <w:jc w:val="both"/>
      </w:pPr>
    </w:p>
    <w:p w14:paraId="6DD3D85D" w14:textId="77777777" w:rsidR="00D16C6A" w:rsidRDefault="00D16C6A" w:rsidP="00384BC5">
      <w:pPr>
        <w:pStyle w:val="8"/>
        <w:spacing w:after="0" w:line="276" w:lineRule="auto"/>
        <w:ind w:left="5529"/>
        <w:jc w:val="both"/>
        <w:rPr>
          <w:rStyle w:val="12"/>
        </w:rPr>
      </w:pPr>
    </w:p>
    <w:sectPr w:rsidR="00D16C6A" w:rsidSect="000F4C75">
      <w:type w:val="continuous"/>
      <w:pgSz w:w="11906" w:h="16838"/>
      <w:pgMar w:top="1449" w:right="1047" w:bottom="907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81A3" w14:textId="77777777" w:rsidR="00566226" w:rsidRDefault="00566226" w:rsidP="000F4C75">
      <w:r>
        <w:separator/>
      </w:r>
    </w:p>
  </w:endnote>
  <w:endnote w:type="continuationSeparator" w:id="0">
    <w:p w14:paraId="4B3751B2" w14:textId="77777777" w:rsidR="00566226" w:rsidRDefault="00566226" w:rsidP="000F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DBF2" w14:textId="77777777" w:rsidR="00566226" w:rsidRDefault="00566226"/>
  </w:footnote>
  <w:footnote w:type="continuationSeparator" w:id="0">
    <w:p w14:paraId="6EBAF978" w14:textId="77777777" w:rsidR="00566226" w:rsidRDefault="005662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97A"/>
    <w:multiLevelType w:val="multilevel"/>
    <w:tmpl w:val="4BC40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A7CD1"/>
    <w:multiLevelType w:val="multilevel"/>
    <w:tmpl w:val="4B58D9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4436D"/>
    <w:multiLevelType w:val="multilevel"/>
    <w:tmpl w:val="50925BC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814C0"/>
    <w:multiLevelType w:val="multilevel"/>
    <w:tmpl w:val="588A1618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04367"/>
    <w:multiLevelType w:val="multilevel"/>
    <w:tmpl w:val="07801F0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D43192"/>
    <w:multiLevelType w:val="multilevel"/>
    <w:tmpl w:val="B358DB48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B1FB2"/>
    <w:multiLevelType w:val="multilevel"/>
    <w:tmpl w:val="4CD4E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3B2B99"/>
    <w:multiLevelType w:val="multilevel"/>
    <w:tmpl w:val="9676AB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E526D2"/>
    <w:multiLevelType w:val="multilevel"/>
    <w:tmpl w:val="131A4EE4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D56681"/>
    <w:multiLevelType w:val="multilevel"/>
    <w:tmpl w:val="64DE0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8D2F88"/>
    <w:multiLevelType w:val="multilevel"/>
    <w:tmpl w:val="3DFC50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F4B81"/>
    <w:multiLevelType w:val="multilevel"/>
    <w:tmpl w:val="B85E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5"/>
    <w:rsid w:val="000F4C75"/>
    <w:rsid w:val="00111FDE"/>
    <w:rsid w:val="002D589C"/>
    <w:rsid w:val="00384BC5"/>
    <w:rsid w:val="003C1F2E"/>
    <w:rsid w:val="003D6006"/>
    <w:rsid w:val="00487C65"/>
    <w:rsid w:val="00566226"/>
    <w:rsid w:val="00635024"/>
    <w:rsid w:val="00915620"/>
    <w:rsid w:val="00971A32"/>
    <w:rsid w:val="009B1038"/>
    <w:rsid w:val="00A96906"/>
    <w:rsid w:val="00D16C6A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118B"/>
  <w15:docId w15:val="{C0F3FFC3-D034-47FF-BA50-3011D96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4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C75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0F4C7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Основной текст + 14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ndara14pt">
    <w:name w:val="Основной текст + Candara;14 pt"/>
    <w:basedOn w:val="a4"/>
    <w:rsid w:val="000F4C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-2pt">
    <w:name w:val="Основной текст + 14 pt;Курсив;Интервал -2 pt"/>
    <w:basedOn w:val="a4"/>
    <w:rsid w:val="000F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0">
    <w:name w:val="Основной текст + 14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Основной текст + 14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6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7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0F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0">
    <w:name w:val="Основной текст + Полужирный;Курсив;Интервал 1 pt"/>
    <w:basedOn w:val="a4"/>
    <w:rsid w:val="000F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0F4C7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50pt">
    <w:name w:val="Основной текст (5) + Не полужирный;Не курсив;Интервал 0 pt"/>
    <w:basedOn w:val="50"/>
    <w:rsid w:val="000F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">
    <w:name w:val="Основной текст8"/>
    <w:basedOn w:val="a"/>
    <w:link w:val="a4"/>
    <w:rsid w:val="000F4C75"/>
    <w:pPr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F4C75"/>
    <w:pPr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F4C75"/>
    <w:pPr>
      <w:spacing w:after="1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rsid w:val="000F4C75"/>
    <w:pPr>
      <w:spacing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0F4C75"/>
    <w:pPr>
      <w:spacing w:line="0" w:lineRule="atLeast"/>
    </w:pPr>
    <w:rPr>
      <w:rFonts w:ascii="Candara" w:eastAsia="Candara" w:hAnsi="Candara" w:cs="Candara"/>
      <w:sz w:val="32"/>
      <w:szCs w:val="32"/>
    </w:rPr>
  </w:style>
  <w:style w:type="paragraph" w:customStyle="1" w:styleId="51">
    <w:name w:val="Основной текст (5)"/>
    <w:basedOn w:val="a"/>
    <w:link w:val="50"/>
    <w:rsid w:val="000F4C75"/>
    <w:pPr>
      <w:spacing w:before="60" w:after="15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B10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0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2020-06-01T09:16:00Z</dcterms:created>
  <dcterms:modified xsi:type="dcterms:W3CDTF">2020-06-01T09:20:00Z</dcterms:modified>
</cp:coreProperties>
</file>