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75" w:rsidRDefault="00B11375"/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13591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13591E">
        <w:rPr>
          <w:rFonts w:ascii="Times New Roman" w:hAnsi="Times New Roman" w:cs="Times New Roman"/>
          <w:sz w:val="28"/>
          <w:szCs w:val="28"/>
        </w:rPr>
        <w:t xml:space="preserve"> 38.0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9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 Таможенное дело</w:t>
      </w:r>
      <w:r w:rsidRPr="0013591E">
        <w:rPr>
          <w:rFonts w:ascii="Times New Roman" w:hAnsi="Times New Roman" w:cs="Times New Roman"/>
          <w:sz w:val="28"/>
          <w:szCs w:val="28"/>
        </w:rPr>
        <w:t xml:space="preserve"> </w:t>
      </w:r>
      <w:r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(квалификация «</w:t>
      </w:r>
      <w:r w:rsidR="009A0A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специалист таможенного дела</w:t>
      </w:r>
      <w:bookmarkStart w:id="0" w:name="_GoBack"/>
      <w:bookmarkEnd w:id="0"/>
      <w:r w:rsidRPr="004C50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»)</w:t>
      </w:r>
    </w:p>
    <w:p w:rsidR="00AB29E4" w:rsidRDefault="00AB29E4" w:rsidP="00AB29E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AB29E4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B29E4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B29E4" w:rsidRPr="009B1B4F" w:rsidRDefault="00AB29E4" w:rsidP="00AB29E4">
      <w:pPr>
        <w:pStyle w:val="ConsPlusNormal"/>
        <w:ind w:firstLine="709"/>
        <w:jc w:val="center"/>
        <w:rPr>
          <w:b/>
          <w:sz w:val="28"/>
          <w:szCs w:val="28"/>
        </w:rPr>
      </w:pPr>
      <w:r w:rsidRPr="009B1B4F">
        <w:rPr>
          <w:b/>
          <w:sz w:val="28"/>
          <w:szCs w:val="28"/>
        </w:rPr>
        <w:t xml:space="preserve">Структура программы </w:t>
      </w:r>
      <w:proofErr w:type="spellStart"/>
      <w:r w:rsidRPr="009B1B4F">
        <w:rPr>
          <w:b/>
          <w:sz w:val="28"/>
          <w:szCs w:val="28"/>
        </w:rPr>
        <w:t>специалитета</w:t>
      </w:r>
      <w:proofErr w:type="spellEnd"/>
    </w:p>
    <w:p w:rsidR="00AB29E4" w:rsidRPr="009B1B4F" w:rsidRDefault="00AB29E4" w:rsidP="00AB29E4">
      <w:pPr>
        <w:pStyle w:val="ConsPlusNormal"/>
        <w:ind w:firstLine="709"/>
        <w:jc w:val="center"/>
        <w:rPr>
          <w:sz w:val="28"/>
          <w:szCs w:val="28"/>
        </w:rPr>
      </w:pPr>
    </w:p>
    <w:p w:rsidR="00AB29E4" w:rsidRPr="009B1B4F" w:rsidRDefault="00AB29E4" w:rsidP="00AB29E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9169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1"/>
        <w:gridCol w:w="4678"/>
        <w:gridCol w:w="3260"/>
      </w:tblGrid>
      <w:tr w:rsidR="00AB29E4" w:rsidRPr="009B1B4F" w:rsidTr="00AB29E4">
        <w:trPr>
          <w:trHeight w:val="631"/>
        </w:trPr>
        <w:tc>
          <w:tcPr>
            <w:tcW w:w="5909" w:type="dxa"/>
            <w:gridSpan w:val="2"/>
          </w:tcPr>
          <w:p w:rsidR="00AB29E4" w:rsidRDefault="00AB29E4" w:rsidP="00DE1E89">
            <w:pPr>
              <w:pStyle w:val="ConsPlusNormal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B29E4" w:rsidRPr="009B1B4F" w:rsidRDefault="00AB29E4" w:rsidP="00AB29E4">
            <w:pPr>
              <w:pStyle w:val="ConsPlusNormal"/>
              <w:ind w:firstLine="35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 xml:space="preserve">Структура программы </w:t>
            </w:r>
            <w:proofErr w:type="spellStart"/>
            <w:r w:rsidRPr="009B1B4F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9B1B4F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в зачетных единицах</w:t>
            </w:r>
          </w:p>
        </w:tc>
      </w:tr>
      <w:tr w:rsidR="00AB29E4" w:rsidRPr="009B1B4F" w:rsidTr="00AB29E4">
        <w:trPr>
          <w:trHeight w:val="280"/>
        </w:trPr>
        <w:tc>
          <w:tcPr>
            <w:tcW w:w="1231" w:type="dxa"/>
            <w:vMerge w:val="restart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1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258-261</w:t>
            </w:r>
          </w:p>
        </w:tc>
      </w:tr>
      <w:tr w:rsidR="00AB29E4" w:rsidRPr="009B1B4F" w:rsidTr="00AB29E4">
        <w:trPr>
          <w:trHeight w:val="265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189-237</w:t>
            </w:r>
          </w:p>
        </w:tc>
      </w:tr>
      <w:tr w:rsidR="00AB29E4" w:rsidRPr="009B1B4F" w:rsidTr="00AB29E4">
        <w:trPr>
          <w:trHeight w:val="278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21-72</w:t>
            </w:r>
          </w:p>
        </w:tc>
      </w:tr>
      <w:tr w:rsidR="00AB29E4" w:rsidRPr="009B1B4F" w:rsidTr="00AB29E4">
        <w:trPr>
          <w:trHeight w:val="270"/>
        </w:trPr>
        <w:tc>
          <w:tcPr>
            <w:tcW w:w="1231" w:type="dxa"/>
            <w:vMerge w:val="restart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30-36</w:t>
            </w:r>
          </w:p>
        </w:tc>
      </w:tr>
      <w:tr w:rsidR="00AB29E4" w:rsidRPr="009B1B4F" w:rsidTr="00AB29E4">
        <w:trPr>
          <w:trHeight w:val="256"/>
        </w:trPr>
        <w:tc>
          <w:tcPr>
            <w:tcW w:w="1231" w:type="dxa"/>
            <w:vMerge/>
          </w:tcPr>
          <w:p w:rsidR="00AB29E4" w:rsidRPr="009B1B4F" w:rsidRDefault="00AB29E4" w:rsidP="00DE1E89">
            <w:pPr>
              <w:pStyle w:val="ConsPlusNormal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Базовая часть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30-36</w:t>
            </w:r>
          </w:p>
        </w:tc>
      </w:tr>
      <w:tr w:rsidR="00AB29E4" w:rsidRPr="009B1B4F" w:rsidTr="00AB29E4">
        <w:trPr>
          <w:trHeight w:val="419"/>
        </w:trPr>
        <w:tc>
          <w:tcPr>
            <w:tcW w:w="1231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678" w:type="dxa"/>
          </w:tcPr>
          <w:p w:rsidR="00AB29E4" w:rsidRPr="009B1B4F" w:rsidRDefault="00AB29E4" w:rsidP="00DE1E89">
            <w:pPr>
              <w:pStyle w:val="ConsPlusNormal"/>
              <w:ind w:hanging="2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6-9</w:t>
            </w:r>
          </w:p>
        </w:tc>
      </w:tr>
      <w:tr w:rsidR="00AB29E4" w:rsidRPr="009B1B4F" w:rsidTr="00AB29E4">
        <w:trPr>
          <w:trHeight w:val="261"/>
        </w:trPr>
        <w:tc>
          <w:tcPr>
            <w:tcW w:w="5909" w:type="dxa"/>
            <w:gridSpan w:val="2"/>
          </w:tcPr>
          <w:p w:rsidR="00AB29E4" w:rsidRPr="009B1B4F" w:rsidRDefault="00AB29E4" w:rsidP="00DE1E8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B1B4F">
              <w:rPr>
                <w:b/>
                <w:sz w:val="28"/>
                <w:szCs w:val="28"/>
              </w:rPr>
              <w:t xml:space="preserve">Объем программы </w:t>
            </w:r>
            <w:proofErr w:type="spellStart"/>
            <w:r w:rsidRPr="009B1B4F">
              <w:rPr>
                <w:b/>
                <w:sz w:val="28"/>
                <w:szCs w:val="28"/>
              </w:rPr>
              <w:t>специалитета</w:t>
            </w:r>
            <w:proofErr w:type="spellEnd"/>
          </w:p>
        </w:tc>
        <w:tc>
          <w:tcPr>
            <w:tcW w:w="3260" w:type="dxa"/>
          </w:tcPr>
          <w:p w:rsidR="00AB29E4" w:rsidRPr="009B1B4F" w:rsidRDefault="00AB29E4" w:rsidP="00DE1E89">
            <w:pPr>
              <w:pStyle w:val="ConsPlusNormal"/>
              <w:jc w:val="center"/>
              <w:rPr>
                <w:sz w:val="28"/>
                <w:szCs w:val="28"/>
              </w:rPr>
            </w:pPr>
            <w:r w:rsidRPr="009B1B4F">
              <w:rPr>
                <w:sz w:val="28"/>
                <w:szCs w:val="28"/>
              </w:rPr>
              <w:t>300</w:t>
            </w:r>
          </w:p>
        </w:tc>
      </w:tr>
    </w:tbl>
    <w:p w:rsidR="00AB29E4" w:rsidRPr="001654A3" w:rsidRDefault="00AB29E4" w:rsidP="00AB29E4">
      <w:pPr>
        <w:pStyle w:val="ConsPlusNormal"/>
        <w:ind w:firstLine="709"/>
        <w:jc w:val="both"/>
        <w:rPr>
          <w:sz w:val="16"/>
          <w:szCs w:val="16"/>
        </w:rPr>
      </w:pPr>
    </w:p>
    <w:p w:rsidR="00AB29E4" w:rsidRDefault="00AB29E4" w:rsidP="00AB29E4">
      <w:pPr>
        <w:pStyle w:val="ConsPlusNormal"/>
        <w:jc w:val="both"/>
      </w:pPr>
    </w:p>
    <w:p w:rsidR="00AB29E4" w:rsidRDefault="00AB29E4"/>
    <w:sectPr w:rsidR="00AB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6D"/>
    <w:rsid w:val="009A0A98"/>
    <w:rsid w:val="00A77F6D"/>
    <w:rsid w:val="00AB29E4"/>
    <w:rsid w:val="00B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FEB2"/>
  <w15:chartTrackingRefBased/>
  <w15:docId w15:val="{241B2BC4-E594-4961-BBA9-A17F091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E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9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A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cp:lastPrinted>2019-03-20T12:25:00Z</cp:lastPrinted>
  <dcterms:created xsi:type="dcterms:W3CDTF">2019-03-19T19:59:00Z</dcterms:created>
  <dcterms:modified xsi:type="dcterms:W3CDTF">2019-03-20T12:26:00Z</dcterms:modified>
</cp:coreProperties>
</file>