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A6D6" w14:textId="77777777" w:rsidR="004C1F36" w:rsidRDefault="004C1F36" w:rsidP="004C1F36">
      <w:pPr>
        <w:spacing w:after="0"/>
        <w:ind w:firstLine="10632"/>
        <w:rPr>
          <w:rFonts w:ascii="Times New Roman" w:hAnsi="Times New Roman" w:cs="Times New Roman"/>
          <w:color w:val="000000"/>
          <w:sz w:val="28"/>
          <w:szCs w:val="28"/>
        </w:rPr>
      </w:pPr>
      <w:r w:rsidRPr="004C1F36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14:paraId="5AABDC49" w14:textId="77777777" w:rsidR="004C1F36" w:rsidRDefault="004C1F36" w:rsidP="004C1F36">
      <w:pPr>
        <w:spacing w:after="0"/>
        <w:ind w:firstLine="10632"/>
        <w:rPr>
          <w:rFonts w:ascii="Times New Roman" w:hAnsi="Times New Roman" w:cs="Times New Roman"/>
          <w:color w:val="000000"/>
          <w:sz w:val="28"/>
          <w:szCs w:val="28"/>
        </w:rPr>
      </w:pPr>
      <w:r w:rsidRPr="004C1F36">
        <w:rPr>
          <w:rFonts w:ascii="Times New Roman" w:hAnsi="Times New Roman" w:cs="Times New Roman"/>
          <w:color w:val="000000"/>
          <w:sz w:val="28"/>
          <w:szCs w:val="28"/>
        </w:rPr>
        <w:t>к Распоряжению Правительства</w:t>
      </w:r>
    </w:p>
    <w:p w14:paraId="6349042C" w14:textId="77777777" w:rsidR="004C1F36" w:rsidRDefault="004C1F36" w:rsidP="004C1F36">
      <w:pPr>
        <w:spacing w:after="0"/>
        <w:ind w:firstLine="10632"/>
        <w:rPr>
          <w:rFonts w:ascii="Times New Roman" w:hAnsi="Times New Roman" w:cs="Times New Roman"/>
          <w:color w:val="000000"/>
          <w:sz w:val="28"/>
          <w:szCs w:val="28"/>
        </w:rPr>
      </w:pPr>
      <w:r w:rsidRPr="004C1F36">
        <w:rPr>
          <w:rFonts w:ascii="Times New Roman" w:hAnsi="Times New Roman" w:cs="Times New Roman"/>
          <w:color w:val="000000"/>
          <w:sz w:val="28"/>
          <w:szCs w:val="28"/>
        </w:rPr>
        <w:t>Донецкой Народной Республики</w:t>
      </w:r>
    </w:p>
    <w:p w14:paraId="63007AD2" w14:textId="77777777" w:rsidR="004C1F36" w:rsidRDefault="004C1F36" w:rsidP="004C1F36">
      <w:pPr>
        <w:spacing w:after="0"/>
        <w:ind w:firstLine="10632"/>
        <w:rPr>
          <w:rFonts w:ascii="Times New Roman" w:hAnsi="Times New Roman" w:cs="Times New Roman"/>
          <w:color w:val="000000"/>
          <w:sz w:val="28"/>
          <w:szCs w:val="28"/>
        </w:rPr>
      </w:pPr>
      <w:r w:rsidRPr="004C1F36">
        <w:rPr>
          <w:rFonts w:ascii="Times New Roman" w:hAnsi="Times New Roman" w:cs="Times New Roman"/>
          <w:color w:val="000000"/>
          <w:sz w:val="28"/>
          <w:szCs w:val="28"/>
        </w:rPr>
        <w:t>от 05 апреля 2019 г. № 21</w:t>
      </w:r>
    </w:p>
    <w:p w14:paraId="61C0BAB5" w14:textId="77777777" w:rsidR="004C1F36" w:rsidRDefault="004C1F36" w:rsidP="004C1F3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1F36">
        <w:rPr>
          <w:rFonts w:ascii="Times New Roman" w:hAnsi="Times New Roman" w:cs="Times New Roman"/>
          <w:color w:val="000000"/>
          <w:sz w:val="28"/>
          <w:szCs w:val="28"/>
        </w:rPr>
        <w:t>Перечень объектов водоснабжения и водоотведения,</w:t>
      </w:r>
    </w:p>
    <w:p w14:paraId="0234A8E7" w14:textId="38570B7A" w:rsidR="004C1F36" w:rsidRDefault="004C1F36" w:rsidP="004C1F3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1F36">
        <w:rPr>
          <w:rFonts w:ascii="Times New Roman" w:hAnsi="Times New Roman" w:cs="Times New Roman"/>
          <w:color w:val="000000"/>
          <w:sz w:val="28"/>
          <w:szCs w:val="28"/>
        </w:rPr>
        <w:t>закрепляемых на праве хозяйственного ведения за ГОСУДАРСТВЕННЫМ ПРЕДПРИЯТИЕМ «ВОДА ДОНБАССА»</w:t>
      </w:r>
    </w:p>
    <w:p w14:paraId="7E6014B8" w14:textId="77777777" w:rsidR="004C1F36" w:rsidRPr="004C1F36" w:rsidRDefault="004C1F36" w:rsidP="004C1F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992"/>
        <w:gridCol w:w="1701"/>
        <w:gridCol w:w="2270"/>
        <w:gridCol w:w="1854"/>
        <w:gridCol w:w="1837"/>
        <w:gridCol w:w="2325"/>
        <w:gridCol w:w="2071"/>
      </w:tblGrid>
      <w:tr w:rsidR="001024B6" w:rsidRPr="004C1F36" w14:paraId="5C04AB6E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CEF43E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Предприятие</w:t>
            </w:r>
          </w:p>
          <w:p w14:paraId="477CC717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(балансодержатель)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EE8BA9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707EC1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00BB79F9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43005A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  <w:p w14:paraId="2C714DB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BE7235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Диаметр</w:t>
            </w:r>
          </w:p>
          <w:p w14:paraId="5230107D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трубопровода,</w:t>
            </w:r>
          </w:p>
          <w:p w14:paraId="18F57A9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6BE518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</w:t>
            </w:r>
          </w:p>
          <w:p w14:paraId="72408A14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трубопровода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FE2298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</w:t>
            </w:r>
          </w:p>
          <w:p w14:paraId="2081E87A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протяженность с разбивкой по диаметрам труб, (м)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C0603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</w:t>
            </w:r>
          </w:p>
          <w:p w14:paraId="193729C5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протяженность,</w:t>
            </w:r>
          </w:p>
          <w:p w14:paraId="744A289B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(м)</w:t>
            </w:r>
          </w:p>
        </w:tc>
      </w:tr>
      <w:tr w:rsidR="004C1F36" w:rsidRPr="004C1F36" w14:paraId="1B347647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157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31952B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Донецк, станция </w:t>
            </w:r>
            <w:proofErr w:type="spellStart"/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Мушкетово</w:t>
            </w:r>
            <w:proofErr w:type="spellEnd"/>
          </w:p>
        </w:tc>
      </w:tr>
      <w:tr w:rsidR="001024B6" w:rsidRPr="004C1F36" w14:paraId="456AAB4F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AA4B99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 монтажное эксплуатационное управление № 9 Государственного предприятия «Донецкая железная дорога»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30334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3E9477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сети водоснабжения (№ 330860)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D28A60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Волховстроя, ул. Таганская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134324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0393BE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7CDCC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AEC28E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916,5</w:t>
            </w:r>
          </w:p>
        </w:tc>
      </w:tr>
      <w:tr w:rsidR="001024B6" w:rsidRPr="004C1F36" w14:paraId="1C8A1D0F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3ADADB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ABF46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B8D7B7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3867EB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F74D28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57C68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672DF0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5A1951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4B6" w:rsidRPr="004C1F36" w14:paraId="1F2E70C5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8979D3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138864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643E2B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B1C94C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841BA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250A71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0E73E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806EFC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4B6" w:rsidRPr="004C1F36" w14:paraId="3C71374F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A90A6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00431F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1BB6DC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Разводная водопроводная сеть питьевая (№330858)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42CB0C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Таганская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745CE3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1C23F0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9BA639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44B219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668,5</w:t>
            </w:r>
          </w:p>
        </w:tc>
      </w:tr>
      <w:tr w:rsidR="001024B6" w:rsidRPr="004C1F36" w14:paraId="5B83A46C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639D73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9C371F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FB5AC8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D67F2C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D9B6FE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4DF96D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66AB8F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D04214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4B6" w:rsidRPr="004C1F36" w14:paraId="4856D4AE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47B50C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98A31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3744CE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5765DB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EB664B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BFF5A7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400087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61145C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4B6" w:rsidRPr="004C1F36" w14:paraId="2A0FF27E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29E716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930298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CD6B50" w14:textId="77777777" w:rsidR="00131855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Питьевой водопровод </w:t>
            </w:r>
          </w:p>
          <w:p w14:paraId="32D765A0" w14:textId="1DBC9C85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 330887)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26DE4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Волховстроя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1E713C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EAE77C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BF4DF9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1F1FB4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439,0</w:t>
            </w:r>
          </w:p>
        </w:tc>
      </w:tr>
      <w:tr w:rsidR="001024B6" w:rsidRPr="004C1F36" w14:paraId="7AB726E8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D684CB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B1425B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4B5209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96E6DC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233EC1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2B567C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A17F1C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960128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F36" w:rsidRPr="004C1F36" w14:paraId="2D6B6815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5C8824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DFC2A3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3AE731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C425EF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F00136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2024,0</w:t>
            </w:r>
          </w:p>
        </w:tc>
      </w:tr>
      <w:tr w:rsidR="004C1F36" w:rsidRPr="004C1F36" w14:paraId="5C5DFE58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157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84C3F3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Донецк, станция </w:t>
            </w:r>
            <w:proofErr w:type="spellStart"/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Рутченково</w:t>
            </w:r>
            <w:proofErr w:type="spellEnd"/>
          </w:p>
        </w:tc>
      </w:tr>
      <w:tr w:rsidR="001024B6" w:rsidRPr="004C1F36" w14:paraId="20C3452C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F3513C" w14:textId="3F7B38EB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монтажное эксплуатационное управление № 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осударственного предприятия «Донецкая железная дорога»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80276A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74E55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Разводная водопроводная сеть питьевая (№ 330872)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8E767F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  <w:p w14:paraId="6F64BBC7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84B2BD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C9B070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827FDE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7056EA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841,5</w:t>
            </w:r>
          </w:p>
        </w:tc>
      </w:tr>
      <w:tr w:rsidR="001024B6" w:rsidRPr="004C1F36" w14:paraId="71FA3FB6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416DB1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1A0ECC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B66661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Разводная водопроводная сеть питьевая (№ 330871)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82488B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  <w:p w14:paraId="4E25C3E7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Железнодорожная, ул. Лозовая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D952BB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47934B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EA8966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A5F023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1155,5</w:t>
            </w:r>
          </w:p>
        </w:tc>
      </w:tr>
      <w:tr w:rsidR="001024B6" w:rsidRPr="004C1F36" w14:paraId="0FB1D1EB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6B1085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58B45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9C9E73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776715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BA918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6CEBE3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23E20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364995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F36" w:rsidRPr="004C1F36" w14:paraId="40E90241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CED05B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1BFE70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FCDE2F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E4A690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1 997,0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6B4F5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1 997,0</w:t>
            </w:r>
          </w:p>
        </w:tc>
      </w:tr>
      <w:tr w:rsidR="004C1F36" w:rsidRPr="004C1F36" w14:paraId="586FEB21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157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00880B" w14:textId="5B646B9C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Донецк, станция </w:t>
            </w:r>
            <w:proofErr w:type="spellStart"/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</w:p>
        </w:tc>
      </w:tr>
      <w:tr w:rsidR="004C1F36" w:rsidRPr="004C1F36" w14:paraId="15775DC4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9C48B9" w14:textId="59AFCA5D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монтажное эксплуатационное управление № 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предприятия «Донецкая железная дорога»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9EC515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FBBBB4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Разводная</w:t>
            </w:r>
          </w:p>
          <w:p w14:paraId="735CB2A4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</w:t>
            </w:r>
          </w:p>
          <w:p w14:paraId="463E3E01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</w:t>
            </w:r>
          </w:p>
          <w:p w14:paraId="5CDD9317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 330857)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60B45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Моспино</w:t>
            </w:r>
            <w:proofErr w:type="spellEnd"/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Вокзальная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F274E6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7B5D7D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BE7E9E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0C572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1024B6" w:rsidRPr="004C1F36" w14:paraId="775D8042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54D457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62C08F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Всею:</w:t>
            </w: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81F535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A8C221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2C3797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4C1F36" w:rsidRPr="004C1F36" w14:paraId="14B0B24B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157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0E4D1A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Донецк</w:t>
            </w:r>
          </w:p>
        </w:tc>
      </w:tr>
      <w:tr w:rsidR="004C1F36" w:rsidRPr="004C1F36" w14:paraId="5C9556F0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B4A489" w14:textId="6A482DA9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</w:t>
            </w:r>
            <w:r w:rsidR="0010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монтажное эксплуатационное управление № 9 Государственного предприятия «Донецкая железная дорога»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190BF1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EBCCCF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</w:t>
            </w:r>
          </w:p>
          <w:p w14:paraId="121CD3C8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водопровода</w:t>
            </w:r>
          </w:p>
          <w:p w14:paraId="76F55B1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(№331360)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B3C351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ул. Пятницкой до ул. Артемовской до ВК и котельной Краснознаменная, 93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58C4FB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89A0C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E90891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FA9790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4C1F36" w:rsidRPr="004C1F36" w14:paraId="075E49F7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35170B" w14:textId="6E0C9CA2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</w:t>
            </w:r>
            <w:r w:rsidR="0010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монтажное эксплуатационное управление № 9 Государственного предприятия «Донецкая железная дорога»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C1E360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3CC6AC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</w:t>
            </w:r>
          </w:p>
          <w:p w14:paraId="2249792F" w14:textId="77777777" w:rsidR="00131855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водопровода </w:t>
            </w:r>
          </w:p>
          <w:p w14:paraId="6A9E846E" w14:textId="4E9AC3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 331375)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4B68E5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ВК-3 по ул. Артемовская до ж/д вокзала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03F97A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868075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FAD8C0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5A2C31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C1F36" w:rsidRPr="004C1F36" w14:paraId="7228CF67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484D71" w14:textId="737A092D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</w:t>
            </w: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10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монтажное эксплуатационное управление № 9 Государственного предприятия «Донецкая железная дорога»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CFB12E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D1657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Наружные сети водопровода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DEDF46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ул. Куйбышева до ул. Сиверская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847D5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58BA8D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F99CF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06D51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4C1F36" w:rsidRPr="004C1F36" w14:paraId="0AEFFA7C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A9A7A5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9116EB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29152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1C7213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5109A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EB77AC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5AEA02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D0378D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F36" w:rsidRPr="004C1F36" w14:paraId="25C13656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692E01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16B6BA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6CD9A9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E6E4EF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E99C09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13DECF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57875D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F0BE4B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4B6" w:rsidRPr="004C1F36" w14:paraId="22DF1E75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4E5B16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09064D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43915D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2C7966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2 884,0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3A0503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2 884,0</w:t>
            </w:r>
          </w:p>
        </w:tc>
      </w:tr>
      <w:tr w:rsidR="001024B6" w:rsidRPr="004C1F36" w14:paraId="5C6BFF75" w14:textId="77777777" w:rsidTr="00131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A0243A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9AA7F9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AF2AB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AC63AA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7 230,0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8268E" w14:textId="77777777" w:rsidR="004C1F36" w:rsidRPr="004C1F36" w:rsidRDefault="004C1F36" w:rsidP="004C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7 230,0</w:t>
            </w:r>
          </w:p>
        </w:tc>
      </w:tr>
    </w:tbl>
    <w:p w14:paraId="560777B4" w14:textId="77777777" w:rsidR="002B6CEF" w:rsidRPr="004C1F36" w:rsidRDefault="002B6CEF" w:rsidP="004C1F36">
      <w:pPr>
        <w:rPr>
          <w:rStyle w:val="a3"/>
          <w:rFonts w:ascii="Times New Roman" w:hAnsi="Times New Roman" w:cs="Times New Roman"/>
          <w:sz w:val="28"/>
          <w:szCs w:val="28"/>
        </w:rPr>
      </w:pPr>
    </w:p>
    <w:sectPr w:rsidR="002B6CEF" w:rsidRPr="004C1F36" w:rsidSect="004C1F3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DB"/>
    <w:rsid w:val="001024B6"/>
    <w:rsid w:val="00131855"/>
    <w:rsid w:val="002B6CEF"/>
    <w:rsid w:val="004C1F36"/>
    <w:rsid w:val="0087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1E98"/>
  <w15:chartTrackingRefBased/>
  <w15:docId w15:val="{9794AED3-6DF9-48EA-A100-3C62E88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1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2019-04-16T12:47:00Z</dcterms:created>
  <dcterms:modified xsi:type="dcterms:W3CDTF">2019-04-16T13:02:00Z</dcterms:modified>
</cp:coreProperties>
</file>