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3" w:rsidRPr="00C06BAC" w:rsidRDefault="00F516BC" w:rsidP="00B94363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4363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FC6F3E">
        <w:rPr>
          <w:rFonts w:ascii="Times New Roman" w:hAnsi="Times New Roman" w:cs="Times New Roman"/>
          <w:sz w:val="24"/>
          <w:szCs w:val="28"/>
        </w:rPr>
        <w:t>1</w:t>
      </w:r>
      <w:r w:rsidR="00D02361">
        <w:rPr>
          <w:rFonts w:ascii="Times New Roman" w:hAnsi="Times New Roman" w:cs="Times New Roman"/>
          <w:sz w:val="24"/>
          <w:szCs w:val="28"/>
        </w:rPr>
        <w:t>4</w:t>
      </w:r>
      <w:r w:rsidR="00DA1430" w:rsidRPr="00DA1430">
        <w:rPr>
          <w:rFonts w:ascii="Times New Roman" w:hAnsi="Times New Roman" w:cs="Times New Roman"/>
          <w:sz w:val="24"/>
          <w:szCs w:val="28"/>
        </w:rPr>
        <w:t xml:space="preserve"> </w:t>
      </w:r>
      <w:r w:rsidR="00B94363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9475EA" w:rsidRPr="009475EA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B94363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F516BC" w:rsidRPr="00FC6F3E" w:rsidRDefault="00B94363" w:rsidP="00B94363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</w:t>
      </w:r>
      <w:r w:rsidR="00FC6F3E">
        <w:rPr>
          <w:rFonts w:ascii="Times New Roman" w:hAnsi="Times New Roman" w:cs="Times New Roman"/>
          <w:sz w:val="24"/>
          <w:szCs w:val="28"/>
        </w:rPr>
        <w:t>под</w:t>
      </w:r>
      <w:r w:rsidRPr="00C06BAC">
        <w:rPr>
          <w:rFonts w:ascii="Times New Roman" w:hAnsi="Times New Roman" w:cs="Times New Roman"/>
          <w:sz w:val="24"/>
          <w:szCs w:val="28"/>
        </w:rPr>
        <w:t>пункт</w:t>
      </w:r>
      <w:r w:rsidR="00FC6F3E">
        <w:rPr>
          <w:rFonts w:ascii="Times New Roman" w:hAnsi="Times New Roman" w:cs="Times New Roman"/>
          <w:sz w:val="24"/>
          <w:szCs w:val="28"/>
        </w:rPr>
        <w:t xml:space="preserve"> 8 пункта 7 главы 11 раздела </w:t>
      </w:r>
      <w:r w:rsidR="00FC6F3E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FC6F3E" w:rsidRPr="00FC6F3E">
        <w:rPr>
          <w:rFonts w:ascii="Times New Roman" w:hAnsi="Times New Roman" w:cs="Times New Roman"/>
          <w:sz w:val="24"/>
          <w:szCs w:val="28"/>
        </w:rPr>
        <w:t>)</w:t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32"/>
      <w:bookmarkEnd w:id="0"/>
      <w:r w:rsidRPr="000E6CE3">
        <w:rPr>
          <w:rFonts w:ascii="Times New Roman" w:hAnsi="Times New Roman" w:cs="Times New Roman"/>
          <w:sz w:val="28"/>
          <w:szCs w:val="28"/>
        </w:rPr>
        <w:t>ЗНАКОВАЯ СИГНАЛИЗАЦИЯ,</w:t>
      </w:r>
    </w:p>
    <w:p w:rsidR="00F516BC" w:rsidRPr="000E6CE3" w:rsidRDefault="00F516BC" w:rsidP="00F5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ПРИМЕНЯЕМАЯ ПРИ РАБОТЕ ПОДЪЕМНИКА (ВЫШКИ)</w:t>
      </w:r>
    </w:p>
    <w:p w:rsidR="00F516BC" w:rsidRPr="000E6CE3" w:rsidRDefault="00F516BC" w:rsidP="00F5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2280" cy="1336040"/>
            <wp:effectExtent l="0" t="0" r="0" b="0"/>
            <wp:docPr id="1" name="Рисунок 1" descr="base_1_198460_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98460_2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Рисунок 1. Готовность подавать       Рисунок. 2. Остановка</w:t>
      </w:r>
    </w:p>
    <w:p w:rsidR="00F516BC" w:rsidRPr="000E6CE3" w:rsidRDefault="00F516BC" w:rsidP="00F516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        команду</w:t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2280" cy="1343660"/>
            <wp:effectExtent l="0" t="0" r="0" b="0"/>
            <wp:docPr id="2" name="Рисунок 2" descr="base_1_198460_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98460_2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Рисунок 3. Замедление            Рисунок 4. Подъем</w:t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2280" cy="1359535"/>
            <wp:effectExtent l="0" t="0" r="0" b="0"/>
            <wp:docPr id="3" name="Рисунок 3" descr="base_1_198460_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98460_2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 Рисунок 5. Опускание             Рисунок 6. Указание направления</w:t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2280" cy="1169035"/>
            <wp:effectExtent l="0" t="0" r="0" b="0"/>
            <wp:docPr id="4" name="Рисунок 4" descr="base_1_198460_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98460_2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EA" w:rsidRDefault="009475EA" w:rsidP="00FC6F3E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F516BC" w:rsidRPr="00FC6F3E" w:rsidRDefault="00FC6F3E" w:rsidP="00FC6F3E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FC6F3E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1</w:t>
      </w:r>
      <w:r w:rsidR="00E4184E">
        <w:rPr>
          <w:rFonts w:ascii="Times New Roman" w:hAnsi="Times New Roman" w:cs="Times New Roman"/>
          <w:sz w:val="24"/>
          <w:szCs w:val="28"/>
        </w:rPr>
        <w:t>4</w:t>
      </w:r>
      <w:bookmarkStart w:id="1" w:name="_GoBack"/>
      <w:bookmarkEnd w:id="1"/>
    </w:p>
    <w:p w:rsidR="00FC6F3E" w:rsidRDefault="00FC6F3E" w:rsidP="00F516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Рисунок 7. Поднять колено           Рисунок 8. Опустить колено</w:t>
      </w:r>
    </w:p>
    <w:p w:rsidR="00F516BC" w:rsidRPr="000E6CE3" w:rsidRDefault="00F516BC" w:rsidP="00F516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       (стрелу)                            (стрелу)</w:t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2280" cy="1288415"/>
            <wp:effectExtent l="0" t="0" r="0" b="0"/>
            <wp:docPr id="5" name="Рисунок 5" descr="base_1_198460_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98460_2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6BC" w:rsidRPr="000E6CE3" w:rsidRDefault="00F516BC" w:rsidP="00F516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Рисунок 9. Выдвинуть стрелу          Рисунок 10. Втянуть стрелу</w:t>
      </w:r>
    </w:p>
    <w:p w:rsidR="00F516BC" w:rsidRPr="000E6CE3" w:rsidRDefault="00F516BC" w:rsidP="00F5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E33B6C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69" w:rsidRDefault="006F6269" w:rsidP="00E33B6C">
      <w:pPr>
        <w:spacing w:after="0" w:line="240" w:lineRule="auto"/>
      </w:pPr>
      <w:r>
        <w:separator/>
      </w:r>
    </w:p>
  </w:endnote>
  <w:endnote w:type="continuationSeparator" w:id="1">
    <w:p w:rsidR="006F6269" w:rsidRDefault="006F6269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69" w:rsidRDefault="006F6269" w:rsidP="00E33B6C">
      <w:pPr>
        <w:spacing w:after="0" w:line="240" w:lineRule="auto"/>
      </w:pPr>
      <w:r>
        <w:separator/>
      </w:r>
    </w:p>
  </w:footnote>
  <w:footnote w:type="continuationSeparator" w:id="1">
    <w:p w:rsidR="006F6269" w:rsidRDefault="006F6269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123428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DA1430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A62"/>
    <w:rsid w:val="000742A6"/>
    <w:rsid w:val="00123428"/>
    <w:rsid w:val="002A5566"/>
    <w:rsid w:val="002F0390"/>
    <w:rsid w:val="003E784F"/>
    <w:rsid w:val="00462A62"/>
    <w:rsid w:val="004F5BFB"/>
    <w:rsid w:val="00646116"/>
    <w:rsid w:val="006F6269"/>
    <w:rsid w:val="00722C9F"/>
    <w:rsid w:val="00755C0A"/>
    <w:rsid w:val="00810265"/>
    <w:rsid w:val="00811BC8"/>
    <w:rsid w:val="009475EA"/>
    <w:rsid w:val="00975A34"/>
    <w:rsid w:val="00B24807"/>
    <w:rsid w:val="00B81173"/>
    <w:rsid w:val="00B94363"/>
    <w:rsid w:val="00D02361"/>
    <w:rsid w:val="00DA1430"/>
    <w:rsid w:val="00DB3B75"/>
    <w:rsid w:val="00E33B6C"/>
    <w:rsid w:val="00E4184E"/>
    <w:rsid w:val="00EB5A2C"/>
    <w:rsid w:val="00ED7C9E"/>
    <w:rsid w:val="00F45E00"/>
    <w:rsid w:val="00F516BC"/>
    <w:rsid w:val="00FA031E"/>
    <w:rsid w:val="00F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F51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F516B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F516BC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F516B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F516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516BC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F51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F516B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F516BC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F516B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F516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516BC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diakov.net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2019-02-21T05:24:00Z</dcterms:created>
  <dcterms:modified xsi:type="dcterms:W3CDTF">2019-04-25T14:23:00Z</dcterms:modified>
</cp:coreProperties>
</file>