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3" w:rsidRDefault="00881D03" w:rsidP="008014D8">
      <w:pPr>
        <w:tabs>
          <w:tab w:val="left" w:pos="426"/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71BB">
        <w:rPr>
          <w:rFonts w:ascii="Times New Roman" w:hAnsi="Times New Roman" w:cs="Times New Roman"/>
          <w:sz w:val="24"/>
          <w:szCs w:val="24"/>
        </w:rPr>
        <w:t>2</w:t>
      </w:r>
    </w:p>
    <w:p w:rsidR="008014D8" w:rsidRDefault="00881D03" w:rsidP="008014D8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  <w:r w:rsidRPr="001960F7">
        <w:rPr>
          <w:rFonts w:ascii="Times New Roman" w:hAnsi="Times New Roman" w:cs="Times New Roman"/>
          <w:sz w:val="24"/>
          <w:szCs w:val="24"/>
        </w:rPr>
        <w:t xml:space="preserve">к </w:t>
      </w:r>
      <w:r w:rsidR="008014D8">
        <w:rPr>
          <w:rFonts w:ascii="Times New Roman" w:hAnsi="Times New Roman" w:cs="Times New Roman"/>
          <w:sz w:val="24"/>
          <w:szCs w:val="24"/>
        </w:rPr>
        <w:t>Порядку</w:t>
      </w:r>
      <w:r w:rsidR="00521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4D8">
        <w:rPr>
          <w:rFonts w:ascii="Times New Roman" w:hAnsi="Times New Roman" w:cs="Times New Roman"/>
          <w:sz w:val="24"/>
          <w:szCs w:val="24"/>
        </w:rPr>
        <w:t>выдачи</w:t>
      </w:r>
    </w:p>
    <w:p w:rsidR="008014D8" w:rsidRDefault="008014D8" w:rsidP="008014D8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удостоверения о повышении </w:t>
      </w:r>
    </w:p>
    <w:p w:rsidR="008014D8" w:rsidRDefault="008014D8" w:rsidP="008014D8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оценщика </w:t>
      </w:r>
    </w:p>
    <w:p w:rsidR="00881D03" w:rsidRPr="001960F7" w:rsidRDefault="00881D03" w:rsidP="008014D8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  <w:r w:rsidRPr="001960F7">
        <w:rPr>
          <w:rFonts w:ascii="Times New Roman" w:hAnsi="Times New Roman" w:cs="Times New Roman"/>
          <w:sz w:val="24"/>
          <w:szCs w:val="24"/>
        </w:rPr>
        <w:t>(</w:t>
      </w:r>
      <w:r w:rsidR="00C6525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014D8">
        <w:rPr>
          <w:rFonts w:ascii="Times New Roman" w:hAnsi="Times New Roman" w:cs="Times New Roman"/>
          <w:sz w:val="24"/>
          <w:szCs w:val="24"/>
        </w:rPr>
        <w:t>ункт</w:t>
      </w:r>
      <w:proofErr w:type="spellEnd"/>
      <w:r w:rsidR="008014D8">
        <w:rPr>
          <w:rFonts w:ascii="Times New Roman" w:hAnsi="Times New Roman" w:cs="Times New Roman"/>
          <w:sz w:val="24"/>
          <w:szCs w:val="24"/>
        </w:rPr>
        <w:t xml:space="preserve"> 2.3.</w:t>
      </w:r>
      <w:r w:rsidRPr="001960F7">
        <w:rPr>
          <w:rFonts w:ascii="Times New Roman" w:hAnsi="Times New Roman" w:cs="Times New Roman"/>
          <w:sz w:val="24"/>
          <w:szCs w:val="24"/>
        </w:rPr>
        <w:t>)</w:t>
      </w:r>
    </w:p>
    <w:p w:rsidR="00E62D1D" w:rsidRPr="00E62D1D" w:rsidRDefault="00F84DAD" w:rsidP="00523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4715" cy="767080"/>
            <wp:effectExtent l="19050" t="0" r="635" b="0"/>
            <wp:docPr id="2" name="Рисунок 2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9432" w:type="dxa"/>
        <w:tblInd w:w="-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42"/>
        <w:gridCol w:w="6890"/>
      </w:tblGrid>
      <w:tr w:rsidR="00E62D1D" w:rsidTr="002622BB">
        <w:tc>
          <w:tcPr>
            <w:tcW w:w="12542" w:type="dxa"/>
            <w:shd w:val="clear" w:color="auto" w:fill="FFFFFF" w:themeFill="background1"/>
          </w:tcPr>
          <w:p w:rsidR="00E62D1D" w:rsidRDefault="00E62D1D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ГОСУДАРСТВЕННОГО ИМУЩЕСТВА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ДОНЕЦКОЙ НАРОДНОЙ РЕСПУБЛИКИ</w:t>
            </w:r>
          </w:p>
        </w:tc>
        <w:tc>
          <w:tcPr>
            <w:tcW w:w="6890" w:type="dxa"/>
            <w:shd w:val="clear" w:color="auto" w:fill="FFFFFF" w:themeFill="background1"/>
          </w:tcPr>
          <w:p w:rsidR="00E62D1D" w:rsidRPr="002622BB" w:rsidRDefault="00E62D1D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BB" w:rsidRPr="002622BB" w:rsidRDefault="002622BB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BB" w:rsidRPr="002622BB" w:rsidRDefault="002622BB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8906AF" w:rsidRPr="00E62D1D" w:rsidRDefault="007464A9" w:rsidP="00523C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6AF">
        <w:rPr>
          <w:rFonts w:ascii="Times New Roman" w:hAnsi="Times New Roman" w:cs="Times New Roman"/>
          <w:b/>
          <w:sz w:val="40"/>
          <w:szCs w:val="40"/>
        </w:rPr>
        <w:t>УДОСТОВЕРЕНИЕ</w:t>
      </w:r>
    </w:p>
    <w:p w:rsidR="00DA54D1" w:rsidRPr="00D96F06" w:rsidRDefault="007464A9" w:rsidP="0052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06AF">
        <w:rPr>
          <w:rFonts w:ascii="Times New Roman" w:hAnsi="Times New Roman" w:cs="Times New Roman"/>
          <w:b/>
          <w:sz w:val="40"/>
          <w:szCs w:val="40"/>
        </w:rPr>
        <w:t xml:space="preserve"> О ПОВЫШЕНИИ КВАЛИФИКАЦИИ ОЦЕНЩИК</w:t>
      </w:r>
      <w:r w:rsidR="00D96F06">
        <w:rPr>
          <w:rFonts w:ascii="Times New Roman" w:hAnsi="Times New Roman" w:cs="Times New Roman"/>
          <w:b/>
          <w:sz w:val="40"/>
          <w:szCs w:val="40"/>
        </w:rPr>
        <w:t>А</w:t>
      </w:r>
    </w:p>
    <w:p w:rsidR="00F83EDA" w:rsidRPr="00DB027D" w:rsidRDefault="00CE00E2" w:rsidP="00881D03">
      <w:pPr>
        <w:spacing w:after="0" w:line="240" w:lineRule="auto"/>
        <w:ind w:right="395" w:firstLine="1134"/>
        <w:rPr>
          <w:rFonts w:ascii="Times New Roman" w:hAnsi="Times New Roman" w:cs="Times New Roman"/>
          <w:sz w:val="28"/>
          <w:szCs w:val="28"/>
        </w:rPr>
      </w:pPr>
      <w:r w:rsidRPr="00DB027D">
        <w:rPr>
          <w:rFonts w:ascii="Times New Roman" w:hAnsi="Times New Roman" w:cs="Times New Roman"/>
          <w:sz w:val="28"/>
          <w:szCs w:val="28"/>
          <w:u w:val="single"/>
        </w:rPr>
        <w:t>МФ</w:t>
      </w:r>
      <w:r w:rsidR="00BB6284" w:rsidRPr="00DB027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15B6C" w:rsidRPr="00DB027D">
        <w:rPr>
          <w:rFonts w:ascii="Times New Roman" w:hAnsi="Times New Roman" w:cs="Times New Roman"/>
          <w:sz w:val="28"/>
          <w:szCs w:val="28"/>
          <w:u w:val="single"/>
        </w:rPr>
        <w:t>ЦИ</w:t>
      </w:r>
      <w:r w:rsidR="00E444FD" w:rsidRPr="00DB027D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DB027D">
        <w:rPr>
          <w:rFonts w:ascii="Times New Roman" w:hAnsi="Times New Roman" w:cs="Times New Roman"/>
          <w:sz w:val="28"/>
          <w:szCs w:val="28"/>
        </w:rPr>
        <w:t>№ __</w:t>
      </w:r>
      <w:r w:rsidR="007E01C8" w:rsidRPr="00DB027D">
        <w:rPr>
          <w:rFonts w:ascii="Times New Roman" w:hAnsi="Times New Roman" w:cs="Times New Roman"/>
          <w:sz w:val="28"/>
          <w:szCs w:val="28"/>
        </w:rPr>
        <w:t>_______</w:t>
      </w:r>
      <w:r w:rsidR="00FD56A4" w:rsidRPr="00DB027D">
        <w:rPr>
          <w:rFonts w:ascii="Times New Roman" w:hAnsi="Times New Roman" w:cs="Times New Roman"/>
          <w:sz w:val="28"/>
          <w:szCs w:val="28"/>
        </w:rPr>
        <w:t>-</w:t>
      </w:r>
      <w:r w:rsidR="00294E00" w:rsidRPr="00DB027D">
        <w:rPr>
          <w:rFonts w:ascii="Times New Roman" w:hAnsi="Times New Roman" w:cs="Times New Roman"/>
          <w:sz w:val="28"/>
          <w:szCs w:val="28"/>
        </w:rPr>
        <w:t xml:space="preserve"> ПК</w:t>
      </w:r>
      <w:r w:rsidR="00881D03" w:rsidRPr="00DB027D">
        <w:rPr>
          <w:rFonts w:ascii="Times New Roman" w:hAnsi="Times New Roman" w:cs="Times New Roman"/>
          <w:sz w:val="28"/>
          <w:szCs w:val="28"/>
        </w:rPr>
        <w:tab/>
      </w:r>
      <w:r w:rsidRPr="00DB027D">
        <w:rPr>
          <w:rFonts w:ascii="Times New Roman" w:hAnsi="Times New Roman" w:cs="Times New Roman"/>
          <w:sz w:val="28"/>
          <w:szCs w:val="28"/>
        </w:rPr>
        <w:tab/>
      </w:r>
      <w:r w:rsidR="005213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="00F83EDA" w:rsidRPr="00DB027D">
        <w:rPr>
          <w:rFonts w:ascii="Times New Roman" w:hAnsi="Times New Roman" w:cs="Times New Roman"/>
          <w:sz w:val="28"/>
          <w:szCs w:val="28"/>
        </w:rPr>
        <w:t>«__»_________20__г.</w:t>
      </w:r>
    </w:p>
    <w:p w:rsidR="00E444FD" w:rsidRPr="00DB027D" w:rsidRDefault="005213DA" w:rsidP="00DD6DA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</w:t>
      </w:r>
      <w:r w:rsidR="00E444FD" w:rsidRPr="00DB027D">
        <w:rPr>
          <w:rFonts w:ascii="Times New Roman" w:hAnsi="Times New Roman" w:cs="Times New Roman"/>
          <w:sz w:val="16"/>
          <w:szCs w:val="16"/>
        </w:rPr>
        <w:t>(</w:t>
      </w:r>
      <w:r w:rsidR="00DD6DAB" w:rsidRPr="00DB027D">
        <w:rPr>
          <w:rFonts w:ascii="Times New Roman" w:hAnsi="Times New Roman" w:cs="Times New Roman"/>
          <w:sz w:val="16"/>
          <w:szCs w:val="16"/>
        </w:rPr>
        <w:t>указывается</w:t>
      </w:r>
      <w:r w:rsidR="00E444FD" w:rsidRPr="00DB027D">
        <w:rPr>
          <w:rFonts w:ascii="Times New Roman" w:hAnsi="Times New Roman" w:cs="Times New Roman"/>
          <w:sz w:val="16"/>
          <w:szCs w:val="16"/>
        </w:rPr>
        <w:t xml:space="preserve"> необходимое)</w:t>
      </w:r>
    </w:p>
    <w:p w:rsidR="00F73638" w:rsidRPr="00DB027D" w:rsidRDefault="00757AEB" w:rsidP="00BC235C">
      <w:pPr>
        <w:spacing w:after="0" w:line="240" w:lineRule="auto"/>
        <w:ind w:left="426" w:right="395" w:firstLine="708"/>
        <w:rPr>
          <w:rFonts w:ascii="Times New Roman" w:hAnsi="Times New Roman" w:cs="Times New Roman"/>
          <w:sz w:val="28"/>
          <w:szCs w:val="28"/>
        </w:rPr>
      </w:pPr>
      <w:r w:rsidRPr="00DB027D">
        <w:rPr>
          <w:rFonts w:ascii="Times New Roman" w:hAnsi="Times New Roman" w:cs="Times New Roman"/>
          <w:sz w:val="28"/>
          <w:szCs w:val="28"/>
        </w:rPr>
        <w:t>Выдано</w:t>
      </w:r>
      <w:r w:rsidR="00E26212" w:rsidRPr="00DB027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807B3" w:rsidRPr="00DB027D">
        <w:rPr>
          <w:rFonts w:ascii="Times New Roman" w:hAnsi="Times New Roman" w:cs="Times New Roman"/>
          <w:sz w:val="28"/>
          <w:szCs w:val="28"/>
        </w:rPr>
        <w:t>________</w:t>
      </w:r>
      <w:r w:rsidR="001F5BCB" w:rsidRPr="00DB027D">
        <w:rPr>
          <w:rFonts w:ascii="Times New Roman" w:hAnsi="Times New Roman" w:cs="Times New Roman"/>
          <w:sz w:val="28"/>
          <w:szCs w:val="28"/>
        </w:rPr>
        <w:t>______________</w:t>
      </w:r>
    </w:p>
    <w:p w:rsidR="00E26212" w:rsidRPr="00DB027D" w:rsidRDefault="00BC235C" w:rsidP="00BC235C">
      <w:pPr>
        <w:spacing w:after="0" w:line="240" w:lineRule="auto"/>
        <w:ind w:left="426" w:right="395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B027D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r w:rsidR="00E26212" w:rsidRPr="00DB027D">
        <w:rPr>
          <w:rFonts w:ascii="Times New Roman" w:hAnsi="Times New Roman" w:cs="Times New Roman"/>
          <w:sz w:val="16"/>
          <w:szCs w:val="16"/>
        </w:rPr>
        <w:t>отчество)</w:t>
      </w:r>
    </w:p>
    <w:p w:rsidR="0087333E" w:rsidRPr="00BC235C" w:rsidRDefault="00757AEB" w:rsidP="00BC235C">
      <w:pPr>
        <w:spacing w:after="0" w:line="240" w:lineRule="auto"/>
        <w:ind w:left="426" w:right="395"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B027D">
        <w:rPr>
          <w:rFonts w:ascii="Times New Roman" w:hAnsi="Times New Roman" w:cs="Times New Roman"/>
          <w:sz w:val="28"/>
          <w:szCs w:val="28"/>
        </w:rPr>
        <w:t>о том, что им / ею повышена квалификация</w:t>
      </w:r>
      <w:r w:rsidRPr="00757AEB">
        <w:rPr>
          <w:rFonts w:ascii="Times New Roman" w:hAnsi="Times New Roman" w:cs="Times New Roman"/>
          <w:sz w:val="28"/>
          <w:szCs w:val="28"/>
        </w:rPr>
        <w:t xml:space="preserve"> оценщика по направлению</w:t>
      </w:r>
      <w:r w:rsidR="00E26212" w:rsidRPr="00BC235C">
        <w:rPr>
          <w:rFonts w:ascii="Times New Roman" w:hAnsi="Times New Roman" w:cs="Times New Roman"/>
          <w:b/>
          <w:sz w:val="28"/>
          <w:szCs w:val="28"/>
          <w:u w:val="single"/>
        </w:rPr>
        <w:t>"Оценка объектов в материальной форме"</w:t>
      </w:r>
      <w:r w:rsidR="00E444FD" w:rsidRPr="00BC235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7333E" w:rsidRPr="00BC235C">
        <w:rPr>
          <w:rFonts w:ascii="Times New Roman" w:hAnsi="Times New Roman" w:cs="Times New Roman"/>
          <w:b/>
          <w:sz w:val="28"/>
          <w:szCs w:val="28"/>
          <w:u w:val="single"/>
        </w:rPr>
        <w:t xml:space="preserve"> "Оценка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собственности"</w:t>
      </w:r>
    </w:p>
    <w:p w:rsidR="0087333E" w:rsidRPr="00933F93" w:rsidRDefault="0087333E" w:rsidP="00BC235C">
      <w:pPr>
        <w:spacing w:after="0" w:line="240" w:lineRule="auto"/>
        <w:ind w:left="426" w:right="395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33F93">
        <w:rPr>
          <w:rFonts w:ascii="Times New Roman" w:hAnsi="Times New Roman" w:cs="Times New Roman"/>
          <w:sz w:val="16"/>
          <w:szCs w:val="16"/>
        </w:rPr>
        <w:t>(</w:t>
      </w:r>
      <w:r w:rsidR="00603A52">
        <w:rPr>
          <w:rFonts w:ascii="Times New Roman" w:hAnsi="Times New Roman" w:cs="Times New Roman"/>
          <w:sz w:val="16"/>
          <w:szCs w:val="16"/>
        </w:rPr>
        <w:t>указывается</w:t>
      </w:r>
      <w:r w:rsidRPr="00933F93">
        <w:rPr>
          <w:rFonts w:ascii="Times New Roman" w:hAnsi="Times New Roman" w:cs="Times New Roman"/>
          <w:sz w:val="16"/>
          <w:szCs w:val="16"/>
        </w:rPr>
        <w:t xml:space="preserve"> необходимое)</w:t>
      </w:r>
    </w:p>
    <w:p w:rsidR="00BC235C" w:rsidRDefault="00BC235C" w:rsidP="00A90F4A">
      <w:pPr>
        <w:shd w:val="clear" w:color="auto" w:fill="FFFFFF"/>
        <w:spacing w:after="0" w:line="240" w:lineRule="auto"/>
        <w:ind w:left="426" w:right="395"/>
        <w:jc w:val="both"/>
        <w:rPr>
          <w:rFonts w:ascii="Times New Roman" w:hAnsi="Times New Roman" w:cs="Times New Roman"/>
          <w:sz w:val="20"/>
          <w:szCs w:val="20"/>
        </w:rPr>
      </w:pPr>
      <w:r w:rsidRPr="00E26212">
        <w:rPr>
          <w:rFonts w:ascii="Times New Roman" w:hAnsi="Times New Roman" w:cs="Times New Roman"/>
          <w:sz w:val="28"/>
          <w:szCs w:val="28"/>
        </w:rPr>
        <w:t>и спе</w:t>
      </w:r>
      <w:r>
        <w:rPr>
          <w:rFonts w:ascii="Times New Roman" w:hAnsi="Times New Roman" w:cs="Times New Roman"/>
          <w:sz w:val="28"/>
          <w:szCs w:val="28"/>
        </w:rPr>
        <w:t>циализаци</w:t>
      </w:r>
      <w:r w:rsidR="00EB4BAD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ям в рамках на</w:t>
      </w:r>
      <w:r w:rsidR="002131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Pr="00E26212">
        <w:rPr>
          <w:rFonts w:ascii="Times New Roman" w:hAnsi="Times New Roman" w:cs="Times New Roman"/>
          <w:sz w:val="28"/>
          <w:szCs w:val="28"/>
        </w:rPr>
        <w:t>:</w:t>
      </w:r>
      <w:r w:rsidRPr="00284F9E">
        <w:rPr>
          <w:rFonts w:ascii="Times New Roman" w:hAnsi="Times New Roman" w:cs="Times New Roman"/>
          <w:sz w:val="28"/>
          <w:szCs w:val="28"/>
          <w:u w:val="single"/>
        </w:rPr>
        <w:t>«Оценка недвижимых вещей (недвижимого имущества, недвижимости), в том числе земельных участков, и имущественных прав на них»; «Оценка машин и оборудования»; «Оценка колесных транспортных средств»; «Оценка летательных аппаратов»; «Оценка судоходных средств»; «Оценка движимых вещей, представляющих культурную ценность»;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 /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 «Оценка прав на объекты интеллектуальной собственности»</w:t>
      </w:r>
      <w:r w:rsidR="00DB05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235C" w:rsidRPr="00E62D1D" w:rsidRDefault="00BC235C" w:rsidP="00BC235C">
      <w:pPr>
        <w:shd w:val="clear" w:color="auto" w:fill="FFFFFF"/>
        <w:spacing w:after="0" w:line="240" w:lineRule="auto"/>
        <w:ind w:left="426" w:right="395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62D1D">
        <w:rPr>
          <w:rFonts w:ascii="Times New Roman" w:hAnsi="Times New Roman" w:cs="Times New Roman"/>
          <w:sz w:val="16"/>
          <w:szCs w:val="16"/>
        </w:rPr>
        <w:t>(указывается необходимое)</w:t>
      </w:r>
    </w:p>
    <w:p w:rsidR="00BC235C" w:rsidRPr="008014D8" w:rsidRDefault="003369C7" w:rsidP="00BC235C">
      <w:pPr>
        <w:spacing w:after="0" w:line="240" w:lineRule="auto"/>
        <w:ind w:left="426" w:right="395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4D8">
        <w:rPr>
          <w:rFonts w:ascii="Times New Roman" w:hAnsi="Times New Roman" w:cs="Times New Roman"/>
          <w:i/>
          <w:sz w:val="24"/>
          <w:szCs w:val="24"/>
        </w:rPr>
        <w:t>Настоящее удостоверение является неотъемлемой частью</w:t>
      </w:r>
      <w:r w:rsidR="00DE061B" w:rsidRPr="008014D8">
        <w:rPr>
          <w:rFonts w:ascii="Times New Roman" w:hAnsi="Times New Roman" w:cs="Times New Roman"/>
          <w:i/>
          <w:sz w:val="24"/>
          <w:szCs w:val="24"/>
        </w:rPr>
        <w:t xml:space="preserve"> квалификационного </w:t>
      </w:r>
      <w:r w:rsidR="003269B1">
        <w:rPr>
          <w:rFonts w:ascii="Times New Roman" w:hAnsi="Times New Roman" w:cs="Times New Roman"/>
          <w:i/>
          <w:sz w:val="24"/>
          <w:szCs w:val="24"/>
        </w:rPr>
        <w:t>свидетельства (</w:t>
      </w:r>
      <w:r w:rsidR="00B45F26">
        <w:rPr>
          <w:rFonts w:ascii="Times New Roman" w:hAnsi="Times New Roman" w:cs="Times New Roman"/>
          <w:i/>
          <w:sz w:val="24"/>
          <w:szCs w:val="24"/>
        </w:rPr>
        <w:t>документа</w:t>
      </w:r>
      <w:r w:rsidR="003269B1">
        <w:rPr>
          <w:rFonts w:ascii="Times New Roman" w:hAnsi="Times New Roman" w:cs="Times New Roman"/>
          <w:i/>
          <w:sz w:val="24"/>
          <w:szCs w:val="24"/>
        </w:rPr>
        <w:t>)</w:t>
      </w:r>
      <w:r w:rsidRPr="008014D8">
        <w:rPr>
          <w:rFonts w:ascii="Times New Roman" w:hAnsi="Times New Roman" w:cs="Times New Roman"/>
          <w:i/>
          <w:sz w:val="24"/>
          <w:szCs w:val="24"/>
        </w:rPr>
        <w:t xml:space="preserve"> оценщика</w:t>
      </w:r>
    </w:p>
    <w:p w:rsidR="00E62D1D" w:rsidRPr="008014D8" w:rsidRDefault="00DE061B" w:rsidP="00E62D1D">
      <w:pPr>
        <w:spacing w:after="0" w:line="240" w:lineRule="auto"/>
        <w:ind w:left="426" w:right="395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4D8">
        <w:rPr>
          <w:rFonts w:ascii="Times New Roman" w:hAnsi="Times New Roman" w:cs="Times New Roman"/>
          <w:i/>
          <w:sz w:val="24"/>
          <w:szCs w:val="24"/>
        </w:rPr>
        <w:t xml:space="preserve">и действует в течение </w:t>
      </w:r>
      <w:r w:rsidR="00BC235C" w:rsidRPr="008014D8">
        <w:rPr>
          <w:rFonts w:ascii="Times New Roman" w:hAnsi="Times New Roman" w:cs="Times New Roman"/>
          <w:i/>
          <w:sz w:val="24"/>
          <w:szCs w:val="24"/>
        </w:rPr>
        <w:t>трех лет от</w:t>
      </w:r>
      <w:r w:rsidRPr="008014D8">
        <w:rPr>
          <w:rFonts w:ascii="Times New Roman" w:hAnsi="Times New Roman" w:cs="Times New Roman"/>
          <w:i/>
          <w:sz w:val="24"/>
          <w:szCs w:val="24"/>
        </w:rPr>
        <w:t xml:space="preserve"> даты его выдачи</w:t>
      </w:r>
    </w:p>
    <w:p w:rsidR="00A05326" w:rsidRPr="00A05326" w:rsidRDefault="00A05326" w:rsidP="00E62D1D">
      <w:pPr>
        <w:spacing w:after="0" w:line="240" w:lineRule="auto"/>
        <w:ind w:left="426" w:right="395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7087" w:type="dxa"/>
        <w:tblInd w:w="3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1"/>
        <w:gridCol w:w="2126"/>
        <w:gridCol w:w="2410"/>
      </w:tblGrid>
      <w:tr w:rsidR="008014D8" w:rsidTr="008014D8">
        <w:tc>
          <w:tcPr>
            <w:tcW w:w="2551" w:type="dxa"/>
          </w:tcPr>
          <w:p w:rsidR="008014D8" w:rsidRDefault="008014D8" w:rsidP="00523C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</w:t>
            </w:r>
          </w:p>
          <w:p w:rsidR="008014D8" w:rsidRPr="00773A90" w:rsidRDefault="008014D8" w:rsidP="005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</w:t>
            </w:r>
            <w:r w:rsidRPr="00773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олжность руководителяФонда государственного имущества</w:t>
            </w:r>
            <w:proofErr w:type="gramEnd"/>
          </w:p>
          <w:p w:rsidR="008014D8" w:rsidRDefault="008014D8" w:rsidP="005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Донецкой Народной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</w:tcPr>
          <w:p w:rsidR="008014D8" w:rsidRDefault="008014D8" w:rsidP="00523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8014D8" w:rsidRPr="00ED3234" w:rsidRDefault="008014D8" w:rsidP="00523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23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8014D8" w:rsidRDefault="008014D8" w:rsidP="00523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23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8014D8" w:rsidRDefault="008014D8" w:rsidP="005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4D8" w:rsidRDefault="008014D8" w:rsidP="00523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8014D8" w:rsidRPr="00672519" w:rsidRDefault="008014D8" w:rsidP="00523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(инициалы,</w:t>
            </w:r>
            <w:r w:rsidRPr="00ED3234">
              <w:rPr>
                <w:rFonts w:ascii="Times New Roman" w:hAnsi="Times New Roman" w:cs="Times New Roman"/>
                <w:sz w:val="16"/>
                <w:szCs w:val="16"/>
              </w:rPr>
              <w:t xml:space="preserve"> фамилия)</w:t>
            </w:r>
          </w:p>
          <w:p w:rsidR="008014D8" w:rsidRDefault="008014D8" w:rsidP="00523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E2" w:rsidRPr="0006123A" w:rsidRDefault="00CE00E2" w:rsidP="0006123A">
      <w:pPr>
        <w:tabs>
          <w:tab w:val="left" w:pos="2936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E00E2" w:rsidRPr="0006123A" w:rsidSect="005E3BCE"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BE0"/>
    <w:rsid w:val="000141EF"/>
    <w:rsid w:val="00056CE5"/>
    <w:rsid w:val="0006123A"/>
    <w:rsid w:val="00071C88"/>
    <w:rsid w:val="0008121E"/>
    <w:rsid w:val="000833EB"/>
    <w:rsid w:val="000858CE"/>
    <w:rsid w:val="000A4391"/>
    <w:rsid w:val="000F41CD"/>
    <w:rsid w:val="00100855"/>
    <w:rsid w:val="00103D0B"/>
    <w:rsid w:val="0010718B"/>
    <w:rsid w:val="00115D13"/>
    <w:rsid w:val="001514D7"/>
    <w:rsid w:val="001531D4"/>
    <w:rsid w:val="001F5BCB"/>
    <w:rsid w:val="002131B6"/>
    <w:rsid w:val="00227149"/>
    <w:rsid w:val="002275FB"/>
    <w:rsid w:val="00250D7A"/>
    <w:rsid w:val="00253BD5"/>
    <w:rsid w:val="0025415F"/>
    <w:rsid w:val="002622BB"/>
    <w:rsid w:val="00265F74"/>
    <w:rsid w:val="00276860"/>
    <w:rsid w:val="00294E00"/>
    <w:rsid w:val="00296B32"/>
    <w:rsid w:val="0030374F"/>
    <w:rsid w:val="003269B1"/>
    <w:rsid w:val="003369C7"/>
    <w:rsid w:val="003371BB"/>
    <w:rsid w:val="00363431"/>
    <w:rsid w:val="00375D4F"/>
    <w:rsid w:val="003824AC"/>
    <w:rsid w:val="003D3ADD"/>
    <w:rsid w:val="0040532B"/>
    <w:rsid w:val="00457276"/>
    <w:rsid w:val="004B238D"/>
    <w:rsid w:val="004C5680"/>
    <w:rsid w:val="004D1067"/>
    <w:rsid w:val="004D68EB"/>
    <w:rsid w:val="00515B6C"/>
    <w:rsid w:val="00520C6E"/>
    <w:rsid w:val="005213DA"/>
    <w:rsid w:val="00523C77"/>
    <w:rsid w:val="0053393F"/>
    <w:rsid w:val="00540B4D"/>
    <w:rsid w:val="00567981"/>
    <w:rsid w:val="005842AC"/>
    <w:rsid w:val="005D5F0D"/>
    <w:rsid w:val="005E1125"/>
    <w:rsid w:val="005E3BCE"/>
    <w:rsid w:val="00603A52"/>
    <w:rsid w:val="00605547"/>
    <w:rsid w:val="006353C2"/>
    <w:rsid w:val="00637C92"/>
    <w:rsid w:val="00662D2B"/>
    <w:rsid w:val="006713F9"/>
    <w:rsid w:val="00676C40"/>
    <w:rsid w:val="006807B3"/>
    <w:rsid w:val="00680BCD"/>
    <w:rsid w:val="00681D88"/>
    <w:rsid w:val="00696C2B"/>
    <w:rsid w:val="006A023B"/>
    <w:rsid w:val="006D59F4"/>
    <w:rsid w:val="006E0A59"/>
    <w:rsid w:val="0072114A"/>
    <w:rsid w:val="00724BE0"/>
    <w:rsid w:val="00731DE5"/>
    <w:rsid w:val="007338EA"/>
    <w:rsid w:val="007464A9"/>
    <w:rsid w:val="00753C11"/>
    <w:rsid w:val="00757AEB"/>
    <w:rsid w:val="007E01C8"/>
    <w:rsid w:val="008014D8"/>
    <w:rsid w:val="00814664"/>
    <w:rsid w:val="00822BCD"/>
    <w:rsid w:val="00854713"/>
    <w:rsid w:val="0087333E"/>
    <w:rsid w:val="00881D03"/>
    <w:rsid w:val="00890136"/>
    <w:rsid w:val="008906AF"/>
    <w:rsid w:val="008B634F"/>
    <w:rsid w:val="008C0CDB"/>
    <w:rsid w:val="009237B4"/>
    <w:rsid w:val="00925EC7"/>
    <w:rsid w:val="00933F93"/>
    <w:rsid w:val="00942497"/>
    <w:rsid w:val="00947930"/>
    <w:rsid w:val="0096019A"/>
    <w:rsid w:val="00972BAE"/>
    <w:rsid w:val="00980D54"/>
    <w:rsid w:val="009D0EBE"/>
    <w:rsid w:val="009E5F2C"/>
    <w:rsid w:val="009F3A8F"/>
    <w:rsid w:val="00A05326"/>
    <w:rsid w:val="00A07EEE"/>
    <w:rsid w:val="00A420E7"/>
    <w:rsid w:val="00A90F4A"/>
    <w:rsid w:val="00AA2A8A"/>
    <w:rsid w:val="00B4136E"/>
    <w:rsid w:val="00B45F26"/>
    <w:rsid w:val="00B46DCE"/>
    <w:rsid w:val="00B56050"/>
    <w:rsid w:val="00BB6284"/>
    <w:rsid w:val="00BC235C"/>
    <w:rsid w:val="00BC5011"/>
    <w:rsid w:val="00BD6009"/>
    <w:rsid w:val="00BF4D8E"/>
    <w:rsid w:val="00BF6AAF"/>
    <w:rsid w:val="00C234D4"/>
    <w:rsid w:val="00C349BF"/>
    <w:rsid w:val="00C37784"/>
    <w:rsid w:val="00C432F4"/>
    <w:rsid w:val="00C65257"/>
    <w:rsid w:val="00C67C4C"/>
    <w:rsid w:val="00C71B6B"/>
    <w:rsid w:val="00C71E6E"/>
    <w:rsid w:val="00C92B46"/>
    <w:rsid w:val="00CC467C"/>
    <w:rsid w:val="00CD1874"/>
    <w:rsid w:val="00CE00E2"/>
    <w:rsid w:val="00D256BE"/>
    <w:rsid w:val="00D61E63"/>
    <w:rsid w:val="00D96F06"/>
    <w:rsid w:val="00DA54D1"/>
    <w:rsid w:val="00DB027D"/>
    <w:rsid w:val="00DB0580"/>
    <w:rsid w:val="00DC164A"/>
    <w:rsid w:val="00DC39D1"/>
    <w:rsid w:val="00DD6DAB"/>
    <w:rsid w:val="00DD714C"/>
    <w:rsid w:val="00DE061B"/>
    <w:rsid w:val="00E05C8B"/>
    <w:rsid w:val="00E213AD"/>
    <w:rsid w:val="00E24698"/>
    <w:rsid w:val="00E26212"/>
    <w:rsid w:val="00E328AD"/>
    <w:rsid w:val="00E444FD"/>
    <w:rsid w:val="00E575CC"/>
    <w:rsid w:val="00E624AB"/>
    <w:rsid w:val="00E62D1D"/>
    <w:rsid w:val="00EB00EA"/>
    <w:rsid w:val="00EB4BAD"/>
    <w:rsid w:val="00ED3234"/>
    <w:rsid w:val="00EE685D"/>
    <w:rsid w:val="00F23F74"/>
    <w:rsid w:val="00F5015C"/>
    <w:rsid w:val="00F5090B"/>
    <w:rsid w:val="00F654D9"/>
    <w:rsid w:val="00F72329"/>
    <w:rsid w:val="00F73638"/>
    <w:rsid w:val="00F83EDA"/>
    <w:rsid w:val="00F84DAD"/>
    <w:rsid w:val="00FC71A9"/>
    <w:rsid w:val="00FD56A4"/>
    <w:rsid w:val="00FE18BE"/>
    <w:rsid w:val="00FE3A2F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4</cp:revision>
  <cp:lastPrinted>2019-04-02T10:22:00Z</cp:lastPrinted>
  <dcterms:created xsi:type="dcterms:W3CDTF">2019-04-16T10:48:00Z</dcterms:created>
  <dcterms:modified xsi:type="dcterms:W3CDTF">2019-04-16T12:25:00Z</dcterms:modified>
</cp:coreProperties>
</file>