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1" w:rsidRPr="00980BFB" w:rsidRDefault="00AB2611" w:rsidP="00AB2611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4"/>
          <w:szCs w:val="28"/>
        </w:rPr>
      </w:pPr>
      <w:r w:rsidRPr="00980BFB">
        <w:rPr>
          <w:rFonts w:ascii="Times New Roman" w:hAnsi="Times New Roman" w:cs="Times New Roman"/>
          <w:sz w:val="24"/>
          <w:szCs w:val="28"/>
        </w:rPr>
        <w:t>Приложение 1 к Нормам и правилам в области промышленной безопасности «Правила аттестации персонала в области неразрушающего контроля» (пункт 1.</w:t>
      </w:r>
      <w:r w:rsidR="009A0792">
        <w:rPr>
          <w:rFonts w:ascii="Times New Roman" w:hAnsi="Times New Roman" w:cs="Times New Roman"/>
          <w:sz w:val="24"/>
          <w:szCs w:val="28"/>
        </w:rPr>
        <w:t>8</w:t>
      </w:r>
      <w:bookmarkStart w:id="0" w:name="_GoBack"/>
      <w:bookmarkEnd w:id="0"/>
      <w:r w:rsidRPr="00980BFB">
        <w:rPr>
          <w:rFonts w:ascii="Times New Roman" w:hAnsi="Times New Roman" w:cs="Times New Roman"/>
          <w:sz w:val="24"/>
          <w:szCs w:val="28"/>
        </w:rPr>
        <w:t>)</w:t>
      </w:r>
    </w:p>
    <w:p w:rsidR="00AB2611" w:rsidRDefault="00AB2611" w:rsidP="00AB26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2611" w:rsidRPr="00E93982" w:rsidRDefault="00AB2611" w:rsidP="00AB26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2611" w:rsidRDefault="00AB2611" w:rsidP="00AB2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982">
        <w:rPr>
          <w:rFonts w:ascii="Times New Roman" w:hAnsi="Times New Roman" w:cs="Times New Roman"/>
          <w:sz w:val="28"/>
          <w:szCs w:val="28"/>
        </w:rPr>
        <w:t>еречень</w:t>
      </w:r>
    </w:p>
    <w:p w:rsidR="00AB2611" w:rsidRPr="00E93982" w:rsidRDefault="00AB2611" w:rsidP="00AB2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982">
        <w:rPr>
          <w:rFonts w:ascii="Times New Roman" w:hAnsi="Times New Roman" w:cs="Times New Roman"/>
          <w:sz w:val="28"/>
          <w:szCs w:val="28"/>
        </w:rPr>
        <w:t>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82">
        <w:rPr>
          <w:rFonts w:ascii="Times New Roman" w:hAnsi="Times New Roman" w:cs="Times New Roman"/>
          <w:sz w:val="28"/>
          <w:szCs w:val="28"/>
        </w:rPr>
        <w:t>соответствия требованиям промышленной безопасности которых целесообразно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82">
        <w:rPr>
          <w:rFonts w:ascii="Times New Roman" w:hAnsi="Times New Roman" w:cs="Times New Roman"/>
          <w:sz w:val="28"/>
          <w:szCs w:val="28"/>
        </w:rPr>
        <w:t>неразрушающего контроля</w:t>
      </w:r>
    </w:p>
    <w:p w:rsidR="00AB2611" w:rsidRPr="00E93982" w:rsidRDefault="00AB2611" w:rsidP="00AB26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1. Объекты котлонадзора: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1.1. Паровые и водогрейные котлы.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1.2. Электрические котлы.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1.3. Сосуды, работающие под давлением свыше 0,07 МПа.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1.4. Трубопроводы пара и горячей воды с рабочим давлением пара более 0,07 МПа и температурой воды свыше 115 град. С.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1.5. Барокамеры.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2. Системы газоснабжения (газораспределения):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2.1. Наружные газопроводы.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2.1.1. Наружные газопроводы стальные.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2.1.2. Наружные газопроводы полиэтиленовые.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2.2. Внутренние газопроводы стальные.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2.3. Детали и узлы, газовое оборудование.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 Подъемные сооружения: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3.1. Грузоподъемные краны.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3.2. Подъемники (вышки).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3.3. Канатные дороги.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3.4. Фуникулеры.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3.5. Эскалаторы.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3.6. Лифты.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3.7. Краны - трубоукладчики.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3.8. Краны - манипуляторы.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4. Объекты горнорудной промышленности: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 xml:space="preserve">4.1. Здания и сооружения поверхностных комплексов рудников, обогатительных фабрик, фабрик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окомкования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аглофабрик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>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4.2. Шахтные подъемные машины.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 xml:space="preserve">4.3. Горнотранспортное и </w:t>
      </w:r>
      <w:proofErr w:type="spellStart"/>
      <w:proofErr w:type="gramStart"/>
      <w:r w:rsidRPr="00E93982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 xml:space="preserve"> - обогатительное</w:t>
      </w:r>
      <w:proofErr w:type="gramEnd"/>
      <w:r w:rsidRPr="00E93982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5. Объекты угольной промышленности: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5.1. Шахтные подъемные машины.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5.2. Вентиляторы главного проветривания.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6. Оборудование нефтяной и газовой промышленности: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6.1. Оборудование для бурения скважин.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6.2. Оборудование для эксплуатации скважин.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6.3. Оборудование для освоения и ремонта скважин.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 xml:space="preserve">6.4. Оборудование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газонефтеперекачивающих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 xml:space="preserve"> станций.</w:t>
      </w:r>
    </w:p>
    <w:p w:rsidR="00AB2611" w:rsidRPr="00AB2611" w:rsidRDefault="00AB2611" w:rsidP="00AB2611">
      <w:pPr>
        <w:pStyle w:val="ConsPlusNormal"/>
        <w:widowControl/>
        <w:ind w:left="6663" w:firstLine="0"/>
        <w:jc w:val="both"/>
        <w:rPr>
          <w:rFonts w:ascii="Times New Roman" w:hAnsi="Times New Roman" w:cs="Times New Roman"/>
          <w:sz w:val="24"/>
          <w:szCs w:val="28"/>
        </w:rPr>
      </w:pPr>
      <w:r w:rsidRPr="00AB2611">
        <w:rPr>
          <w:rFonts w:ascii="Times New Roman" w:hAnsi="Times New Roman" w:cs="Times New Roman"/>
          <w:sz w:val="24"/>
          <w:szCs w:val="28"/>
        </w:rPr>
        <w:lastRenderedPageBreak/>
        <w:t>Продолжение</w:t>
      </w:r>
      <w:r>
        <w:rPr>
          <w:rFonts w:ascii="Times New Roman" w:hAnsi="Times New Roman" w:cs="Times New Roman"/>
          <w:sz w:val="24"/>
          <w:szCs w:val="28"/>
        </w:rPr>
        <w:t xml:space="preserve"> приложения</w:t>
      </w:r>
      <w:r w:rsidRPr="00AB2611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AB2611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Газонефтепродуктопроводы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>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6.6. Резервуары для нефти и нефтепродуктов.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7. Оборудование металлургической промышленности: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7.1. Металлоконструкции технических устройств, зданий и сооружений.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7.2. Газопроводы технологических газов.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 xml:space="preserve">7.3. Цапфы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чугуновозов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стальковшей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металлоразливочных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 xml:space="preserve"> ковшей.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 Оборудование взрывопожароопасных и химически опасных производств: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8.1. Оборудование химических, нефтехимических и нефтеперерабатывающих производств, работающих под давлением до 16 МПа.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8.2. Оборудование химических, нефтехимических и нефтеперерабатывающих производств, работающих под давлением свыше 16 МПа.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8.3. Оборудование химических, нефтехимических и нефтеперерабатывающих производств, работающих под вакуумом.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8.4. Резервуары для хранения взрывопожароопасных и токсичных веществ.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8.5. Изотермические хранилища.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8.6. Криогенное оборудование.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8.7. Оборудование аммиачных холодильных установок.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8.8. Печи.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8.9. Компрессорное и насосное оборудование.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8.10. Центрифуги, сепараторы.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8.11. Цистерны, контейнеры (бочки), баллоны для взрывопожароопасных и токсичных веществ.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8.12. Технологические трубопроводы.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9. Объекты железнодорожного транспорта: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9.1. Подвижной состав и контейнеры, предназначенные для транспортирования опасных веществ.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9.2. Железнодорожные подъездные пути.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10. Объекты хранения и переработки зерна: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10.1. Воздуходувные машины (турбокомпрессоры воздушные, турбовоздуходувки).</w:t>
      </w:r>
    </w:p>
    <w:p w:rsidR="00AB2611" w:rsidRPr="00E93982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>10.2. Вентиляторы (центробежные, радиальные, ВВД).</w:t>
      </w:r>
    </w:p>
    <w:p w:rsidR="00AB2611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82">
        <w:rPr>
          <w:rFonts w:ascii="Times New Roman" w:hAnsi="Times New Roman" w:cs="Times New Roman"/>
          <w:sz w:val="28"/>
          <w:szCs w:val="28"/>
        </w:rPr>
        <w:t xml:space="preserve">10.3. Дробилки молотковые, вальцовые станки, </w:t>
      </w:r>
      <w:proofErr w:type="spellStart"/>
      <w:r w:rsidRPr="00E93982">
        <w:rPr>
          <w:rFonts w:ascii="Times New Roman" w:hAnsi="Times New Roman" w:cs="Times New Roman"/>
          <w:sz w:val="28"/>
          <w:szCs w:val="28"/>
        </w:rPr>
        <w:t>энтолейторы</w:t>
      </w:r>
      <w:proofErr w:type="spellEnd"/>
      <w:r w:rsidRPr="00E93982">
        <w:rPr>
          <w:rFonts w:ascii="Times New Roman" w:hAnsi="Times New Roman" w:cs="Times New Roman"/>
          <w:sz w:val="28"/>
          <w:szCs w:val="28"/>
        </w:rPr>
        <w:t>.</w:t>
      </w:r>
    </w:p>
    <w:p w:rsidR="00AB2611" w:rsidRPr="00783D01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01">
        <w:rPr>
          <w:rFonts w:ascii="Times New Roman" w:hAnsi="Times New Roman" w:cs="Times New Roman"/>
          <w:sz w:val="28"/>
          <w:szCs w:val="28"/>
        </w:rPr>
        <w:t>11. Здания и сооружения (строительные объекты):</w:t>
      </w:r>
    </w:p>
    <w:p w:rsidR="00AB2611" w:rsidRPr="00783D01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01">
        <w:rPr>
          <w:rFonts w:ascii="Times New Roman" w:hAnsi="Times New Roman" w:cs="Times New Roman"/>
          <w:sz w:val="28"/>
          <w:szCs w:val="28"/>
        </w:rPr>
        <w:t>11.1. Металлические конструкции.</w:t>
      </w:r>
    </w:p>
    <w:p w:rsidR="00AB2611" w:rsidRPr="00783D01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01">
        <w:rPr>
          <w:rFonts w:ascii="Times New Roman" w:hAnsi="Times New Roman" w:cs="Times New Roman"/>
          <w:sz w:val="28"/>
          <w:szCs w:val="28"/>
        </w:rPr>
        <w:t>11.2. Бетонные и железобетонные конструкции.</w:t>
      </w:r>
    </w:p>
    <w:p w:rsidR="00AB2611" w:rsidRPr="00783D01" w:rsidRDefault="00AB2611" w:rsidP="00AB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01">
        <w:rPr>
          <w:rFonts w:ascii="Times New Roman" w:hAnsi="Times New Roman" w:cs="Times New Roman"/>
          <w:sz w:val="28"/>
          <w:szCs w:val="28"/>
        </w:rPr>
        <w:t>11.3. Каменные и армокаменные конструкции.</w:t>
      </w:r>
    </w:p>
    <w:p w:rsidR="00F45E00" w:rsidRPr="00DB3B75" w:rsidRDefault="00AB2611" w:rsidP="00AB2611">
      <w:pPr>
        <w:suppressAutoHyphens/>
        <w:ind w:firstLine="709"/>
        <w:jc w:val="both"/>
        <w:rPr>
          <w:sz w:val="27"/>
          <w:szCs w:val="27"/>
        </w:rPr>
      </w:pPr>
      <w:r w:rsidRPr="00783D01">
        <w:rPr>
          <w:sz w:val="28"/>
          <w:szCs w:val="28"/>
        </w:rPr>
        <w:t>12. Оборудование электроэнергетики.</w:t>
      </w: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38" w:rsidRDefault="00245938" w:rsidP="00E33B6C">
      <w:r>
        <w:separator/>
      </w:r>
    </w:p>
  </w:endnote>
  <w:endnote w:type="continuationSeparator" w:id="0">
    <w:p w:rsidR="00245938" w:rsidRDefault="00245938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38" w:rsidRDefault="00245938" w:rsidP="00E33B6C">
      <w:r>
        <w:separator/>
      </w:r>
    </w:p>
  </w:footnote>
  <w:footnote w:type="continuationSeparator" w:id="0">
    <w:p w:rsidR="00245938" w:rsidRDefault="00245938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9A0792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B1"/>
    <w:rsid w:val="00245938"/>
    <w:rsid w:val="002A5566"/>
    <w:rsid w:val="002F0390"/>
    <w:rsid w:val="003E784F"/>
    <w:rsid w:val="00646116"/>
    <w:rsid w:val="006D3FB1"/>
    <w:rsid w:val="00722C9F"/>
    <w:rsid w:val="00755C0A"/>
    <w:rsid w:val="00810265"/>
    <w:rsid w:val="00811BC8"/>
    <w:rsid w:val="009A0792"/>
    <w:rsid w:val="00AB2611"/>
    <w:rsid w:val="00B24807"/>
    <w:rsid w:val="00B81173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B2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B2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2019-03-20T11:22:00Z</dcterms:created>
  <dcterms:modified xsi:type="dcterms:W3CDTF">2019-05-21T06:51:00Z</dcterms:modified>
</cp:coreProperties>
</file>