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3" w:rsidRPr="004F51F0" w:rsidRDefault="004F51F0" w:rsidP="004F51F0">
      <w:pPr>
        <w:pStyle w:val="a4"/>
      </w:pPr>
      <w:r>
        <w:t>(в ред. Приказа Министерства финансов от 21.12.2018 № 165)</w:t>
      </w:r>
      <w:r w:rsidRPr="004F51F0">
        <w:t xml:space="preserve">   </w:t>
      </w:r>
      <w:r w:rsidR="00757D13" w:rsidRPr="00757D13">
        <w:rPr>
          <w:sz w:val="20"/>
          <w:szCs w:val="20"/>
        </w:rPr>
        <w:t>Приложение 3</w:t>
      </w:r>
    </w:p>
    <w:p w:rsidR="00757D13" w:rsidRPr="00757D13" w:rsidRDefault="004F51F0" w:rsidP="00757D13">
      <w:pPr>
        <w:ind w:left="5812"/>
        <w:rPr>
          <w:sz w:val="20"/>
          <w:szCs w:val="20"/>
        </w:rPr>
      </w:pPr>
      <w:r w:rsidRPr="004F51F0">
        <w:rPr>
          <w:rStyle w:val="hps"/>
          <w:sz w:val="20"/>
          <w:szCs w:val="20"/>
        </w:rPr>
        <w:t xml:space="preserve">               </w:t>
      </w:r>
      <w:r w:rsidR="00757D13">
        <w:rPr>
          <w:rStyle w:val="hps"/>
          <w:sz w:val="20"/>
          <w:szCs w:val="20"/>
        </w:rPr>
        <w:t>к</w:t>
      </w:r>
      <w:r w:rsidR="00757D13" w:rsidRPr="00757D13">
        <w:rPr>
          <w:rStyle w:val="hps"/>
          <w:sz w:val="20"/>
          <w:szCs w:val="20"/>
        </w:rPr>
        <w:t xml:space="preserve"> Порядку</w:t>
      </w:r>
      <w:r w:rsidR="00757D13" w:rsidRPr="00757D13">
        <w:rPr>
          <w:sz w:val="20"/>
          <w:szCs w:val="20"/>
        </w:rPr>
        <w:t xml:space="preserve"> </w:t>
      </w:r>
      <w:r w:rsidR="00757D13" w:rsidRPr="00757D13">
        <w:rPr>
          <w:rStyle w:val="hps"/>
          <w:sz w:val="20"/>
          <w:szCs w:val="20"/>
        </w:rPr>
        <w:t>регистрации</w:t>
      </w:r>
      <w:r w:rsidR="00757D13" w:rsidRPr="00757D13">
        <w:rPr>
          <w:sz w:val="20"/>
          <w:szCs w:val="20"/>
        </w:rPr>
        <w:t xml:space="preserve"> </w:t>
      </w:r>
      <w:r w:rsidR="00757D13" w:rsidRPr="00757D13">
        <w:rPr>
          <w:rStyle w:val="hps"/>
          <w:sz w:val="20"/>
          <w:szCs w:val="20"/>
        </w:rPr>
        <w:t xml:space="preserve">и учета </w:t>
      </w:r>
      <w:r w:rsidRPr="004F51F0">
        <w:rPr>
          <w:rStyle w:val="hps"/>
          <w:sz w:val="20"/>
          <w:szCs w:val="20"/>
        </w:rPr>
        <w:t xml:space="preserve">    </w:t>
      </w:r>
      <w:r w:rsidR="00757D13" w:rsidRPr="00757D13">
        <w:rPr>
          <w:rStyle w:val="hps"/>
          <w:sz w:val="20"/>
          <w:szCs w:val="20"/>
        </w:rPr>
        <w:t>юридических и финансовых</w:t>
      </w:r>
      <w:r w:rsidR="00757D13" w:rsidRPr="00757D13">
        <w:rPr>
          <w:sz w:val="20"/>
          <w:szCs w:val="20"/>
        </w:rPr>
        <w:t xml:space="preserve"> </w:t>
      </w:r>
      <w:proofErr w:type="gramStart"/>
      <w:r w:rsidR="00757D13" w:rsidRPr="00757D13">
        <w:rPr>
          <w:rStyle w:val="hps"/>
          <w:sz w:val="20"/>
          <w:szCs w:val="20"/>
        </w:rPr>
        <w:t>обязательств</w:t>
      </w:r>
      <w:r w:rsidR="00757D13" w:rsidRPr="00757D13">
        <w:rPr>
          <w:sz w:val="20"/>
          <w:szCs w:val="20"/>
        </w:rPr>
        <w:t xml:space="preserve"> </w:t>
      </w:r>
      <w:r w:rsidRPr="004F51F0">
        <w:rPr>
          <w:sz w:val="20"/>
          <w:szCs w:val="20"/>
        </w:rPr>
        <w:t xml:space="preserve"> </w:t>
      </w:r>
      <w:r w:rsidR="00757D13" w:rsidRPr="00757D13">
        <w:rPr>
          <w:rStyle w:val="hps"/>
          <w:sz w:val="20"/>
          <w:szCs w:val="20"/>
        </w:rPr>
        <w:t>распорядителей</w:t>
      </w:r>
      <w:proofErr w:type="gramEnd"/>
      <w:r w:rsidR="00757D13" w:rsidRPr="00757D13">
        <w:rPr>
          <w:rStyle w:val="hps"/>
          <w:sz w:val="20"/>
          <w:szCs w:val="20"/>
        </w:rPr>
        <w:t xml:space="preserve"> и</w:t>
      </w:r>
      <w:r w:rsidR="00757D13" w:rsidRPr="00757D13">
        <w:rPr>
          <w:sz w:val="20"/>
          <w:szCs w:val="20"/>
        </w:rPr>
        <w:t xml:space="preserve"> </w:t>
      </w:r>
      <w:r w:rsidR="00757D13" w:rsidRPr="00757D13">
        <w:rPr>
          <w:rStyle w:val="hps"/>
          <w:sz w:val="20"/>
          <w:szCs w:val="20"/>
        </w:rPr>
        <w:t xml:space="preserve">получателей бюджетных </w:t>
      </w:r>
      <w:r w:rsidRPr="004F51F0">
        <w:rPr>
          <w:rStyle w:val="hps"/>
          <w:sz w:val="20"/>
          <w:szCs w:val="20"/>
        </w:rPr>
        <w:t xml:space="preserve"> </w:t>
      </w:r>
      <w:r w:rsidR="00757D13" w:rsidRPr="00757D13">
        <w:rPr>
          <w:rStyle w:val="hps"/>
          <w:sz w:val="20"/>
          <w:szCs w:val="20"/>
        </w:rPr>
        <w:t>средств</w:t>
      </w:r>
      <w:r w:rsidR="00757D13">
        <w:rPr>
          <w:rStyle w:val="hps"/>
          <w:sz w:val="20"/>
          <w:szCs w:val="20"/>
        </w:rPr>
        <w:t xml:space="preserve"> </w:t>
      </w:r>
      <w:r w:rsidR="00352C6A">
        <w:rPr>
          <w:sz w:val="20"/>
          <w:szCs w:val="20"/>
        </w:rPr>
        <w:t>(пункт 3.2</w:t>
      </w:r>
      <w:r w:rsidR="00352C6A" w:rsidRPr="0001458D">
        <w:rPr>
          <w:sz w:val="20"/>
          <w:szCs w:val="20"/>
        </w:rPr>
        <w:t>)</w:t>
      </w:r>
    </w:p>
    <w:p w:rsidR="00757D13" w:rsidRPr="007226E8" w:rsidRDefault="00757D13" w:rsidP="00757D13">
      <w:pPr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5293"/>
      </w:tblGrid>
      <w:tr w:rsidR="00B638C6" w:rsidTr="00F646DC">
        <w:tc>
          <w:tcPr>
            <w:tcW w:w="4361" w:type="dxa"/>
          </w:tcPr>
          <w:p w:rsidR="00837790" w:rsidRPr="00A56545" w:rsidRDefault="00837790" w:rsidP="00F646DC">
            <w:pPr>
              <w:ind w:right="745"/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</w:t>
            </w:r>
            <w:r w:rsidR="00F646DC">
              <w:rPr>
                <w:rFonts w:eastAsia="Calibri"/>
                <w:lang w:eastAsia="en-US"/>
              </w:rPr>
              <w:t>_____________________</w:t>
            </w:r>
          </w:p>
          <w:p w:rsidR="00F646DC" w:rsidRDefault="00837790" w:rsidP="00F646DC">
            <w:pPr>
              <w:ind w:right="745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(наименование органа Казначейства</w:t>
            </w:r>
            <w:r>
              <w:rPr>
                <w:rFonts w:eastAsia="Calibri"/>
                <w:vertAlign w:val="superscript"/>
                <w:lang w:eastAsia="en-US"/>
              </w:rPr>
              <w:t xml:space="preserve">, </w:t>
            </w:r>
          </w:p>
          <w:p w:rsidR="00F646DC" w:rsidRDefault="00837790" w:rsidP="00F646DC">
            <w:pPr>
              <w:ind w:right="745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в котором обслуживается распорядитель/</w:t>
            </w:r>
          </w:p>
          <w:p w:rsidR="00837790" w:rsidRPr="00A56545" w:rsidRDefault="00837790" w:rsidP="00F646DC">
            <w:pPr>
              <w:ind w:right="745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получатель бюджетных средств</w:t>
            </w:r>
            <w:r w:rsidRPr="00A56545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B638C6" w:rsidRDefault="00B638C6" w:rsidP="00757D1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837790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 xml:space="preserve">(наименование распорядителя/получателя бюджетных средств) </w:t>
            </w:r>
            <w:r w:rsidR="00B638C6" w:rsidRPr="00A56545">
              <w:rPr>
                <w:rFonts w:eastAsia="Calibri"/>
                <w:lang w:eastAsia="en-US"/>
              </w:rPr>
              <w:t>_______________________________________</w:t>
            </w:r>
          </w:p>
          <w:p w:rsidR="00837790" w:rsidRPr="00A56545" w:rsidRDefault="004F51F0" w:rsidP="00837790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 (ИКЮЛ</w:t>
            </w:r>
            <w:bookmarkStart w:id="0" w:name="_GoBack"/>
            <w:bookmarkEnd w:id="0"/>
            <w:r w:rsidR="00837790" w:rsidRPr="00A56545">
              <w:rPr>
                <w:rFonts w:eastAsia="Calibri"/>
                <w:vertAlign w:val="superscript"/>
                <w:lang w:eastAsia="en-US"/>
              </w:rPr>
              <w:t xml:space="preserve"> распорядителя/получателя бюджетных средств)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B638C6" w:rsidP="00B638C6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(счет распорядителя/получателя бюджетных средств)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B638C6" w:rsidP="00B638C6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(код ведомственной классификации расходов и кредитования бюджета)*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Pr="00A56545" w:rsidRDefault="00B638C6" w:rsidP="00B638C6">
            <w:pPr>
              <w:rPr>
                <w:rFonts w:eastAsia="Calibri"/>
                <w:vertAlign w:val="superscript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(код функциональной классификации расходов и кредитования бюджета)</w:t>
            </w:r>
          </w:p>
          <w:p w:rsidR="00B638C6" w:rsidRPr="00A56545" w:rsidRDefault="00B638C6" w:rsidP="00B638C6">
            <w:pPr>
              <w:rPr>
                <w:rFonts w:eastAsia="Calibri"/>
                <w:lang w:eastAsia="en-US"/>
              </w:rPr>
            </w:pPr>
            <w:r w:rsidRPr="00A56545">
              <w:rPr>
                <w:rFonts w:eastAsia="Calibri"/>
                <w:lang w:eastAsia="en-US"/>
              </w:rPr>
              <w:t>_________________________________________</w:t>
            </w:r>
          </w:p>
          <w:p w:rsidR="00B638C6" w:rsidRDefault="00B638C6" w:rsidP="008377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56545">
              <w:rPr>
                <w:rFonts w:eastAsia="Calibri"/>
                <w:vertAlign w:val="superscript"/>
                <w:lang w:eastAsia="en-US"/>
              </w:rPr>
              <w:t>(код эконом</w:t>
            </w:r>
            <w:r>
              <w:rPr>
                <w:rFonts w:eastAsia="Calibri"/>
                <w:vertAlign w:val="superscript"/>
                <w:lang w:eastAsia="en-US"/>
              </w:rPr>
              <w:t>ической классификации расходов)</w:t>
            </w:r>
          </w:p>
        </w:tc>
      </w:tr>
    </w:tbl>
    <w:p w:rsidR="00B638C6" w:rsidRDefault="00B638C6" w:rsidP="00757D1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57D13" w:rsidRPr="004A116C" w:rsidRDefault="00757D13" w:rsidP="00757D1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16C">
        <w:rPr>
          <w:rFonts w:eastAsia="Calibri"/>
          <w:b/>
          <w:sz w:val="26"/>
          <w:szCs w:val="26"/>
          <w:lang w:eastAsia="en-US"/>
        </w:rPr>
        <w:t>ОТКАЗ</w:t>
      </w:r>
    </w:p>
    <w:p w:rsidR="00B110FF" w:rsidRDefault="00757D13" w:rsidP="00757D1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16C">
        <w:rPr>
          <w:rFonts w:eastAsia="Calibri"/>
          <w:b/>
          <w:sz w:val="26"/>
          <w:szCs w:val="26"/>
          <w:lang w:eastAsia="en-US"/>
        </w:rPr>
        <w:t>в регистрации обязательств</w:t>
      </w:r>
      <w:r w:rsidR="00B2462C" w:rsidRPr="004A116C">
        <w:rPr>
          <w:rFonts w:eastAsia="Calibri"/>
          <w:b/>
          <w:sz w:val="26"/>
          <w:szCs w:val="26"/>
          <w:lang w:eastAsia="en-US"/>
        </w:rPr>
        <w:t>а</w:t>
      </w:r>
      <w:r w:rsidRPr="004A116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57D13" w:rsidRPr="004A116C" w:rsidRDefault="00757D13" w:rsidP="00757D1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A116C">
        <w:rPr>
          <w:rFonts w:eastAsia="Calibri"/>
          <w:b/>
          <w:sz w:val="26"/>
          <w:szCs w:val="26"/>
          <w:lang w:eastAsia="en-US"/>
        </w:rPr>
        <w:t>от ______________№ _____</w:t>
      </w:r>
    </w:p>
    <w:p w:rsidR="00757D13" w:rsidRPr="00072A0F" w:rsidRDefault="00757D13" w:rsidP="00757D13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757D13" w:rsidRPr="004A116C" w:rsidRDefault="00757D13" w:rsidP="00757D13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757D13" w:rsidRPr="004A116C" w:rsidRDefault="00757D13" w:rsidP="00757D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В регистрации 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_________</w:t>
      </w:r>
      <w:r w:rsidRPr="004A116C">
        <w:rPr>
          <w:rFonts w:eastAsia="Calibri"/>
          <w:sz w:val="26"/>
          <w:szCs w:val="26"/>
          <w:lang w:eastAsia="en-US"/>
        </w:rPr>
        <w:t xml:space="preserve">_____________ обязательства согласно </w:t>
      </w:r>
    </w:p>
    <w:p w:rsidR="00757D13" w:rsidRPr="004A116C" w:rsidRDefault="00757D13" w:rsidP="00757D13">
      <w:pPr>
        <w:jc w:val="both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 xml:space="preserve">                                                                           (юридического/финансового)</w:t>
      </w:r>
    </w:p>
    <w:p w:rsidR="00757D13" w:rsidRPr="004A116C" w:rsidRDefault="00CD4269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предоставленному</w:t>
      </w:r>
      <w:r w:rsidR="00757D13" w:rsidRPr="004A116C">
        <w:rPr>
          <w:rFonts w:eastAsia="Calibri"/>
          <w:sz w:val="26"/>
          <w:szCs w:val="26"/>
          <w:lang w:eastAsia="en-US"/>
        </w:rPr>
        <w:t xml:space="preserve"> 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="00757D13" w:rsidRPr="004A116C">
        <w:rPr>
          <w:rFonts w:eastAsia="Calibri"/>
          <w:sz w:val="26"/>
          <w:szCs w:val="26"/>
          <w:lang w:eastAsia="en-US"/>
        </w:rPr>
        <w:t>__________________________</w:t>
      </w:r>
    </w:p>
    <w:p w:rsidR="00757D13" w:rsidRPr="004A116C" w:rsidRDefault="00757D13" w:rsidP="00757D13">
      <w:pPr>
        <w:jc w:val="both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 xml:space="preserve">                                                           (документ, подтверждающий факт взятия юридического/финансового обязательства)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____________________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в пользу 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___________</w:t>
      </w:r>
      <w:r w:rsidRPr="004A116C">
        <w:rPr>
          <w:rFonts w:eastAsia="Calibri"/>
          <w:sz w:val="26"/>
          <w:szCs w:val="26"/>
          <w:lang w:eastAsia="en-US"/>
        </w:rPr>
        <w:t>__________</w:t>
      </w:r>
    </w:p>
    <w:p w:rsidR="00757D13" w:rsidRPr="004A116C" w:rsidRDefault="00757D13" w:rsidP="00477968">
      <w:pPr>
        <w:jc w:val="center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>(наименование контрагента)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на сумму ______________________________________________________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</w:t>
      </w:r>
      <w:r w:rsidR="00477968" w:rsidRPr="004A116C">
        <w:rPr>
          <w:rFonts w:eastAsia="Calibri"/>
          <w:sz w:val="26"/>
          <w:szCs w:val="26"/>
          <w:lang w:eastAsia="en-US"/>
        </w:rPr>
        <w:t xml:space="preserve"> </w:t>
      </w:r>
    </w:p>
    <w:p w:rsidR="00477968" w:rsidRPr="004A116C" w:rsidRDefault="00477968" w:rsidP="00477968">
      <w:pPr>
        <w:jc w:val="center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>(сумма цифрами и прописью, денежная единица)</w:t>
      </w:r>
    </w:p>
    <w:p w:rsidR="00477968" w:rsidRPr="004A116C" w:rsidRDefault="00477968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_________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отказано в связи с** 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_________________</w:t>
      </w:r>
    </w:p>
    <w:p w:rsidR="00757D13" w:rsidRPr="004A116C" w:rsidRDefault="00757D13" w:rsidP="00477968">
      <w:pPr>
        <w:jc w:val="center"/>
        <w:rPr>
          <w:rFonts w:eastAsia="Calibri"/>
          <w:vertAlign w:val="superscript"/>
          <w:lang w:eastAsia="en-US"/>
        </w:rPr>
      </w:pPr>
      <w:r w:rsidRPr="004A116C">
        <w:rPr>
          <w:rFonts w:eastAsia="Calibri"/>
          <w:vertAlign w:val="superscript"/>
          <w:lang w:eastAsia="en-US"/>
        </w:rPr>
        <w:t>(причина отказа)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_______________________________________________________</w:t>
      </w:r>
      <w:r w:rsidR="007226E8" w:rsidRPr="004A116C">
        <w:rPr>
          <w:rFonts w:eastAsia="Calibri"/>
          <w:sz w:val="26"/>
          <w:szCs w:val="26"/>
          <w:lang w:eastAsia="en-US"/>
        </w:rPr>
        <w:t>________</w:t>
      </w:r>
      <w:r w:rsidRPr="004A116C">
        <w:rPr>
          <w:rFonts w:eastAsia="Calibri"/>
          <w:sz w:val="26"/>
          <w:szCs w:val="26"/>
          <w:lang w:eastAsia="en-US"/>
        </w:rPr>
        <w:t>__________ .</w:t>
      </w:r>
    </w:p>
    <w:p w:rsidR="00757D13" w:rsidRPr="004A116C" w:rsidRDefault="00757D13" w:rsidP="00757D13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 xml:space="preserve">Руководитель </w:t>
      </w:r>
    </w:p>
    <w:p w:rsidR="00757D13" w:rsidRPr="004A116C" w:rsidRDefault="00757D13" w:rsidP="00757D13">
      <w:pPr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органа Казначейства               ____________</w:t>
      </w:r>
      <w:r w:rsidR="00B638C6" w:rsidRPr="004A116C">
        <w:rPr>
          <w:rFonts w:eastAsia="Calibri"/>
          <w:sz w:val="26"/>
          <w:szCs w:val="26"/>
          <w:lang w:eastAsia="en-US"/>
        </w:rPr>
        <w:t>____</w:t>
      </w:r>
      <w:r w:rsidR="00072A0F">
        <w:rPr>
          <w:rFonts w:eastAsia="Calibri"/>
          <w:sz w:val="26"/>
          <w:szCs w:val="26"/>
          <w:lang w:eastAsia="en-US"/>
        </w:rPr>
        <w:t xml:space="preserve">__              </w:t>
      </w:r>
      <w:r w:rsidRPr="004A116C">
        <w:rPr>
          <w:rFonts w:eastAsia="Calibri"/>
          <w:sz w:val="26"/>
          <w:szCs w:val="26"/>
          <w:lang w:eastAsia="en-US"/>
        </w:rPr>
        <w:t xml:space="preserve"> __</w:t>
      </w:r>
      <w:r w:rsidR="00B638C6" w:rsidRPr="004A116C">
        <w:rPr>
          <w:rFonts w:eastAsia="Calibri"/>
          <w:sz w:val="26"/>
          <w:szCs w:val="26"/>
          <w:lang w:eastAsia="en-US"/>
        </w:rPr>
        <w:t>___</w:t>
      </w:r>
      <w:r w:rsidRPr="004A116C">
        <w:rPr>
          <w:rFonts w:eastAsia="Calibri"/>
          <w:sz w:val="26"/>
          <w:szCs w:val="26"/>
          <w:lang w:eastAsia="en-US"/>
        </w:rPr>
        <w:t>_____________</w:t>
      </w:r>
    </w:p>
    <w:p w:rsidR="00757D13" w:rsidRPr="004A116C" w:rsidRDefault="00072A0F" w:rsidP="00072A0F">
      <w:pPr>
        <w:tabs>
          <w:tab w:val="left" w:pos="4111"/>
          <w:tab w:val="left" w:pos="7230"/>
        </w:tabs>
        <w:jc w:val="both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="00757D13" w:rsidRPr="004A116C">
        <w:rPr>
          <w:rFonts w:eastAsia="Calibri"/>
          <w:sz w:val="26"/>
          <w:szCs w:val="26"/>
          <w:vertAlign w:val="superscript"/>
          <w:lang w:eastAsia="en-US"/>
        </w:rPr>
        <w:t>(подпись)</w:t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="00757D13" w:rsidRPr="004A116C">
        <w:rPr>
          <w:rFonts w:eastAsia="Calibri"/>
          <w:sz w:val="26"/>
          <w:szCs w:val="26"/>
          <w:vertAlign w:val="superscript"/>
          <w:lang w:eastAsia="en-US"/>
        </w:rPr>
        <w:t>(инициалы, фамилия)</w:t>
      </w:r>
    </w:p>
    <w:p w:rsidR="00757D13" w:rsidRPr="004A116C" w:rsidRDefault="00757D13" w:rsidP="00757D13">
      <w:pPr>
        <w:tabs>
          <w:tab w:val="left" w:pos="7088"/>
          <w:tab w:val="left" w:pos="9356"/>
        </w:tabs>
        <w:jc w:val="both"/>
        <w:rPr>
          <w:rFonts w:eastAsia="Calibri"/>
          <w:sz w:val="26"/>
          <w:szCs w:val="26"/>
          <w:lang w:eastAsia="en-US"/>
        </w:rPr>
      </w:pPr>
      <w:r w:rsidRPr="004A116C">
        <w:rPr>
          <w:rFonts w:eastAsia="Calibri"/>
          <w:sz w:val="26"/>
          <w:szCs w:val="26"/>
          <w:lang w:eastAsia="en-US"/>
        </w:rPr>
        <w:t>Исполнитель                             _____________</w:t>
      </w:r>
      <w:r w:rsidR="00B638C6" w:rsidRPr="004A116C">
        <w:rPr>
          <w:rFonts w:eastAsia="Calibri"/>
          <w:sz w:val="26"/>
          <w:szCs w:val="26"/>
          <w:lang w:eastAsia="en-US"/>
        </w:rPr>
        <w:t>___</w:t>
      </w:r>
      <w:r w:rsidRPr="004A116C">
        <w:rPr>
          <w:rFonts w:eastAsia="Calibri"/>
          <w:sz w:val="26"/>
          <w:szCs w:val="26"/>
          <w:lang w:eastAsia="en-US"/>
        </w:rPr>
        <w:t xml:space="preserve">_                </w:t>
      </w:r>
      <w:r w:rsidR="00B638C6" w:rsidRPr="004A116C">
        <w:rPr>
          <w:rFonts w:eastAsia="Calibri"/>
          <w:sz w:val="26"/>
          <w:szCs w:val="26"/>
          <w:lang w:eastAsia="en-US"/>
        </w:rPr>
        <w:t>___</w:t>
      </w:r>
      <w:r w:rsidRPr="004A116C">
        <w:rPr>
          <w:rFonts w:eastAsia="Calibri"/>
          <w:sz w:val="26"/>
          <w:szCs w:val="26"/>
          <w:lang w:eastAsia="en-US"/>
        </w:rPr>
        <w:t>_______________</w:t>
      </w:r>
    </w:p>
    <w:p w:rsidR="00757D13" w:rsidRDefault="00072A0F" w:rsidP="00072A0F">
      <w:pPr>
        <w:tabs>
          <w:tab w:val="left" w:pos="4111"/>
          <w:tab w:val="left" w:pos="7230"/>
        </w:tabs>
        <w:jc w:val="both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ab/>
        <w:t>(подпись)</w:t>
      </w:r>
      <w:r>
        <w:rPr>
          <w:rFonts w:eastAsia="Calibri"/>
          <w:sz w:val="26"/>
          <w:szCs w:val="26"/>
          <w:vertAlign w:val="superscript"/>
          <w:lang w:eastAsia="en-US"/>
        </w:rPr>
        <w:tab/>
      </w:r>
      <w:r w:rsidR="00757D13" w:rsidRPr="004A116C">
        <w:rPr>
          <w:rFonts w:eastAsia="Calibri"/>
          <w:sz w:val="26"/>
          <w:szCs w:val="26"/>
          <w:vertAlign w:val="superscript"/>
          <w:lang w:eastAsia="en-US"/>
        </w:rPr>
        <w:t>(инициалы, фамилия)</w:t>
      </w:r>
    </w:p>
    <w:p w:rsidR="00072A0F" w:rsidRPr="00072A0F" w:rsidRDefault="00072A0F" w:rsidP="00757D13">
      <w:pPr>
        <w:jc w:val="both"/>
        <w:rPr>
          <w:rFonts w:eastAsia="Calibri"/>
          <w:sz w:val="32"/>
          <w:szCs w:val="32"/>
          <w:vertAlign w:val="superscript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B2462C" w:rsidRPr="004A116C" w:rsidTr="00B638C6">
        <w:tc>
          <w:tcPr>
            <w:tcW w:w="6204" w:type="dxa"/>
          </w:tcPr>
          <w:p w:rsidR="00B2462C" w:rsidRPr="004A116C" w:rsidRDefault="00B2462C" w:rsidP="00757D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</w:tcPr>
          <w:p w:rsidR="00B2462C" w:rsidRPr="004A116C" w:rsidRDefault="00B2462C" w:rsidP="00B2462C">
            <w:pPr>
              <w:jc w:val="both"/>
              <w:rPr>
                <w:rFonts w:eastAsia="Calibri"/>
                <w:szCs w:val="26"/>
                <w:lang w:eastAsia="en-US"/>
              </w:rPr>
            </w:pPr>
            <w:r w:rsidRPr="004A116C">
              <w:rPr>
                <w:rFonts w:eastAsia="Calibri"/>
                <w:szCs w:val="26"/>
                <w:lang w:eastAsia="en-US"/>
              </w:rPr>
              <w:t xml:space="preserve">Получено </w:t>
            </w:r>
          </w:p>
          <w:p w:rsidR="00B2462C" w:rsidRPr="004A116C" w:rsidRDefault="00B2462C" w:rsidP="00B2462C">
            <w:pPr>
              <w:jc w:val="both"/>
              <w:rPr>
                <w:szCs w:val="20"/>
              </w:rPr>
            </w:pPr>
            <w:r w:rsidRPr="004A116C">
              <w:rPr>
                <w:szCs w:val="20"/>
              </w:rPr>
              <w:t>«_____»</w:t>
            </w:r>
            <w:r w:rsidR="007226E8" w:rsidRPr="004A116C">
              <w:rPr>
                <w:szCs w:val="20"/>
              </w:rPr>
              <w:t xml:space="preserve"> __________ 20__</w:t>
            </w:r>
            <w:r w:rsidRPr="004A116C">
              <w:rPr>
                <w:szCs w:val="20"/>
              </w:rPr>
              <w:t>_ года</w:t>
            </w:r>
          </w:p>
          <w:p w:rsidR="00B2462C" w:rsidRPr="004A116C" w:rsidRDefault="00B2462C" w:rsidP="00B2462C">
            <w:pPr>
              <w:jc w:val="both"/>
              <w:rPr>
                <w:szCs w:val="20"/>
              </w:rPr>
            </w:pPr>
            <w:r w:rsidRPr="004A116C">
              <w:rPr>
                <w:szCs w:val="20"/>
              </w:rPr>
              <w:t>_____</w:t>
            </w:r>
            <w:r w:rsidR="007226E8" w:rsidRPr="004A116C">
              <w:rPr>
                <w:szCs w:val="20"/>
              </w:rPr>
              <w:t>______________________</w:t>
            </w:r>
          </w:p>
          <w:p w:rsidR="00B2462C" w:rsidRPr="004A116C" w:rsidRDefault="00B2462C" w:rsidP="00B638C6">
            <w:pPr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A116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(</w:t>
            </w:r>
            <w:r w:rsidR="007226E8" w:rsidRPr="004A116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инициалы, фамилия)</w:t>
            </w:r>
          </w:p>
          <w:p w:rsidR="007226E8" w:rsidRPr="004A116C" w:rsidRDefault="007226E8" w:rsidP="00B2462C">
            <w:pPr>
              <w:jc w:val="both"/>
              <w:rPr>
                <w:rFonts w:eastAsia="Calibri"/>
                <w:szCs w:val="26"/>
                <w:lang w:eastAsia="en-US"/>
              </w:rPr>
            </w:pPr>
            <w:r w:rsidRPr="004A116C">
              <w:rPr>
                <w:rFonts w:eastAsia="Calibri"/>
                <w:szCs w:val="26"/>
                <w:lang w:eastAsia="en-US"/>
              </w:rPr>
              <w:t>___________________________</w:t>
            </w:r>
          </w:p>
          <w:p w:rsidR="007226E8" w:rsidRPr="004A116C" w:rsidRDefault="007226E8" w:rsidP="00B638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116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(подпись)</w:t>
            </w:r>
          </w:p>
        </w:tc>
      </w:tr>
    </w:tbl>
    <w:p w:rsidR="00C036B0" w:rsidRPr="004A116C" w:rsidRDefault="00C036B0" w:rsidP="00C036B0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>______________</w:t>
      </w:r>
    </w:p>
    <w:p w:rsidR="00757D13" w:rsidRPr="004A116C" w:rsidRDefault="00CD4269" w:rsidP="00757D13">
      <w:pPr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 xml:space="preserve">* </w:t>
      </w:r>
      <w:r w:rsidR="00C036B0" w:rsidRPr="004A116C">
        <w:rPr>
          <w:rFonts w:eastAsia="Calibri"/>
          <w:sz w:val="18"/>
          <w:szCs w:val="18"/>
          <w:lang w:eastAsia="en-US"/>
        </w:rPr>
        <w:t>Д</w:t>
      </w:r>
      <w:r w:rsidR="00757D13" w:rsidRPr="004A116C">
        <w:rPr>
          <w:rFonts w:eastAsia="Calibri"/>
          <w:sz w:val="18"/>
          <w:szCs w:val="18"/>
          <w:lang w:eastAsia="en-US"/>
        </w:rPr>
        <w:t>ля учреждений, организаций, предприятий местных бюджетов строка «код ведомственной классификации расходов и кредитования бюджета» не заполняется</w:t>
      </w:r>
      <w:r w:rsidR="00C036B0" w:rsidRPr="004A116C">
        <w:rPr>
          <w:rFonts w:eastAsia="Calibri"/>
          <w:sz w:val="18"/>
          <w:szCs w:val="18"/>
          <w:lang w:eastAsia="en-US"/>
        </w:rPr>
        <w:t>.</w:t>
      </w:r>
    </w:p>
    <w:p w:rsidR="00757D13" w:rsidRPr="00B638C6" w:rsidRDefault="00757D13" w:rsidP="00757D13">
      <w:pPr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>**</w:t>
      </w:r>
      <w:r w:rsidR="00CD4269" w:rsidRPr="004A116C">
        <w:rPr>
          <w:rFonts w:eastAsia="Calibri"/>
          <w:sz w:val="18"/>
          <w:szCs w:val="18"/>
          <w:lang w:eastAsia="en-US"/>
        </w:rPr>
        <w:t xml:space="preserve"> </w:t>
      </w:r>
      <w:r w:rsidR="00C036B0" w:rsidRPr="004A116C">
        <w:rPr>
          <w:rFonts w:eastAsia="Calibri"/>
          <w:sz w:val="18"/>
          <w:szCs w:val="18"/>
          <w:lang w:eastAsia="en-US"/>
        </w:rPr>
        <w:t>П</w:t>
      </w:r>
      <w:r w:rsidRPr="004A116C">
        <w:rPr>
          <w:rFonts w:eastAsia="Calibri"/>
          <w:sz w:val="18"/>
          <w:szCs w:val="18"/>
          <w:lang w:eastAsia="en-US"/>
        </w:rPr>
        <w:t>ричина отказа устанавливается</w:t>
      </w:r>
      <w:r w:rsidR="00F1578D">
        <w:rPr>
          <w:rFonts w:eastAsia="Calibri"/>
          <w:sz w:val="18"/>
          <w:szCs w:val="18"/>
          <w:lang w:eastAsia="en-US"/>
        </w:rPr>
        <w:t xml:space="preserve"> в соответствии с пунктами </w:t>
      </w:r>
      <w:r w:rsidRPr="004A116C">
        <w:rPr>
          <w:rFonts w:eastAsia="Calibri"/>
          <w:sz w:val="18"/>
          <w:szCs w:val="18"/>
          <w:lang w:eastAsia="en-US"/>
        </w:rPr>
        <w:t>2.10</w:t>
      </w:r>
      <w:r w:rsidR="00F1578D">
        <w:rPr>
          <w:rFonts w:eastAsia="Calibri"/>
          <w:sz w:val="18"/>
          <w:szCs w:val="18"/>
          <w:lang w:eastAsia="en-US"/>
        </w:rPr>
        <w:t>-2.11</w:t>
      </w:r>
      <w:r w:rsidRPr="004A116C">
        <w:rPr>
          <w:rFonts w:eastAsia="Calibri"/>
          <w:sz w:val="18"/>
          <w:szCs w:val="18"/>
          <w:lang w:eastAsia="en-US"/>
        </w:rPr>
        <w:t xml:space="preserve"> данного Порядка с указанием других нормативных правовых актов, являющихся основанием для отказа со ссылкой на соответствующий абзац, пункт, статью</w:t>
      </w:r>
      <w:r w:rsidR="00C036B0" w:rsidRPr="004A116C">
        <w:rPr>
          <w:rFonts w:eastAsia="Calibri"/>
          <w:sz w:val="18"/>
          <w:szCs w:val="18"/>
          <w:lang w:eastAsia="en-US"/>
        </w:rPr>
        <w:t>.</w:t>
      </w:r>
    </w:p>
    <w:sectPr w:rsidR="00757D13" w:rsidRPr="00B638C6" w:rsidSect="00072A0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DF" w:rsidRDefault="008E2CDF" w:rsidP="004F51F0">
      <w:r>
        <w:separator/>
      </w:r>
    </w:p>
  </w:endnote>
  <w:endnote w:type="continuationSeparator" w:id="0">
    <w:p w:rsidR="008E2CDF" w:rsidRDefault="008E2CDF" w:rsidP="004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DF" w:rsidRDefault="008E2CDF" w:rsidP="004F51F0">
      <w:r>
        <w:separator/>
      </w:r>
    </w:p>
  </w:footnote>
  <w:footnote w:type="continuationSeparator" w:id="0">
    <w:p w:rsidR="008E2CDF" w:rsidRDefault="008E2CDF" w:rsidP="004F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7"/>
    <w:rsid w:val="00072A0F"/>
    <w:rsid w:val="00217971"/>
    <w:rsid w:val="00335007"/>
    <w:rsid w:val="00352C6A"/>
    <w:rsid w:val="00477968"/>
    <w:rsid w:val="004A116C"/>
    <w:rsid w:val="004F51F0"/>
    <w:rsid w:val="007226E8"/>
    <w:rsid w:val="00757D13"/>
    <w:rsid w:val="00837790"/>
    <w:rsid w:val="008E2CDF"/>
    <w:rsid w:val="00B110FF"/>
    <w:rsid w:val="00B2462C"/>
    <w:rsid w:val="00B638C6"/>
    <w:rsid w:val="00C036B0"/>
    <w:rsid w:val="00CD4269"/>
    <w:rsid w:val="00F1578D"/>
    <w:rsid w:val="00F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894F-F326-4931-9A54-E8048134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57D13"/>
  </w:style>
  <w:style w:type="table" w:styleId="a3">
    <w:name w:val="Table Grid"/>
    <w:basedOn w:val="a1"/>
    <w:uiPriority w:val="59"/>
    <w:rsid w:val="00B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5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Главный спец. сектора гос. инф.сист. НПА Мусияка Р.А.</cp:lastModifiedBy>
  <cp:revision>11</cp:revision>
  <cp:lastPrinted>2016-06-17T14:54:00Z</cp:lastPrinted>
  <dcterms:created xsi:type="dcterms:W3CDTF">2016-05-27T06:17:00Z</dcterms:created>
  <dcterms:modified xsi:type="dcterms:W3CDTF">2019-06-25T08:30:00Z</dcterms:modified>
</cp:coreProperties>
</file>