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5A" w:rsidRPr="00FE5D14" w:rsidRDefault="00E32A5A" w:rsidP="00AA2792">
      <w:pPr>
        <w:pageBreakBefore/>
        <w:tabs>
          <w:tab w:val="left" w:pos="5103"/>
          <w:tab w:val="left" w:pos="6096"/>
          <w:tab w:val="left" w:pos="6521"/>
        </w:tabs>
        <w:spacing w:after="0" w:line="240" w:lineRule="auto"/>
        <w:ind w:left="5387" w:firstLine="709"/>
        <w:rPr>
          <w:rFonts w:ascii="Times New Roman" w:hAnsi="Times New Roman"/>
          <w:sz w:val="28"/>
          <w:szCs w:val="28"/>
        </w:rPr>
      </w:pPr>
      <w:r w:rsidRPr="00FE5D14">
        <w:rPr>
          <w:rStyle w:val="translation-chunk"/>
          <w:rFonts w:ascii="Times New Roman" w:hAnsi="Times New Roman"/>
          <w:sz w:val="28"/>
          <w:szCs w:val="28"/>
        </w:rPr>
        <w:t xml:space="preserve">Приложение 3 </w:t>
      </w:r>
    </w:p>
    <w:p w:rsidR="00AA2792" w:rsidRDefault="00E32A5A" w:rsidP="00AA2792">
      <w:pPr>
        <w:tabs>
          <w:tab w:val="left" w:pos="5103"/>
          <w:tab w:val="left" w:pos="6096"/>
          <w:tab w:val="left" w:pos="6521"/>
        </w:tabs>
        <w:spacing w:after="0" w:line="240" w:lineRule="auto"/>
        <w:ind w:left="5387" w:right="-285" w:firstLine="709"/>
        <w:rPr>
          <w:rStyle w:val="translation-chunk"/>
          <w:rFonts w:ascii="Times New Roman" w:hAnsi="Times New Roman"/>
          <w:sz w:val="28"/>
          <w:szCs w:val="28"/>
        </w:rPr>
      </w:pPr>
      <w:r w:rsidRPr="00FE5D14">
        <w:rPr>
          <w:rStyle w:val="translation-chunk"/>
          <w:rFonts w:ascii="Times New Roman" w:hAnsi="Times New Roman"/>
          <w:sz w:val="28"/>
          <w:szCs w:val="28"/>
        </w:rPr>
        <w:t>к</w:t>
      </w:r>
      <w:r w:rsidR="00C06347" w:rsidRPr="00FE5D14">
        <w:rPr>
          <w:rStyle w:val="translation-chunk"/>
          <w:rFonts w:ascii="Times New Roman" w:hAnsi="Times New Roman"/>
          <w:sz w:val="28"/>
          <w:szCs w:val="28"/>
        </w:rPr>
        <w:t xml:space="preserve"> Типовой документации</w:t>
      </w:r>
    </w:p>
    <w:p w:rsidR="00E32A5A" w:rsidRPr="00FE5D14" w:rsidRDefault="00C06347" w:rsidP="00AA2792">
      <w:pPr>
        <w:tabs>
          <w:tab w:val="left" w:pos="5103"/>
          <w:tab w:val="left" w:pos="5387"/>
          <w:tab w:val="left" w:pos="6237"/>
          <w:tab w:val="left" w:pos="6521"/>
        </w:tabs>
        <w:spacing w:after="0" w:line="240" w:lineRule="auto"/>
        <w:ind w:left="5387" w:right="-285" w:firstLine="709"/>
        <w:rPr>
          <w:rStyle w:val="translation-chunk"/>
          <w:rFonts w:ascii="Times New Roman" w:hAnsi="Times New Roman"/>
          <w:sz w:val="28"/>
          <w:szCs w:val="28"/>
        </w:rPr>
      </w:pPr>
      <w:r w:rsidRPr="00FE5D14">
        <w:rPr>
          <w:rStyle w:val="translation-chunk"/>
          <w:rFonts w:ascii="Times New Roman" w:hAnsi="Times New Roman"/>
          <w:sz w:val="28"/>
          <w:szCs w:val="28"/>
        </w:rPr>
        <w:t>о закупках</w:t>
      </w:r>
      <w:r w:rsidR="00AA2792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E32A5A" w:rsidRPr="00FE5D14">
        <w:rPr>
          <w:rStyle w:val="translation-chunk"/>
          <w:rFonts w:ascii="Times New Roman" w:hAnsi="Times New Roman"/>
          <w:sz w:val="28"/>
          <w:szCs w:val="28"/>
        </w:rPr>
        <w:t xml:space="preserve">(пункт </w:t>
      </w:r>
      <w:r w:rsidR="00640D86" w:rsidRPr="00FE5D14">
        <w:rPr>
          <w:rStyle w:val="translation-chunk"/>
          <w:rFonts w:ascii="Times New Roman" w:hAnsi="Times New Roman"/>
          <w:sz w:val="28"/>
          <w:szCs w:val="28"/>
        </w:rPr>
        <w:t>4</w:t>
      </w:r>
      <w:r w:rsidR="00AA3680" w:rsidRPr="00FE5D14">
        <w:rPr>
          <w:rStyle w:val="translation-chunk"/>
          <w:rFonts w:ascii="Times New Roman" w:hAnsi="Times New Roman"/>
          <w:sz w:val="28"/>
          <w:szCs w:val="28"/>
        </w:rPr>
        <w:t xml:space="preserve"> раздел</w:t>
      </w:r>
      <w:r w:rsidR="0069643C">
        <w:rPr>
          <w:rStyle w:val="translation-chunk"/>
          <w:rFonts w:ascii="Times New Roman" w:hAnsi="Times New Roman"/>
          <w:sz w:val="28"/>
          <w:szCs w:val="28"/>
        </w:rPr>
        <w:t>а</w:t>
      </w:r>
      <w:r w:rsidR="00AA3680" w:rsidRPr="00FE5D14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AA3680" w:rsidRPr="00FE5D14">
        <w:rPr>
          <w:rStyle w:val="translation-chunk"/>
          <w:rFonts w:ascii="Times New Roman" w:hAnsi="Times New Roman"/>
          <w:sz w:val="28"/>
          <w:szCs w:val="28"/>
          <w:lang w:val="en-US"/>
        </w:rPr>
        <w:t>III</w:t>
      </w:r>
      <w:r w:rsidR="00E32A5A" w:rsidRPr="00FE5D14">
        <w:rPr>
          <w:rStyle w:val="translation-chunk"/>
          <w:rFonts w:ascii="Times New Roman" w:hAnsi="Times New Roman"/>
          <w:sz w:val="28"/>
          <w:szCs w:val="28"/>
        </w:rPr>
        <w:t xml:space="preserve">) </w:t>
      </w:r>
    </w:p>
    <w:p w:rsidR="00640D86" w:rsidRPr="00D32BF7" w:rsidRDefault="00D32BF7" w:rsidP="00D32BF7">
      <w:pPr>
        <w:tabs>
          <w:tab w:val="left" w:pos="5103"/>
          <w:tab w:val="left" w:pos="5387"/>
          <w:tab w:val="left" w:pos="6946"/>
        </w:tabs>
        <w:spacing w:line="240" w:lineRule="auto"/>
        <w:ind w:left="5387" w:right="-285"/>
        <w:rPr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(в нов. ред. на основании приказа Министерства экономического развития ДНР от 27.05.2019 № 56)</w:t>
      </w:r>
      <w:bookmarkStart w:id="0" w:name="_GoBack"/>
      <w:bookmarkEnd w:id="0"/>
    </w:p>
    <w:p w:rsidR="00640D86" w:rsidRPr="00FE5D14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A5A" w:rsidRPr="00FE5D14" w:rsidRDefault="00E32A5A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D14">
        <w:rPr>
          <w:rFonts w:ascii="Times New Roman" w:hAnsi="Times New Roman"/>
          <w:b/>
          <w:bCs/>
          <w:sz w:val="28"/>
          <w:szCs w:val="28"/>
        </w:rPr>
        <w:t xml:space="preserve">СПЕЦИАЛЬНЫЕ ТРЕБОВАНИЯ К УЧАСТНИКАМ </w:t>
      </w:r>
    </w:p>
    <w:p w:rsidR="00E32A5A" w:rsidRPr="00FE5D14" w:rsidRDefault="00E32A5A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D14">
        <w:rPr>
          <w:rFonts w:ascii="Times New Roman" w:hAnsi="Times New Roman"/>
          <w:b/>
          <w:bCs/>
          <w:sz w:val="28"/>
          <w:szCs w:val="28"/>
        </w:rPr>
        <w:t>ПРОЦЕДУРЫ ЗАКУПКИ</w:t>
      </w:r>
    </w:p>
    <w:p w:rsidR="00640D86" w:rsidRPr="00FE5D14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A5A" w:rsidRPr="00FE5D14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Заказчик устанавливает не менее двух специальных требований к участникам закупки:</w:t>
      </w:r>
    </w:p>
    <w:p w:rsidR="00102737" w:rsidRPr="00FE5D14" w:rsidRDefault="00102737" w:rsidP="00102737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76" w:lineRule="auto"/>
        <w:ind w:firstLine="760"/>
        <w:jc w:val="both"/>
        <w:rPr>
          <w:rFonts w:eastAsia="Calibri"/>
        </w:rPr>
      </w:pPr>
      <w:r w:rsidRPr="00FE5D14">
        <w:rPr>
          <w:rFonts w:eastAsia="Calibri"/>
        </w:rPr>
        <w:t>наличие оборудования и материально-технической базы;</w:t>
      </w:r>
    </w:p>
    <w:p w:rsidR="00102737" w:rsidRPr="00FE5D14" w:rsidRDefault="00102737" w:rsidP="00102737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76" w:lineRule="auto"/>
        <w:ind w:firstLine="760"/>
        <w:jc w:val="both"/>
        <w:rPr>
          <w:rFonts w:eastAsia="Calibri"/>
        </w:rPr>
      </w:pPr>
      <w:r w:rsidRPr="00FE5D14">
        <w:rPr>
          <w:rFonts w:eastAsia="Calibri"/>
        </w:rPr>
        <w:t>наличие работников соответствующей квалификации, имеющих необходимые знания и опыт;</w:t>
      </w:r>
    </w:p>
    <w:p w:rsidR="00102737" w:rsidRPr="00FE5D14" w:rsidRDefault="00102737" w:rsidP="00102737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76" w:lineRule="auto"/>
        <w:ind w:firstLine="760"/>
        <w:jc w:val="both"/>
        <w:rPr>
          <w:rFonts w:eastAsia="Calibri"/>
        </w:rPr>
      </w:pPr>
      <w:r w:rsidRPr="00FE5D14">
        <w:rPr>
          <w:rFonts w:eastAsia="Calibri"/>
        </w:rPr>
        <w:t>наличие документально подтвержденного опыта выполнения аналогичных договоров;</w:t>
      </w:r>
    </w:p>
    <w:p w:rsidR="00102737" w:rsidRPr="00FE5D14" w:rsidRDefault="00102737" w:rsidP="0010273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76" w:lineRule="auto"/>
        <w:ind w:firstLine="760"/>
        <w:jc w:val="both"/>
        <w:rPr>
          <w:rFonts w:eastAsia="Calibri"/>
        </w:rPr>
      </w:pPr>
      <w:r w:rsidRPr="00FE5D14">
        <w:rPr>
          <w:rFonts w:eastAsia="Calibri"/>
        </w:rPr>
        <w:t>наличие финансовых возможностей (баланс, отчет о финансовых результатах, отчет о движении денежных средств).</w:t>
      </w:r>
    </w:p>
    <w:p w:rsidR="00E32A5A" w:rsidRPr="00FE5D14" w:rsidRDefault="00E32A5A" w:rsidP="00102737">
      <w:pPr>
        <w:pStyle w:val="a3"/>
        <w:tabs>
          <w:tab w:val="left" w:pos="709"/>
        </w:tabs>
        <w:ind w:firstLine="459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Для подтверждения </w:t>
      </w:r>
      <w:r w:rsidR="00C06347" w:rsidRPr="00FE5D14">
        <w:rPr>
          <w:rFonts w:ascii="Times New Roman" w:hAnsi="Times New Roman"/>
          <w:sz w:val="28"/>
          <w:szCs w:val="28"/>
        </w:rPr>
        <w:t xml:space="preserve">соответствия участников процедуры закупки установленным </w:t>
      </w:r>
      <w:r w:rsidRPr="00FE5D14">
        <w:rPr>
          <w:rFonts w:ascii="Times New Roman" w:hAnsi="Times New Roman"/>
          <w:sz w:val="28"/>
          <w:szCs w:val="28"/>
        </w:rPr>
        <w:t>специальны</w:t>
      </w:r>
      <w:r w:rsidR="00C06347" w:rsidRPr="00FE5D14">
        <w:rPr>
          <w:rFonts w:ascii="Times New Roman" w:hAnsi="Times New Roman"/>
          <w:sz w:val="28"/>
          <w:szCs w:val="28"/>
        </w:rPr>
        <w:t>м</w:t>
      </w:r>
      <w:r w:rsidRPr="00FE5D14">
        <w:rPr>
          <w:rFonts w:ascii="Times New Roman" w:hAnsi="Times New Roman"/>
          <w:sz w:val="28"/>
          <w:szCs w:val="28"/>
        </w:rPr>
        <w:t xml:space="preserve"> требовани</w:t>
      </w:r>
      <w:r w:rsidR="00C06347" w:rsidRPr="00FE5D14">
        <w:rPr>
          <w:rFonts w:ascii="Times New Roman" w:hAnsi="Times New Roman"/>
          <w:sz w:val="28"/>
          <w:szCs w:val="28"/>
        </w:rPr>
        <w:t>ям</w:t>
      </w:r>
      <w:r w:rsidRPr="00FE5D14">
        <w:rPr>
          <w:rFonts w:ascii="Times New Roman" w:hAnsi="Times New Roman"/>
          <w:sz w:val="28"/>
          <w:szCs w:val="28"/>
        </w:rPr>
        <w:t xml:space="preserve"> в </w:t>
      </w:r>
      <w:r w:rsidR="00C06347" w:rsidRPr="00FE5D14">
        <w:rPr>
          <w:rFonts w:ascii="Times New Roman" w:hAnsi="Times New Roman"/>
          <w:sz w:val="28"/>
          <w:szCs w:val="28"/>
        </w:rPr>
        <w:t xml:space="preserve">составе </w:t>
      </w:r>
      <w:r w:rsidRPr="00FE5D14">
        <w:rPr>
          <w:rFonts w:ascii="Times New Roman" w:hAnsi="Times New Roman"/>
          <w:sz w:val="28"/>
          <w:szCs w:val="28"/>
        </w:rPr>
        <w:t xml:space="preserve">предложении конкурсных закупок должны быть </w:t>
      </w:r>
      <w:r w:rsidR="00C06347" w:rsidRPr="00FE5D14">
        <w:rPr>
          <w:rFonts w:ascii="Times New Roman" w:hAnsi="Times New Roman"/>
          <w:sz w:val="28"/>
          <w:szCs w:val="28"/>
        </w:rPr>
        <w:t xml:space="preserve">предоставлены </w:t>
      </w:r>
      <w:r w:rsidRPr="00FE5D14">
        <w:rPr>
          <w:rFonts w:ascii="Times New Roman" w:hAnsi="Times New Roman"/>
          <w:sz w:val="28"/>
          <w:szCs w:val="28"/>
        </w:rPr>
        <w:t xml:space="preserve">следующие </w:t>
      </w:r>
      <w:r w:rsidR="0039550E" w:rsidRPr="00FE5D14">
        <w:rPr>
          <w:rFonts w:ascii="Times New Roman" w:hAnsi="Times New Roman"/>
          <w:sz w:val="28"/>
          <w:szCs w:val="28"/>
        </w:rPr>
        <w:t xml:space="preserve">документы и </w:t>
      </w:r>
      <w:r w:rsidRPr="00FE5D14">
        <w:rPr>
          <w:rFonts w:ascii="Times New Roman" w:hAnsi="Times New Roman"/>
          <w:sz w:val="28"/>
          <w:szCs w:val="28"/>
        </w:rPr>
        <w:t>информаци</w:t>
      </w:r>
      <w:r w:rsidR="00102737" w:rsidRPr="00FE5D14">
        <w:rPr>
          <w:rFonts w:ascii="Times New Roman" w:hAnsi="Times New Roman"/>
          <w:sz w:val="28"/>
          <w:szCs w:val="28"/>
        </w:rPr>
        <w:t>я</w:t>
      </w:r>
      <w:r w:rsidRPr="00FE5D14">
        <w:rPr>
          <w:rFonts w:ascii="Times New Roman" w:hAnsi="Times New Roman"/>
          <w:sz w:val="28"/>
          <w:szCs w:val="28"/>
        </w:rPr>
        <w:t>:</w:t>
      </w:r>
    </w:p>
    <w:p w:rsidR="00640D86" w:rsidRPr="00FE5D14" w:rsidRDefault="00640D86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FE5D14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D14">
        <w:rPr>
          <w:rFonts w:ascii="Times New Roman" w:hAnsi="Times New Roman"/>
          <w:b/>
          <w:sz w:val="28"/>
          <w:szCs w:val="28"/>
        </w:rPr>
        <w:t>1. О</w:t>
      </w:r>
      <w:r w:rsidR="00E32A5A" w:rsidRPr="00FE5D14">
        <w:rPr>
          <w:rFonts w:ascii="Times New Roman" w:hAnsi="Times New Roman"/>
          <w:b/>
          <w:sz w:val="28"/>
          <w:szCs w:val="28"/>
        </w:rPr>
        <w:t>тносительно оборудования и материально-технической базы</w:t>
      </w:r>
      <w:r w:rsidR="00B164C1" w:rsidRPr="00FE5D14">
        <w:rPr>
          <w:rFonts w:ascii="Times New Roman" w:hAnsi="Times New Roman"/>
          <w:b/>
          <w:sz w:val="28"/>
          <w:szCs w:val="28"/>
        </w:rPr>
        <w:t>.</w:t>
      </w:r>
      <w:r w:rsidR="00E32A5A" w:rsidRPr="00FE5D14">
        <w:rPr>
          <w:rFonts w:ascii="Times New Roman" w:hAnsi="Times New Roman"/>
          <w:b/>
          <w:sz w:val="28"/>
          <w:szCs w:val="28"/>
        </w:rPr>
        <w:t xml:space="preserve"> </w:t>
      </w:r>
    </w:p>
    <w:p w:rsidR="00C472F6" w:rsidRPr="00FE5D14" w:rsidRDefault="00E32A5A" w:rsidP="005A5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Информация о наличии оборудования и материально-технической базы, достаточных для выполнения договора о закупке</w:t>
      </w:r>
      <w:r w:rsidR="00C06347" w:rsidRPr="00FE5D14">
        <w:rPr>
          <w:rFonts w:ascii="Times New Roman" w:hAnsi="Times New Roman"/>
          <w:sz w:val="28"/>
          <w:szCs w:val="28"/>
        </w:rPr>
        <w:t>,</w:t>
      </w:r>
      <w:r w:rsidRPr="00FE5D14">
        <w:rPr>
          <w:rFonts w:ascii="Times New Roman" w:hAnsi="Times New Roman"/>
          <w:sz w:val="28"/>
          <w:szCs w:val="28"/>
        </w:rPr>
        <w:t xml:space="preserve">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 </w:t>
      </w:r>
    </w:p>
    <w:p w:rsidR="00AA2792" w:rsidRDefault="00AA2792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A5A" w:rsidRPr="00FE5D14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Справка </w:t>
      </w:r>
    </w:p>
    <w:p w:rsidR="00E32A5A" w:rsidRPr="00FE5D14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о наличии оборудования и материально-технической базы, </w:t>
      </w:r>
    </w:p>
    <w:p w:rsidR="00E32A5A" w:rsidRPr="00FE5D14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достаточных для выполнения договора о закупке</w:t>
      </w:r>
    </w:p>
    <w:p w:rsidR="00C472F6" w:rsidRPr="00FE5D14" w:rsidRDefault="00C472F6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276"/>
        <w:gridCol w:w="1134"/>
        <w:gridCol w:w="1418"/>
        <w:gridCol w:w="2126"/>
        <w:gridCol w:w="992"/>
      </w:tblGrid>
      <w:tr w:rsidR="00E32A5A" w:rsidRPr="00FE5D14" w:rsidTr="00AA27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Наименование оборудования, оснащения, марка, адрес материально-технической базы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92" w:rsidRDefault="00E32A5A" w:rsidP="00E3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D14">
              <w:rPr>
                <w:rFonts w:ascii="Times New Roman" w:hAnsi="Times New Roman"/>
                <w:sz w:val="28"/>
                <w:szCs w:val="28"/>
              </w:rPr>
              <w:t>Количе</w:t>
            </w:r>
            <w:proofErr w:type="spellEnd"/>
            <w:r w:rsidR="00AA27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2A5A" w:rsidRPr="00FE5D14" w:rsidRDefault="00E32A5A" w:rsidP="00E32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D14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E32E52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Год ввода в  эксплу</w:t>
            </w:r>
            <w:r w:rsidR="00E32E52" w:rsidRPr="00FE5D14">
              <w:rPr>
                <w:rFonts w:ascii="Times New Roman" w:hAnsi="Times New Roman"/>
                <w:sz w:val="28"/>
                <w:szCs w:val="28"/>
              </w:rPr>
              <w:t>а</w:t>
            </w:r>
            <w:r w:rsidRPr="00FE5D14">
              <w:rPr>
                <w:rFonts w:ascii="Times New Roman" w:hAnsi="Times New Roman"/>
                <w:sz w:val="28"/>
                <w:szCs w:val="28"/>
              </w:rPr>
              <w:t>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E32E5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Балансовая стоимость, рос.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732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Статус (собственные</w:t>
            </w:r>
            <w:r w:rsidR="00732BAB" w:rsidRPr="00FE5D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732BAB" w:rsidRPr="00FE5D14">
              <w:rPr>
                <w:rFonts w:ascii="Times New Roman" w:hAnsi="Times New Roman"/>
                <w:sz w:val="28"/>
                <w:szCs w:val="28"/>
                <w:lang w:val="uk-UA"/>
              </w:rPr>
              <w:t>или</w:t>
            </w:r>
            <w:proofErr w:type="spellEnd"/>
            <w:r w:rsidR="00CD011C" w:rsidRPr="00FE5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D14">
              <w:rPr>
                <w:rFonts w:ascii="Times New Roman" w:hAnsi="Times New Roman"/>
                <w:sz w:val="28"/>
                <w:szCs w:val="28"/>
              </w:rPr>
              <w:t xml:space="preserve"> арендованные</w:t>
            </w:r>
            <w:proofErr w:type="gramEnd"/>
            <w:r w:rsidRPr="00FE5D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D0751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5D14">
              <w:rPr>
                <w:rFonts w:ascii="Times New Roman" w:hAnsi="Times New Roman"/>
                <w:sz w:val="28"/>
                <w:szCs w:val="28"/>
              </w:rPr>
              <w:t>Приме-</w:t>
            </w:r>
            <w:proofErr w:type="spellStart"/>
            <w:r w:rsidRPr="00FE5D14">
              <w:rPr>
                <w:rFonts w:ascii="Times New Roman" w:hAnsi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E32A5A" w:rsidRPr="00FE5D14" w:rsidTr="00AA2792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A5764" w:rsidRPr="00FE5D14" w:rsidRDefault="005A5764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Pr="00FE5D14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наличия оборудования и материально-</w:t>
      </w:r>
      <w:r w:rsidRPr="00FE5D14">
        <w:rPr>
          <w:rFonts w:ascii="Times New Roman" w:hAnsi="Times New Roman"/>
          <w:sz w:val="28"/>
          <w:szCs w:val="28"/>
        </w:rPr>
        <w:lastRenderedPageBreak/>
        <w:t>технической базы, указав в документации о закупках перечень подтверждающих документов.</w:t>
      </w:r>
    </w:p>
    <w:p w:rsidR="002B669F" w:rsidRPr="00FE5D14" w:rsidRDefault="002B669F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FE5D14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D14">
        <w:rPr>
          <w:rFonts w:ascii="Times New Roman" w:hAnsi="Times New Roman"/>
          <w:b/>
          <w:sz w:val="28"/>
          <w:szCs w:val="28"/>
        </w:rPr>
        <w:t>2. О</w:t>
      </w:r>
      <w:r w:rsidR="00E32A5A" w:rsidRPr="00FE5D14">
        <w:rPr>
          <w:rFonts w:ascii="Times New Roman" w:hAnsi="Times New Roman"/>
          <w:b/>
          <w:sz w:val="28"/>
          <w:szCs w:val="28"/>
        </w:rPr>
        <w:t>тносительно наличия работников соответствующей квалификации, имеющих необходимые знания и опыт</w:t>
      </w:r>
      <w:r w:rsidR="00B164C1" w:rsidRPr="00FE5D14">
        <w:rPr>
          <w:rFonts w:ascii="Times New Roman" w:hAnsi="Times New Roman"/>
          <w:b/>
          <w:sz w:val="28"/>
          <w:szCs w:val="28"/>
        </w:rPr>
        <w:t>.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ab/>
        <w:t>Информация о работниках соответствующей квалификации, имеющих знания и опыт, необходимые для выполнения договора о закупке,</w:t>
      </w:r>
      <w:r w:rsidRPr="00FE5D14">
        <w:rPr>
          <w:rFonts w:ascii="Times New Roman" w:hAnsi="Times New Roman"/>
          <w:b/>
          <w:sz w:val="28"/>
          <w:szCs w:val="28"/>
        </w:rPr>
        <w:t xml:space="preserve"> </w:t>
      </w:r>
      <w:r w:rsidRPr="00FE5D14">
        <w:rPr>
          <w:rFonts w:ascii="Times New Roman" w:hAnsi="Times New Roman"/>
          <w:sz w:val="28"/>
          <w:szCs w:val="28"/>
        </w:rPr>
        <w:t xml:space="preserve">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C472F6" w:rsidRPr="00FE5D14" w:rsidRDefault="00C472F6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A5A" w:rsidRPr="00FE5D14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Справка 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p w:rsidR="00C472F6" w:rsidRPr="00FE5D14" w:rsidRDefault="00C472F6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6"/>
        <w:gridCol w:w="5777"/>
      </w:tblGrid>
      <w:tr w:rsidR="00E32A5A" w:rsidRPr="00FE5D14" w:rsidTr="005A57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Должность или специальность</w:t>
            </w:r>
          </w:p>
        </w:tc>
      </w:tr>
      <w:tr w:rsidR="00E32A5A" w:rsidRPr="00FE5D14" w:rsidTr="005A5764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FE5D1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32A5A" w:rsidRPr="00FE5D14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FE5D14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наличия у работников соответствующей квалификации, указав в документации о закупках перечень подтверждающих документов.</w:t>
      </w:r>
    </w:p>
    <w:p w:rsidR="00E32A5A" w:rsidRPr="00FE5D14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Pr="00FE5D14" w:rsidRDefault="002C5150" w:rsidP="00B164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D14">
        <w:rPr>
          <w:rFonts w:ascii="Times New Roman" w:hAnsi="Times New Roman"/>
          <w:b/>
          <w:sz w:val="28"/>
          <w:szCs w:val="28"/>
        </w:rPr>
        <w:t>3. О</w:t>
      </w:r>
      <w:r w:rsidR="00E32A5A" w:rsidRPr="00FE5D14">
        <w:rPr>
          <w:rFonts w:ascii="Times New Roman" w:hAnsi="Times New Roman"/>
          <w:b/>
          <w:sz w:val="28"/>
          <w:szCs w:val="28"/>
        </w:rPr>
        <w:t>тносительно наличия документально подтвержденного опыта выполнения аналогичных договоров</w:t>
      </w:r>
      <w:r w:rsidR="00B164C1" w:rsidRPr="00FE5D14">
        <w:rPr>
          <w:rFonts w:ascii="Times New Roman" w:hAnsi="Times New Roman"/>
          <w:b/>
          <w:sz w:val="28"/>
          <w:szCs w:val="28"/>
        </w:rPr>
        <w:t>.</w:t>
      </w:r>
    </w:p>
    <w:p w:rsidR="009E708D" w:rsidRPr="00FE5D14" w:rsidRDefault="009E708D" w:rsidP="009E7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 В рамках данного специального требования договор считается аналогичным, если предметом договора выступают товары, работы или услуги, аналогичные закупаемым в рамках данной процедуры товарам, работам и услугам </w:t>
      </w:r>
      <w:r w:rsidR="00C06347" w:rsidRPr="00FE5D14">
        <w:rPr>
          <w:rFonts w:ascii="Times New Roman" w:eastAsia="Times New Roman" w:hAnsi="Times New Roman"/>
          <w:sz w:val="28"/>
          <w:szCs w:val="28"/>
          <w:lang w:eastAsia="ru-RU"/>
        </w:rPr>
        <w:t>по показателю пятого знака</w:t>
      </w:r>
      <w:r w:rsidR="00C06347" w:rsidRPr="00FE5D14">
        <w:rPr>
          <w:rFonts w:ascii="Times New Roman" w:hAnsi="Times New Roman"/>
          <w:sz w:val="28"/>
          <w:szCs w:val="28"/>
        </w:rPr>
        <w:t xml:space="preserve"> </w:t>
      </w:r>
      <w:r w:rsidR="00C472F6" w:rsidRPr="00FE5D14">
        <w:rPr>
          <w:rFonts w:ascii="Times New Roman" w:hAnsi="Times New Roman"/>
          <w:sz w:val="28"/>
          <w:szCs w:val="28"/>
        </w:rPr>
        <w:t>в соответствии с Государственным классификатором продукции и услуг ДК 016:2010, утвержденным приказом Государственного комитета Украины по вопросам технического регулирования и потребительской политики от 11 октября 2010 г. № 457</w:t>
      </w:r>
      <w:r w:rsidRPr="00FE5D14">
        <w:rPr>
          <w:rFonts w:ascii="Times New Roman" w:hAnsi="Times New Roman"/>
          <w:sz w:val="28"/>
          <w:szCs w:val="28"/>
        </w:rPr>
        <w:t xml:space="preserve">.  </w:t>
      </w:r>
    </w:p>
    <w:p w:rsidR="00E32A5A" w:rsidRPr="00FE5D14" w:rsidRDefault="00E32A5A" w:rsidP="00C16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</w:t>
      </w:r>
      <w:r w:rsidR="00C472F6" w:rsidRPr="00FE5D14">
        <w:rPr>
          <w:rFonts w:ascii="Times New Roman" w:eastAsia="Times New Roman" w:hAnsi="Times New Roman"/>
          <w:sz w:val="28"/>
          <w:szCs w:val="28"/>
          <w:lang w:eastAsia="ru-RU"/>
        </w:rPr>
        <w:t>товаров (</w:t>
      </w:r>
      <w:r w:rsidRPr="00FE5D1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работ или оказание услуг), аналогичных предмету закупки, за период, определенный заказчиком. </w:t>
      </w:r>
      <w:r w:rsidR="00E40F88" w:rsidRPr="00FE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5764" w:rsidRPr="00FE5D14" w:rsidRDefault="005A5764" w:rsidP="005A5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Справка</w:t>
      </w:r>
    </w:p>
    <w:p w:rsidR="005A5764" w:rsidRPr="00FE5D14" w:rsidRDefault="005A5764" w:rsidP="005A57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о выполнении договоров, аналогичных по предмету закупки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134"/>
        <w:gridCol w:w="1134"/>
        <w:gridCol w:w="1843"/>
      </w:tblGrid>
      <w:tr w:rsidR="005A5764" w:rsidRPr="00FE5D14" w:rsidTr="00AA2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4" w:rsidRPr="00FE5D14" w:rsidRDefault="005A5764" w:rsidP="009803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4" w:rsidRPr="00FE5D14" w:rsidRDefault="005A5764" w:rsidP="009803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 xml:space="preserve">Наименование контрагента, идентификационный код юридического лица </w:t>
            </w:r>
            <w:r w:rsidRPr="00FE5D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идентификационный номер физического лица - предпринимателя, местонахождение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 договора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4" w:rsidRPr="00FE5D14" w:rsidRDefault="005A5764" w:rsidP="009803C8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Дата, номер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Сумма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</w:p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 xml:space="preserve">о выполнении договора или </w:t>
            </w:r>
            <w:r w:rsidRPr="00FE5D14">
              <w:rPr>
                <w:rFonts w:ascii="Times New Roman" w:hAnsi="Times New Roman"/>
                <w:sz w:val="28"/>
                <w:szCs w:val="28"/>
              </w:rPr>
              <w:lastRenderedPageBreak/>
              <w:t>причины его расторжения</w:t>
            </w:r>
          </w:p>
        </w:tc>
      </w:tr>
      <w:tr w:rsidR="005A5764" w:rsidRPr="00FE5D14" w:rsidTr="00AA2792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64" w:rsidRPr="00FE5D14" w:rsidRDefault="005A5764" w:rsidP="00980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1744D" w:rsidRPr="00FE5D14" w:rsidRDefault="005A5764" w:rsidP="005A576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  <w:r w:rsidRPr="00FE5D14">
        <w:rPr>
          <w:rFonts w:ascii="Times New Roman" w:hAnsi="Times New Roman"/>
          <w:sz w:val="28"/>
          <w:szCs w:val="28"/>
        </w:rPr>
        <w:tab/>
      </w:r>
    </w:p>
    <w:p w:rsidR="00E32A5A" w:rsidRPr="00FE5D14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опыта выполнения договоров,</w:t>
      </w:r>
      <w:r w:rsidR="00817765" w:rsidRPr="00FE5D14">
        <w:rPr>
          <w:rFonts w:ascii="Times New Roman" w:hAnsi="Times New Roman"/>
          <w:sz w:val="28"/>
          <w:szCs w:val="28"/>
        </w:rPr>
        <w:t xml:space="preserve"> аналогичных предмету закупки,</w:t>
      </w:r>
      <w:r w:rsidRPr="00FE5D14">
        <w:rPr>
          <w:rFonts w:ascii="Times New Roman" w:hAnsi="Times New Roman"/>
          <w:sz w:val="28"/>
          <w:szCs w:val="28"/>
        </w:rPr>
        <w:t xml:space="preserve"> указав в документации о закупках перечень подтверждающих документов.</w:t>
      </w:r>
    </w:p>
    <w:p w:rsidR="0046685A" w:rsidRPr="00FE5D14" w:rsidRDefault="004668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FE5D14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D14">
        <w:rPr>
          <w:rFonts w:ascii="Times New Roman" w:hAnsi="Times New Roman"/>
          <w:b/>
          <w:sz w:val="28"/>
          <w:szCs w:val="28"/>
        </w:rPr>
        <w:t>4</w:t>
      </w:r>
      <w:r w:rsidR="002C5150" w:rsidRPr="00FE5D14">
        <w:rPr>
          <w:rFonts w:ascii="Times New Roman" w:hAnsi="Times New Roman"/>
          <w:b/>
          <w:sz w:val="28"/>
          <w:szCs w:val="28"/>
        </w:rPr>
        <w:t>. О</w:t>
      </w:r>
      <w:r w:rsidRPr="00FE5D14">
        <w:rPr>
          <w:rFonts w:ascii="Times New Roman" w:hAnsi="Times New Roman"/>
          <w:b/>
          <w:sz w:val="28"/>
          <w:szCs w:val="28"/>
        </w:rPr>
        <w:t>тносительно наличия финансовой возможности</w:t>
      </w:r>
      <w:r w:rsidR="00B164C1" w:rsidRPr="00FE5D14">
        <w:rPr>
          <w:rFonts w:ascii="Times New Roman" w:hAnsi="Times New Roman"/>
          <w:b/>
          <w:sz w:val="28"/>
          <w:szCs w:val="28"/>
        </w:rPr>
        <w:t>.</w:t>
      </w:r>
    </w:p>
    <w:p w:rsidR="00E32A5A" w:rsidRPr="00FE5D14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Подтверждением наличия у участника процедуры закупки финансовой возможности явля</w:t>
      </w:r>
      <w:r w:rsidR="00155BBE" w:rsidRPr="00FE5D14">
        <w:rPr>
          <w:rFonts w:ascii="Times New Roman" w:hAnsi="Times New Roman"/>
          <w:sz w:val="28"/>
          <w:szCs w:val="28"/>
        </w:rPr>
        <w:t>ю</w:t>
      </w:r>
      <w:r w:rsidRPr="00FE5D14">
        <w:rPr>
          <w:rFonts w:ascii="Times New Roman" w:hAnsi="Times New Roman"/>
          <w:sz w:val="28"/>
          <w:szCs w:val="28"/>
        </w:rPr>
        <w:t>тся следующие документы</w:t>
      </w:r>
      <w:r w:rsidR="002C5150" w:rsidRPr="00FE5D14">
        <w:rPr>
          <w:rFonts w:ascii="Times New Roman" w:hAnsi="Times New Roman"/>
          <w:sz w:val="28"/>
          <w:szCs w:val="28"/>
        </w:rPr>
        <w:t>: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4.1. </w:t>
      </w:r>
      <w:r w:rsidR="002C5150" w:rsidRPr="00FE5D14">
        <w:rPr>
          <w:rFonts w:ascii="Times New Roman" w:hAnsi="Times New Roman"/>
          <w:sz w:val="28"/>
          <w:szCs w:val="28"/>
        </w:rPr>
        <w:t>К</w:t>
      </w:r>
      <w:r w:rsidRPr="00FE5D14">
        <w:rPr>
          <w:rFonts w:ascii="Times New Roman" w:hAnsi="Times New Roman"/>
          <w:sz w:val="28"/>
          <w:szCs w:val="28"/>
        </w:rPr>
        <w:t>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</w:t>
      </w:r>
      <w:r w:rsidR="005A0EDA" w:rsidRPr="00FE5D14">
        <w:rPr>
          <w:rFonts w:ascii="Times New Roman" w:hAnsi="Times New Roman"/>
          <w:sz w:val="28"/>
          <w:szCs w:val="28"/>
        </w:rPr>
        <w:t>.</w:t>
      </w:r>
    </w:p>
    <w:p w:rsidR="00154120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Субъекты малого предпринимательства предоставляют копи</w:t>
      </w:r>
      <w:r w:rsidR="0046685A" w:rsidRPr="00FE5D14">
        <w:rPr>
          <w:rFonts w:ascii="Times New Roman" w:hAnsi="Times New Roman"/>
          <w:sz w:val="28"/>
          <w:szCs w:val="28"/>
        </w:rPr>
        <w:t>и</w:t>
      </w:r>
      <w:r w:rsidRPr="00FE5D14">
        <w:rPr>
          <w:rFonts w:ascii="Times New Roman" w:hAnsi="Times New Roman"/>
          <w:sz w:val="28"/>
          <w:szCs w:val="28"/>
        </w:rPr>
        <w:t xml:space="preserve"> Формы 1-м, 2-м «Финансовый отчет субъекта малого предпринимательства» - 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</w:t>
      </w:r>
      <w:r w:rsidR="005A0EDA" w:rsidRPr="00FE5D14">
        <w:rPr>
          <w:rFonts w:ascii="Times New Roman" w:hAnsi="Times New Roman"/>
          <w:sz w:val="28"/>
          <w:szCs w:val="28"/>
        </w:rPr>
        <w:t>.</w:t>
      </w:r>
      <w:r w:rsidRPr="00FE5D14">
        <w:rPr>
          <w:rFonts w:ascii="Times New Roman" w:hAnsi="Times New Roman"/>
          <w:sz w:val="28"/>
          <w:szCs w:val="28"/>
        </w:rPr>
        <w:t xml:space="preserve"> 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Субъектами предпринимательства, для которых согласно действующему законодательству указанная отчетность яв</w:t>
      </w:r>
      <w:r w:rsidR="002C5150" w:rsidRPr="00FE5D14">
        <w:rPr>
          <w:rFonts w:ascii="Times New Roman" w:hAnsi="Times New Roman"/>
          <w:sz w:val="28"/>
          <w:szCs w:val="28"/>
        </w:rPr>
        <w:t>ляется не обязательной, подаются</w:t>
      </w:r>
      <w:r w:rsidRPr="00FE5D14">
        <w:rPr>
          <w:rFonts w:ascii="Times New Roman" w:hAnsi="Times New Roman"/>
          <w:sz w:val="28"/>
          <w:szCs w:val="28"/>
        </w:rPr>
        <w:t xml:space="preserve"> оригиналы справок за последний отчетный период (или за несколько отчетных периодов):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- структура и стоимость необоротных активов (основные средства, нематериальные активы и т.д.);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- структура и стоимость оборотных активов (запасы, денежные средства, дебиторская задолженность и т.д.);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- структура и стоимость обязательств (кредиторская задолженность).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4.2. Копия заверенного участником процедуры закупки Отчета о финансовых результатах (форма №2) за последний отчетный период (или за</w:t>
      </w:r>
      <w:r w:rsidR="00FE75FC" w:rsidRPr="00FE5D14">
        <w:rPr>
          <w:rFonts w:ascii="Times New Roman" w:hAnsi="Times New Roman"/>
          <w:sz w:val="28"/>
          <w:szCs w:val="28"/>
        </w:rPr>
        <w:t>  </w:t>
      </w:r>
      <w:r w:rsidRPr="00FE5D14">
        <w:rPr>
          <w:rFonts w:ascii="Times New Roman" w:hAnsi="Times New Roman"/>
          <w:sz w:val="28"/>
          <w:szCs w:val="28"/>
        </w:rPr>
        <w:t xml:space="preserve"> несколько отчетных периодов)</w:t>
      </w:r>
      <w:r w:rsidR="005A0EDA" w:rsidRPr="00FE5D14">
        <w:rPr>
          <w:rFonts w:ascii="Times New Roman" w:hAnsi="Times New Roman"/>
          <w:sz w:val="28"/>
          <w:szCs w:val="28"/>
        </w:rPr>
        <w:t>.</w:t>
      </w:r>
      <w:r w:rsidRPr="00FE5D14">
        <w:rPr>
          <w:rFonts w:ascii="Times New Roman" w:hAnsi="Times New Roman"/>
          <w:sz w:val="28"/>
          <w:szCs w:val="28"/>
        </w:rPr>
        <w:t xml:space="preserve"> </w:t>
      </w:r>
    </w:p>
    <w:p w:rsidR="00E32A5A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154120" w:rsidRPr="00FE5D14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>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</w:t>
      </w:r>
      <w:r w:rsidR="005A0EDA" w:rsidRPr="00FE5D14">
        <w:rPr>
          <w:rFonts w:ascii="Times New Roman" w:hAnsi="Times New Roman"/>
          <w:sz w:val="28"/>
          <w:szCs w:val="28"/>
        </w:rPr>
        <w:t>.</w:t>
      </w:r>
    </w:p>
    <w:p w:rsidR="005A0EDA" w:rsidRPr="00FE5D14" w:rsidRDefault="00E32A5A" w:rsidP="00AA279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D14">
        <w:rPr>
          <w:rFonts w:ascii="Times New Roman" w:hAnsi="Times New Roman"/>
          <w:sz w:val="28"/>
          <w:szCs w:val="28"/>
        </w:rPr>
        <w:t xml:space="preserve">Субъектами предпринимательства, для которых согласно действующему законодательству указанная отчетность является не </w:t>
      </w:r>
      <w:r w:rsidR="00C472F6" w:rsidRPr="00FE5D14">
        <w:rPr>
          <w:rFonts w:ascii="Times New Roman" w:hAnsi="Times New Roman"/>
          <w:sz w:val="28"/>
          <w:szCs w:val="28"/>
        </w:rPr>
        <w:t>обязательной, подается</w:t>
      </w:r>
      <w:r w:rsidRPr="00FE5D14">
        <w:rPr>
          <w:rFonts w:ascii="Times New Roman" w:hAnsi="Times New Roman"/>
          <w:sz w:val="28"/>
          <w:szCs w:val="28"/>
        </w:rPr>
        <w:t xml:space="preserve"> </w:t>
      </w:r>
      <w:r w:rsidRPr="00FE5D14">
        <w:rPr>
          <w:rFonts w:ascii="Times New Roman" w:hAnsi="Times New Roman"/>
          <w:sz w:val="28"/>
          <w:szCs w:val="28"/>
        </w:rPr>
        <w:lastRenderedPageBreak/>
        <w:t>оригинал справки в произвольной форме о движении денежных средств за последний отчетный период (или за несколько отчетных периодов).</w:t>
      </w:r>
    </w:p>
    <w:sectPr w:rsidR="005A0EDA" w:rsidRPr="00FE5D14" w:rsidSect="005A5764">
      <w:headerReference w:type="default" r:id="rId7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8F" w:rsidRDefault="0055108F" w:rsidP="00FE75FC">
      <w:pPr>
        <w:spacing w:after="0" w:line="240" w:lineRule="auto"/>
      </w:pPr>
      <w:r>
        <w:separator/>
      </w:r>
    </w:p>
  </w:endnote>
  <w:endnote w:type="continuationSeparator" w:id="0">
    <w:p w:rsidR="0055108F" w:rsidRDefault="0055108F" w:rsidP="00FE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8F" w:rsidRDefault="0055108F" w:rsidP="00FE75FC">
      <w:pPr>
        <w:spacing w:after="0" w:line="240" w:lineRule="auto"/>
      </w:pPr>
      <w:r>
        <w:separator/>
      </w:r>
    </w:p>
  </w:footnote>
  <w:footnote w:type="continuationSeparator" w:id="0">
    <w:p w:rsidR="0055108F" w:rsidRDefault="0055108F" w:rsidP="00FE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46"/>
      <w:docPartObj>
        <w:docPartGallery w:val="Page Numbers (Top of Page)"/>
        <w:docPartUnique/>
      </w:docPartObj>
    </w:sdtPr>
    <w:sdtEndPr/>
    <w:sdtContent>
      <w:p w:rsidR="00FE75FC" w:rsidRPr="005A5764" w:rsidRDefault="00C16122" w:rsidP="005A5764">
        <w:pPr>
          <w:spacing w:after="0" w:line="240" w:lineRule="auto"/>
          <w:ind w:firstLine="567"/>
          <w:jc w:val="right"/>
          <w:rPr>
            <w:rFonts w:ascii="Times New Roman" w:hAnsi="Times New Roman"/>
            <w:b/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BF7">
          <w:rPr>
            <w:noProof/>
          </w:rPr>
          <w:t>4</w:t>
        </w:r>
        <w:r>
          <w:rPr>
            <w:noProof/>
          </w:rPr>
          <w:fldChar w:fldCharType="end"/>
        </w:r>
        <w:r w:rsidR="005A5764">
          <w:rPr>
            <w:noProof/>
          </w:rPr>
          <w:t xml:space="preserve">                             </w:t>
        </w:r>
        <w:r w:rsidR="005A5764">
          <w:rPr>
            <w:rFonts w:ascii="Times New Roman" w:hAnsi="Times New Roman"/>
            <w:sz w:val="24"/>
            <w:szCs w:val="24"/>
          </w:rPr>
          <w:t>Продолжение приложения 3</w:t>
        </w:r>
      </w:p>
    </w:sdtContent>
  </w:sdt>
  <w:p w:rsidR="00FE75FC" w:rsidRDefault="00FE7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A12"/>
    <w:multiLevelType w:val="multilevel"/>
    <w:tmpl w:val="F29AA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A"/>
    <w:rsid w:val="000B0A54"/>
    <w:rsid w:val="00102737"/>
    <w:rsid w:val="00154120"/>
    <w:rsid w:val="00155BBE"/>
    <w:rsid w:val="00210E17"/>
    <w:rsid w:val="00251B81"/>
    <w:rsid w:val="002A527B"/>
    <w:rsid w:val="002A7B92"/>
    <w:rsid w:val="002B669F"/>
    <w:rsid w:val="002C5150"/>
    <w:rsid w:val="0039550E"/>
    <w:rsid w:val="003B42C7"/>
    <w:rsid w:val="003E1BAB"/>
    <w:rsid w:val="0045482C"/>
    <w:rsid w:val="0046685A"/>
    <w:rsid w:val="0051744D"/>
    <w:rsid w:val="0055108F"/>
    <w:rsid w:val="005649EC"/>
    <w:rsid w:val="005A0EDA"/>
    <w:rsid w:val="005A5764"/>
    <w:rsid w:val="006058FD"/>
    <w:rsid w:val="00640D86"/>
    <w:rsid w:val="006536DA"/>
    <w:rsid w:val="0069643C"/>
    <w:rsid w:val="006B4071"/>
    <w:rsid w:val="006C08FE"/>
    <w:rsid w:val="007017D8"/>
    <w:rsid w:val="007125E8"/>
    <w:rsid w:val="00717014"/>
    <w:rsid w:val="00732BAB"/>
    <w:rsid w:val="007535FD"/>
    <w:rsid w:val="00817765"/>
    <w:rsid w:val="0082657F"/>
    <w:rsid w:val="009E708D"/>
    <w:rsid w:val="00A91BAB"/>
    <w:rsid w:val="00AA2792"/>
    <w:rsid w:val="00AA3680"/>
    <w:rsid w:val="00B164C1"/>
    <w:rsid w:val="00B3225F"/>
    <w:rsid w:val="00B5575A"/>
    <w:rsid w:val="00C06347"/>
    <w:rsid w:val="00C16122"/>
    <w:rsid w:val="00C472F6"/>
    <w:rsid w:val="00CD011C"/>
    <w:rsid w:val="00D32BF7"/>
    <w:rsid w:val="00D9781B"/>
    <w:rsid w:val="00DA7149"/>
    <w:rsid w:val="00DE5328"/>
    <w:rsid w:val="00E32A5A"/>
    <w:rsid w:val="00E32E52"/>
    <w:rsid w:val="00E40F88"/>
    <w:rsid w:val="00E84A63"/>
    <w:rsid w:val="00F043F0"/>
    <w:rsid w:val="00F64077"/>
    <w:rsid w:val="00FC0C16"/>
    <w:rsid w:val="00FD30E3"/>
    <w:rsid w:val="00FD431F"/>
    <w:rsid w:val="00FE5D14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391AF1-E70A-4185-953F-B87AB41F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32A5A"/>
  </w:style>
  <w:style w:type="paragraph" w:styleId="a3">
    <w:name w:val="No Spacing"/>
    <w:link w:val="a4"/>
    <w:uiPriority w:val="99"/>
    <w:qFormat/>
    <w:rsid w:val="00E32A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2A5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1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027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737"/>
    <w:pPr>
      <w:widowControl w:val="0"/>
      <w:shd w:val="clear" w:color="auto" w:fill="FFFFFF"/>
      <w:spacing w:before="540" w:after="180" w:line="336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5</cp:revision>
  <cp:lastPrinted>2019-06-12T09:44:00Z</cp:lastPrinted>
  <dcterms:created xsi:type="dcterms:W3CDTF">2019-06-10T14:21:00Z</dcterms:created>
  <dcterms:modified xsi:type="dcterms:W3CDTF">2019-07-22T08:20:00Z</dcterms:modified>
</cp:coreProperties>
</file>