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52B7" w14:textId="77777777" w:rsidR="00F74DC0" w:rsidRDefault="00F74DC0" w:rsidP="00F74DC0">
      <w:pPr>
        <w:ind w:firstLine="5670"/>
      </w:pPr>
      <w:r>
        <w:t>Приложение</w:t>
      </w:r>
    </w:p>
    <w:p w14:paraId="437D0801" w14:textId="77777777" w:rsidR="00F74DC0" w:rsidRDefault="00F74DC0" w:rsidP="00F74DC0">
      <w:pPr>
        <w:ind w:firstLine="5670"/>
      </w:pPr>
      <w:r>
        <w:t>к Распоряжению Правительства</w:t>
      </w:r>
    </w:p>
    <w:p w14:paraId="2EA8D9D1" w14:textId="77777777" w:rsidR="00F74DC0" w:rsidRDefault="00F74DC0" w:rsidP="00F74DC0">
      <w:pPr>
        <w:ind w:firstLine="5670"/>
      </w:pPr>
      <w:r>
        <w:t>Донецкой Народной Республики</w:t>
      </w:r>
    </w:p>
    <w:p w14:paraId="1EB8FD65" w14:textId="77777777" w:rsidR="00F74DC0" w:rsidRDefault="00F74DC0" w:rsidP="00F74DC0">
      <w:pPr>
        <w:ind w:firstLine="5670"/>
      </w:pPr>
      <w:r>
        <w:t>от 03 мая 2019 г. № 30</w:t>
      </w:r>
    </w:p>
    <w:p w14:paraId="39DDD6B2" w14:textId="77777777" w:rsidR="00F74DC0" w:rsidRDefault="00F74DC0" w:rsidP="00F74DC0">
      <w:pPr>
        <w:ind w:firstLine="5670"/>
      </w:pPr>
      <w:r>
        <w:t>(пункт 1)</w:t>
      </w:r>
    </w:p>
    <w:p w14:paraId="6AF72B2F" w14:textId="77777777" w:rsidR="00F74DC0" w:rsidRDefault="00F74DC0" w:rsidP="00F74DC0"/>
    <w:p w14:paraId="724ACB95" w14:textId="77777777" w:rsidR="00F74DC0" w:rsidRDefault="00F74DC0" w:rsidP="00F74DC0"/>
    <w:p w14:paraId="3E3CC7D4" w14:textId="6CDE84F4" w:rsidR="007D1502" w:rsidRPr="00F74DC0" w:rsidRDefault="00F74DC0" w:rsidP="00F74DC0">
      <w:pPr>
        <w:ind w:firstLine="0"/>
        <w:jc w:val="center"/>
        <w:rPr>
          <w:b/>
          <w:bCs/>
        </w:rPr>
      </w:pPr>
      <w:r w:rsidRPr="00F74DC0">
        <w:rPr>
          <w:b/>
          <w:bCs/>
        </w:rPr>
        <w:t>Объект недвижимого имущества, закрепляемый за Государственным</w:t>
      </w:r>
      <w:r w:rsidRPr="00F74DC0">
        <w:rPr>
          <w:b/>
          <w:bCs/>
        </w:rPr>
        <w:t xml:space="preserve"> </w:t>
      </w:r>
      <w:r w:rsidRPr="00F74DC0">
        <w:rPr>
          <w:b/>
          <w:bCs/>
        </w:rPr>
        <w:t>комитетом по экологической политике и природным ресурсам при</w:t>
      </w:r>
      <w:r w:rsidRPr="00F74DC0">
        <w:rPr>
          <w:b/>
          <w:bCs/>
        </w:rPr>
        <w:t xml:space="preserve"> </w:t>
      </w:r>
      <w:r w:rsidRPr="00F74DC0">
        <w:rPr>
          <w:b/>
          <w:bCs/>
        </w:rPr>
        <w:t>Главе Донецкой Народной Республики</w:t>
      </w:r>
    </w:p>
    <w:p w14:paraId="2F9F885E" w14:textId="163F3E37" w:rsidR="00F74DC0" w:rsidRDefault="00F74DC0" w:rsidP="00F74DC0"/>
    <w:p w14:paraId="13428313" w14:textId="3E0EFAD2" w:rsidR="00F74DC0" w:rsidRDefault="00F74DC0" w:rsidP="00F74DC0"/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395"/>
      </w:tblGrid>
      <w:tr w:rsidR="00F74DC0" w:rsidRPr="00F74DC0" w14:paraId="3F98A08E" w14:textId="77777777" w:rsidTr="00F74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3E63C3" w14:textId="77777777" w:rsidR="00F74DC0" w:rsidRPr="00F74DC0" w:rsidRDefault="00F74DC0" w:rsidP="00F74DC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F74DC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  <w:p w14:paraId="5085D60D" w14:textId="77777777" w:rsidR="00F74DC0" w:rsidRPr="00F74DC0" w:rsidRDefault="00F74DC0" w:rsidP="00F74DC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F74DC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1A2FD" w14:textId="77777777" w:rsidR="00F74DC0" w:rsidRPr="00F74DC0" w:rsidRDefault="00F74DC0" w:rsidP="00F74DC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F74DC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Адрес объекта недвижимого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839284" w14:textId="1CF8755C" w:rsidR="00F74DC0" w:rsidRPr="00F74DC0" w:rsidRDefault="00F74DC0" w:rsidP="00F74DC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szCs w:val="28"/>
                <w:lang w:eastAsia="ru-RU"/>
              </w:rPr>
            </w:pPr>
            <w:r w:rsidRPr="00F74DC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Решение суда, согласно которому объект недвижимого имущества передан в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F74DC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собственнос</w:t>
            </w:r>
            <w:bookmarkStart w:id="0" w:name="_GoBack"/>
            <w:bookmarkEnd w:id="0"/>
            <w:r w:rsidRPr="00F74DC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ть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F74DC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Донецкой Народной Республики</w:t>
            </w:r>
          </w:p>
        </w:tc>
      </w:tr>
      <w:tr w:rsidR="00F74DC0" w:rsidRPr="00F74DC0" w14:paraId="7DB90B14" w14:textId="77777777" w:rsidTr="00F74D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542FD1" w14:textId="77777777" w:rsidR="00F74DC0" w:rsidRPr="00F74DC0" w:rsidRDefault="00F74DC0" w:rsidP="00F74DC0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F74DC0">
              <w:rPr>
                <w:rFonts w:eastAsia="Times New Roman" w:cs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BB42AA" w14:textId="608C7611" w:rsidR="00F74DC0" w:rsidRPr="00F74DC0" w:rsidRDefault="00F74DC0" w:rsidP="00F74DC0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F74D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Донецкая Народная Республика, город Донецк, проспект Мира, 2Б (административное здание литера А-8, общей площадью 4974,2 </w:t>
            </w:r>
            <w:proofErr w:type="spellStart"/>
            <w:r w:rsidRPr="00F74DC0">
              <w:rPr>
                <w:rFonts w:eastAsia="Times New Roman" w:cs="Times New Roman"/>
                <w:color w:val="000000"/>
                <w:szCs w:val="28"/>
                <w:lang w:eastAsia="ru-RU"/>
              </w:rPr>
              <w:t>кв.м</w:t>
            </w:r>
            <w:proofErr w:type="spellEnd"/>
            <w:r w:rsidRPr="00F74DC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., крыльцо а, крыльцо </w:t>
            </w:r>
            <w:r w:rsidRPr="00F74DC0">
              <w:rPr>
                <w:rFonts w:eastAsia="Times New Roman" w:cs="Times New Roman"/>
                <w:color w:val="000000"/>
                <w:szCs w:val="28"/>
                <w:lang w:val="en-US"/>
              </w:rPr>
              <w:t>a</w:t>
            </w: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Pr="00F74DC0">
              <w:rPr>
                <w:rFonts w:eastAsia="Times New Roman" w:cs="Times New Roman"/>
                <w:color w:val="000000"/>
                <w:szCs w:val="28"/>
                <w:lang w:val="en-US"/>
              </w:rPr>
              <w:t xml:space="preserve">, </w:t>
            </w:r>
            <w:r w:rsidRPr="00F74DC0">
              <w:rPr>
                <w:rFonts w:eastAsia="Times New Roman" w:cs="Times New Roman"/>
                <w:color w:val="000000"/>
                <w:szCs w:val="28"/>
                <w:lang w:eastAsia="ru-RU"/>
              </w:rPr>
              <w:t>замощение, ограждение).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93027" w14:textId="77777777" w:rsidR="00F74DC0" w:rsidRPr="00F74DC0" w:rsidRDefault="00F74DC0" w:rsidP="00F74DC0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F74DC0">
              <w:rPr>
                <w:rFonts w:eastAsia="Times New Roman" w:cs="Times New Roman"/>
                <w:color w:val="000000"/>
                <w:szCs w:val="28"/>
                <w:lang w:eastAsia="ru-RU"/>
              </w:rPr>
              <w:t>Решение Ворошиловского межрайонного суда города Донецка Донецкой Народной Республики от 26.06.2018г. по делу №2о/021/50/2018.</w:t>
            </w:r>
          </w:p>
        </w:tc>
      </w:tr>
    </w:tbl>
    <w:p w14:paraId="5FB91A9C" w14:textId="77777777" w:rsidR="00F74DC0" w:rsidRDefault="00F74DC0" w:rsidP="00F74DC0"/>
    <w:sectPr w:rsidR="00F74DC0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D0"/>
    <w:rsid w:val="00453069"/>
    <w:rsid w:val="007D1502"/>
    <w:rsid w:val="00CA4ED0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8946"/>
  <w15:chartTrackingRefBased/>
  <w15:docId w15:val="{3A40B665-DA91-4B1A-B95A-247038B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2019-06-03T14:52:00Z</dcterms:created>
  <dcterms:modified xsi:type="dcterms:W3CDTF">2019-06-03T14:56:00Z</dcterms:modified>
</cp:coreProperties>
</file>