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0CDE2" w14:textId="77777777" w:rsidR="00B513FB" w:rsidRDefault="00B513FB" w:rsidP="00B513FB">
      <w:pPr>
        <w:ind w:firstLine="8789"/>
        <w:rPr>
          <w:rFonts w:asciiTheme="minorHAnsi" w:hAnsiTheme="minorHAnsi"/>
          <w:color w:val="000000"/>
          <w:szCs w:val="28"/>
        </w:rPr>
      </w:pPr>
      <w:r>
        <w:rPr>
          <w:rFonts w:ascii="TimesNewRomanPSMT" w:hAnsi="TimesNewRomanPSMT"/>
          <w:color w:val="000000"/>
          <w:szCs w:val="28"/>
        </w:rPr>
        <w:t xml:space="preserve">Приложение </w:t>
      </w:r>
      <w:r>
        <w:rPr>
          <w:rFonts w:ascii="TimesNewRomanPSMT" w:hAnsi="TimesNewRomanPSMT"/>
          <w:color w:val="000000"/>
          <w:sz w:val="26"/>
          <w:szCs w:val="26"/>
        </w:rPr>
        <w:t xml:space="preserve">3 </w:t>
      </w:r>
      <w:r>
        <w:rPr>
          <w:rFonts w:ascii="TimesNewRomanPSMT" w:hAnsi="TimesNewRomanPSMT"/>
          <w:color w:val="000000"/>
          <w:szCs w:val="28"/>
        </w:rPr>
        <w:t>к Порядку регулирования и</w:t>
      </w:r>
    </w:p>
    <w:p w14:paraId="15E510EC" w14:textId="77777777" w:rsidR="00B513FB" w:rsidRDefault="00B513FB" w:rsidP="00B513FB">
      <w:pPr>
        <w:ind w:firstLine="8789"/>
        <w:rPr>
          <w:rFonts w:asciiTheme="minorHAnsi" w:hAnsiTheme="minorHAnsi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Cs w:val="28"/>
        </w:rPr>
        <w:t xml:space="preserve">контроля </w:t>
      </w:r>
      <w:r>
        <w:rPr>
          <w:rFonts w:ascii="TimesNewRomanPSMT" w:hAnsi="TimesNewRomanPSMT"/>
          <w:color w:val="000000"/>
          <w:sz w:val="26"/>
          <w:szCs w:val="26"/>
        </w:rPr>
        <w:t xml:space="preserve">цен </w:t>
      </w:r>
      <w:r>
        <w:rPr>
          <w:rFonts w:ascii="TimesNewRomanPSMT" w:hAnsi="TimesNewRomanPSMT"/>
          <w:color w:val="000000"/>
          <w:szCs w:val="28"/>
        </w:rPr>
        <w:t xml:space="preserve">(тарифов) на территории </w:t>
      </w:r>
      <w:r>
        <w:rPr>
          <w:rFonts w:ascii="TimesNewRomanPSMT" w:hAnsi="TimesNewRomanPSMT"/>
          <w:color w:val="000000"/>
          <w:sz w:val="26"/>
          <w:szCs w:val="26"/>
        </w:rPr>
        <w:t>Донецкой</w:t>
      </w:r>
    </w:p>
    <w:p w14:paraId="37D3624C" w14:textId="77777777" w:rsidR="00B513FB" w:rsidRDefault="00B513FB" w:rsidP="00B513FB">
      <w:pPr>
        <w:ind w:firstLine="8789"/>
        <w:rPr>
          <w:rFonts w:asciiTheme="minorHAnsi" w:hAnsiTheme="minorHAnsi"/>
          <w:color w:val="000000"/>
          <w:szCs w:val="28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Народной </w:t>
      </w:r>
      <w:r>
        <w:rPr>
          <w:rFonts w:ascii="TimesNewRomanPSMT" w:hAnsi="TimesNewRomanPSMT"/>
          <w:color w:val="000000"/>
          <w:szCs w:val="28"/>
        </w:rPr>
        <w:t>Республики</w:t>
      </w:r>
    </w:p>
    <w:p w14:paraId="26DCA431" w14:textId="77777777" w:rsidR="00B513FB" w:rsidRDefault="00B513FB" w:rsidP="00B513FB">
      <w:pPr>
        <w:ind w:firstLine="8789"/>
        <w:rPr>
          <w:rFonts w:asciiTheme="minorHAnsi" w:hAnsiTheme="minorHAnsi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(пункт 8.3)</w:t>
      </w:r>
    </w:p>
    <w:p w14:paraId="24A3381D" w14:textId="77777777" w:rsidR="00B513FB" w:rsidRDefault="00B513FB">
      <w:pPr>
        <w:rPr>
          <w:rFonts w:asciiTheme="minorHAnsi" w:hAnsiTheme="minorHAnsi"/>
          <w:b/>
          <w:bCs/>
          <w:color w:val="000000"/>
        </w:rPr>
      </w:pPr>
    </w:p>
    <w:p w14:paraId="1EDA64D3" w14:textId="3B5AC779" w:rsidR="00B513FB" w:rsidRDefault="00B513FB" w:rsidP="00B513FB">
      <w:pPr>
        <w:jc w:val="center"/>
        <w:rPr>
          <w:rFonts w:asciiTheme="minorHAnsi" w:hAnsiTheme="minorHAnsi"/>
          <w:b/>
          <w:bCs/>
          <w:color w:val="000000"/>
        </w:rPr>
      </w:pPr>
      <w:r>
        <w:rPr>
          <w:rFonts w:ascii="TimesNewRomanPS-BoldMT" w:hAnsi="TimesNewRomanPS-BoldMT"/>
          <w:b/>
          <w:bCs/>
          <w:color w:val="000000"/>
        </w:rPr>
        <w:t>РАСЧЕТ ИМПОРТНОЙ СТОИМОСТИ ТОВАРОВ</w:t>
      </w:r>
    </w:p>
    <w:p w14:paraId="006395D9" w14:textId="54D3C638" w:rsidR="00B513FB" w:rsidRPr="00B513FB" w:rsidRDefault="00B513FB" w:rsidP="00B513FB">
      <w:pPr>
        <w:ind w:left="2123"/>
        <w:rPr>
          <w:rFonts w:asciiTheme="minorHAnsi" w:hAnsiTheme="minorHAnsi"/>
          <w:color w:val="000000"/>
          <w:sz w:val="22"/>
          <w:szCs w:val="22"/>
        </w:rPr>
      </w:pPr>
      <w:r>
        <w:rPr>
          <w:rFonts w:ascii="TimesNewRomanPSMT" w:hAnsi="TimesNewRomanPSMT"/>
          <w:color w:val="000000"/>
          <w:sz w:val="22"/>
          <w:szCs w:val="22"/>
        </w:rPr>
        <w:t>Импортер</w:t>
      </w:r>
      <w:r>
        <w:rPr>
          <w:rFonts w:asciiTheme="minorHAnsi" w:hAnsiTheme="minorHAnsi"/>
          <w:color w:val="000000"/>
          <w:sz w:val="22"/>
          <w:szCs w:val="22"/>
        </w:rPr>
        <w:t xml:space="preserve"> ____________________________________________________________________</w:t>
      </w:r>
    </w:p>
    <w:p w14:paraId="4A286E11" w14:textId="77777777" w:rsidR="00B513FB" w:rsidRDefault="00B513FB">
      <w:pPr>
        <w:rPr>
          <w:rFonts w:asciiTheme="minorHAnsi" w:hAnsiTheme="minorHAnsi"/>
          <w:i/>
          <w:iCs/>
          <w:color w:val="000000"/>
          <w:sz w:val="22"/>
          <w:szCs w:val="22"/>
        </w:rPr>
      </w:pPr>
    </w:p>
    <w:p w14:paraId="44ED6F44" w14:textId="77777777" w:rsidR="00B513FB" w:rsidRPr="00B513FB" w:rsidRDefault="00B513FB" w:rsidP="00B513FB">
      <w:pPr>
        <w:jc w:val="center"/>
        <w:rPr>
          <w:rFonts w:asciiTheme="minorHAnsi" w:hAnsiTheme="minorHAnsi"/>
          <w:i/>
          <w:iCs/>
          <w:color w:val="000000"/>
          <w:sz w:val="24"/>
        </w:rPr>
      </w:pPr>
      <w:r w:rsidRPr="00B513FB">
        <w:rPr>
          <w:rFonts w:ascii="TimesNewRomanPS-ItalicMT" w:hAnsi="TimesNewRomanPS-ItalicMT"/>
          <w:i/>
          <w:iCs/>
          <w:color w:val="000000"/>
          <w:sz w:val="24"/>
        </w:rPr>
        <w:t>(наименование, идентификационный код (номер), местонахождение (адрес места регистрации))</w:t>
      </w:r>
    </w:p>
    <w:p w14:paraId="1966C325" w14:textId="77777777" w:rsidR="00B513FB" w:rsidRDefault="00B513FB">
      <w:pPr>
        <w:rPr>
          <w:rFonts w:asciiTheme="minorHAnsi" w:hAnsiTheme="minorHAnsi"/>
          <w:i/>
          <w:iCs/>
          <w:color w:val="000000"/>
          <w:sz w:val="22"/>
          <w:szCs w:val="22"/>
        </w:rPr>
      </w:pPr>
    </w:p>
    <w:p w14:paraId="2D662737" w14:textId="69162F96" w:rsidR="007D1502" w:rsidRDefault="00B513FB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="TimesNewRomanPSMT" w:hAnsi="TimesNewRomanPSMT"/>
          <w:color w:val="000000"/>
          <w:sz w:val="22"/>
          <w:szCs w:val="22"/>
        </w:rPr>
        <w:t xml:space="preserve">на импортируемые товары, задекларированные согласно грузовой таможенной декларации (заявлению) от </w:t>
      </w:r>
      <w:r>
        <w:rPr>
          <w:rFonts w:asciiTheme="minorHAnsi" w:hAnsiTheme="minorHAnsi"/>
          <w:color w:val="000000"/>
          <w:sz w:val="22"/>
          <w:szCs w:val="22"/>
        </w:rPr>
        <w:t xml:space="preserve">_________________ </w:t>
      </w:r>
      <w:r>
        <w:rPr>
          <w:rFonts w:ascii="TimesNewRomanPSMT" w:hAnsi="TimesNewRomanPSMT"/>
          <w:color w:val="000000"/>
          <w:sz w:val="22"/>
          <w:szCs w:val="22"/>
        </w:rPr>
        <w:t>№</w:t>
      </w:r>
      <w:r>
        <w:rPr>
          <w:rFonts w:asciiTheme="minorHAnsi" w:hAnsiTheme="minorHAnsi"/>
          <w:color w:val="000000"/>
          <w:sz w:val="22"/>
          <w:szCs w:val="22"/>
        </w:rPr>
        <w:t xml:space="preserve"> ________________</w:t>
      </w:r>
    </w:p>
    <w:p w14:paraId="132C7B1E" w14:textId="2C7BD769" w:rsidR="00B513FB" w:rsidRDefault="00B513FB">
      <w:pPr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3945"/>
        <w:gridCol w:w="848"/>
        <w:gridCol w:w="1133"/>
        <w:gridCol w:w="990"/>
        <w:gridCol w:w="855"/>
        <w:gridCol w:w="990"/>
        <w:gridCol w:w="990"/>
        <w:gridCol w:w="1275"/>
        <w:gridCol w:w="1283"/>
        <w:gridCol w:w="705"/>
        <w:gridCol w:w="1853"/>
      </w:tblGrid>
      <w:tr w:rsidR="00B513FB" w:rsidRPr="00B513FB" w14:paraId="3029824A" w14:textId="77777777" w:rsidTr="00B513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40C5969B" w14:textId="19ADF40B" w:rsidR="00B513FB" w:rsidRPr="00B513FB" w:rsidRDefault="00B513FB" w:rsidP="00B513FB">
            <w:pPr>
              <w:ind w:left="113" w:right="113"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4"/>
                <w:lang w:eastAsia="ru-RU"/>
              </w:rPr>
              <w:t>№ п/п</w:t>
            </w:r>
          </w:p>
        </w:tc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36A7F593" w14:textId="77777777" w:rsidR="00B513FB" w:rsidRDefault="00B513FB" w:rsidP="00B513F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B513FB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Наименование товара, согласно </w:t>
            </w:r>
          </w:p>
          <w:p w14:paraId="564D5433" w14:textId="77777777" w:rsidR="00B513FB" w:rsidRDefault="00B513FB" w:rsidP="00B513FB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  <w:p w14:paraId="772F9B96" w14:textId="6484D0DB" w:rsidR="00B513FB" w:rsidRPr="00B513FB" w:rsidRDefault="00B513FB" w:rsidP="00B513FB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B513FB">
              <w:rPr>
                <w:rFonts w:eastAsia="Times New Roman" w:cs="Times New Roman"/>
                <w:color w:val="000000"/>
                <w:sz w:val="24"/>
                <w:lang w:eastAsia="ru-RU"/>
              </w:rPr>
              <w:t>первичному документу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7870BD2E" w14:textId="77777777" w:rsidR="00B513FB" w:rsidRPr="00B513FB" w:rsidRDefault="00B513FB" w:rsidP="00B513FB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B513FB">
              <w:rPr>
                <w:rFonts w:eastAsia="Times New Roman" w:cs="Times New Roman"/>
                <w:color w:val="000000"/>
                <w:sz w:val="24"/>
                <w:lang w:eastAsia="ru-RU"/>
              </w:rPr>
              <w:t>Ед. изм.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14:paraId="181678F0" w14:textId="77777777" w:rsidR="00B513FB" w:rsidRPr="00B513FB" w:rsidRDefault="00B513FB" w:rsidP="00B513FB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B513FB">
              <w:rPr>
                <w:rFonts w:eastAsia="Times New Roman" w:cs="Times New Roman"/>
                <w:color w:val="000000"/>
                <w:sz w:val="24"/>
                <w:lang w:eastAsia="ru-RU"/>
              </w:rPr>
              <w:t>Импортная стоимость товара, руб.</w:t>
            </w:r>
          </w:p>
          <w:p w14:paraId="312A3FF8" w14:textId="77777777" w:rsidR="00B513FB" w:rsidRPr="00B513FB" w:rsidRDefault="00B513FB" w:rsidP="00B513FB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B513FB">
              <w:rPr>
                <w:rFonts w:eastAsia="Times New Roman" w:cs="Times New Roman"/>
                <w:color w:val="000000"/>
                <w:sz w:val="24"/>
                <w:lang w:eastAsia="ru-RU"/>
              </w:rPr>
              <w:t>(гр. 5+6+7+8+9+10+11 + 12)</w:t>
            </w:r>
          </w:p>
        </w:tc>
        <w:tc>
          <w:tcPr>
            <w:tcW w:w="894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CE4CA16" w14:textId="77777777" w:rsidR="00B513FB" w:rsidRPr="00B513FB" w:rsidRDefault="00B513FB" w:rsidP="00B513FB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B513FB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в том числе (в </w:t>
            </w:r>
            <w:proofErr w:type="spellStart"/>
            <w:r w:rsidRPr="00B513FB">
              <w:rPr>
                <w:rFonts w:eastAsia="Times New Roman" w:cs="Times New Roman"/>
                <w:color w:val="000000"/>
                <w:sz w:val="24"/>
                <w:lang w:eastAsia="ru-RU"/>
              </w:rPr>
              <w:t>руб</w:t>
            </w:r>
            <w:proofErr w:type="spellEnd"/>
            <w:r w:rsidRPr="00B513FB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):</w:t>
            </w:r>
          </w:p>
        </w:tc>
      </w:tr>
      <w:tr w:rsidR="00B513FB" w:rsidRPr="00B513FB" w14:paraId="06E123E1" w14:textId="77777777" w:rsidTr="00B513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78119F" w14:textId="77777777" w:rsidR="00B513FB" w:rsidRPr="00B513FB" w:rsidRDefault="00B513FB" w:rsidP="00B513FB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39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7048D833" w14:textId="77777777" w:rsidR="00B513FB" w:rsidRPr="00B513FB" w:rsidRDefault="00B513FB" w:rsidP="00B513FB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359B1BC2" w14:textId="77777777" w:rsidR="00B513FB" w:rsidRPr="00B513FB" w:rsidRDefault="00B513FB" w:rsidP="00B513FB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1A84A570" w14:textId="77777777" w:rsidR="00B513FB" w:rsidRPr="00B513FB" w:rsidRDefault="00B513FB" w:rsidP="00B513FB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6DCB89DC" w14:textId="77777777" w:rsidR="00B513FB" w:rsidRPr="00B513FB" w:rsidRDefault="00B513FB" w:rsidP="00B513FB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B513FB">
              <w:rPr>
                <w:rFonts w:eastAsia="Times New Roman" w:cs="Times New Roman"/>
                <w:color w:val="000000"/>
                <w:sz w:val="24"/>
                <w:lang w:eastAsia="ru-RU"/>
              </w:rPr>
              <w:t>Таможенная стоимость товара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74A466" w14:textId="77777777" w:rsidR="00B513FB" w:rsidRPr="00B513FB" w:rsidRDefault="00B513FB" w:rsidP="00B513FB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B513FB">
              <w:rPr>
                <w:rFonts w:eastAsia="Times New Roman" w:cs="Times New Roman"/>
                <w:color w:val="000000"/>
                <w:sz w:val="24"/>
                <w:lang w:eastAsia="ru-RU"/>
              </w:rPr>
              <w:t>Таможенные платежи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79D3B10C" w14:textId="77777777" w:rsidR="00B513FB" w:rsidRPr="00B513FB" w:rsidRDefault="00B513FB" w:rsidP="00B513FB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B513FB">
              <w:rPr>
                <w:rFonts w:eastAsia="Times New Roman" w:cs="Times New Roman"/>
                <w:color w:val="000000"/>
                <w:sz w:val="24"/>
                <w:lang w:eastAsia="ru-RU"/>
              </w:rPr>
              <w:t>Расходы по доставке товаров от пункта пропуска на границе до места доставки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493C0AF3" w14:textId="77777777" w:rsidR="00B513FB" w:rsidRPr="00B513FB" w:rsidRDefault="00B513FB" w:rsidP="00B513FB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B513FB">
              <w:rPr>
                <w:rFonts w:eastAsia="Times New Roman" w:cs="Times New Roman"/>
                <w:color w:val="000000"/>
                <w:sz w:val="24"/>
                <w:lang w:eastAsia="ru-RU"/>
              </w:rPr>
              <w:t>Услуги таможенного терминала (склада временного хранения)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1F7CF435" w14:textId="77777777" w:rsidR="00B513FB" w:rsidRPr="00B513FB" w:rsidRDefault="00B513FB" w:rsidP="00B513FB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B513FB">
              <w:rPr>
                <w:rFonts w:eastAsia="Times New Roman" w:cs="Times New Roman"/>
                <w:color w:val="000000"/>
                <w:sz w:val="24"/>
                <w:lang w:eastAsia="ru-RU"/>
              </w:rPr>
              <w:t>Услуги таможенного брокера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14:paraId="17B14643" w14:textId="77777777" w:rsidR="00B513FB" w:rsidRPr="00B513FB" w:rsidRDefault="00B513FB" w:rsidP="00B513FB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B513FB">
              <w:rPr>
                <w:rFonts w:eastAsia="Times New Roman" w:cs="Times New Roman"/>
                <w:color w:val="000000"/>
                <w:sz w:val="24"/>
                <w:lang w:eastAsia="ru-RU"/>
              </w:rPr>
              <w:t>Услуги (работы), связанные с получением документов, подтверждающих безопасность и качество пищевых продуктов</w:t>
            </w:r>
          </w:p>
        </w:tc>
      </w:tr>
      <w:tr w:rsidR="00B513FB" w:rsidRPr="00B513FB" w14:paraId="6A2A45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0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2A104F" w14:textId="77777777" w:rsidR="00B513FB" w:rsidRPr="00B513FB" w:rsidRDefault="00B513FB" w:rsidP="00B513FB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39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16C06890" w14:textId="77777777" w:rsidR="00B513FB" w:rsidRPr="00B513FB" w:rsidRDefault="00B513FB" w:rsidP="00B513FB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6E782930" w14:textId="77777777" w:rsidR="00B513FB" w:rsidRPr="00B513FB" w:rsidRDefault="00B513FB" w:rsidP="00B513FB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12D0FE37" w14:textId="77777777" w:rsidR="00B513FB" w:rsidRPr="00B513FB" w:rsidRDefault="00B513FB" w:rsidP="00B513FB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76B54D7B" w14:textId="77777777" w:rsidR="00B513FB" w:rsidRPr="00B513FB" w:rsidRDefault="00B513FB" w:rsidP="00B513FB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246A6F28" w14:textId="77777777" w:rsidR="00B513FB" w:rsidRPr="00B513FB" w:rsidRDefault="00B513FB" w:rsidP="00B513FB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B513FB">
              <w:rPr>
                <w:rFonts w:eastAsia="Times New Roman" w:cs="Times New Roman"/>
                <w:color w:val="000000"/>
                <w:sz w:val="24"/>
                <w:lang w:eastAsia="ru-RU"/>
              </w:rPr>
              <w:t>Таможенная пошлина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22371498" w14:textId="77777777" w:rsidR="00B513FB" w:rsidRPr="00B513FB" w:rsidRDefault="00B513FB" w:rsidP="00B513FB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B513FB">
              <w:rPr>
                <w:rFonts w:eastAsia="Times New Roman" w:cs="Times New Roman"/>
                <w:color w:val="000000"/>
                <w:sz w:val="24"/>
                <w:lang w:eastAsia="ru-RU"/>
              </w:rPr>
              <w:t>Таможенные сборы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361DD480" w14:textId="77777777" w:rsidR="00B513FB" w:rsidRPr="00B513FB" w:rsidRDefault="00B513FB" w:rsidP="00B513FB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B513FB">
              <w:rPr>
                <w:rFonts w:eastAsia="Times New Roman" w:cs="Times New Roman"/>
                <w:color w:val="000000"/>
                <w:sz w:val="24"/>
                <w:lang w:eastAsia="ru-RU"/>
              </w:rPr>
              <w:t>Единый сбор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316DFEB4" w14:textId="77777777" w:rsidR="00B513FB" w:rsidRPr="00B513FB" w:rsidRDefault="00B513FB" w:rsidP="00B513FB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63D10ED0" w14:textId="77777777" w:rsidR="00B513FB" w:rsidRPr="00B513FB" w:rsidRDefault="00B513FB" w:rsidP="00B513FB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66323014" w14:textId="77777777" w:rsidR="00B513FB" w:rsidRPr="00B513FB" w:rsidRDefault="00B513FB" w:rsidP="00B513FB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14:paraId="2E6B6C66" w14:textId="77777777" w:rsidR="00B513FB" w:rsidRPr="00B513FB" w:rsidRDefault="00B513FB" w:rsidP="00B513FB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</w:tr>
      <w:tr w:rsidR="00B513FB" w:rsidRPr="00B513FB" w14:paraId="44C9308B" w14:textId="77777777" w:rsidTr="00B513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BBB493" w14:textId="77777777" w:rsidR="00B513FB" w:rsidRPr="00B513FB" w:rsidRDefault="00B513FB" w:rsidP="00B513FB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B513FB"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0B50A2" w14:textId="77777777" w:rsidR="00B513FB" w:rsidRPr="00B513FB" w:rsidRDefault="00B513FB" w:rsidP="00B513FB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B513FB"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21199E" w14:textId="77777777" w:rsidR="00B513FB" w:rsidRPr="00B513FB" w:rsidRDefault="00B513FB" w:rsidP="00B513FB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B513FB">
              <w:rPr>
                <w:rFonts w:eastAsia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E06FCE" w14:textId="77777777" w:rsidR="00B513FB" w:rsidRPr="00B513FB" w:rsidRDefault="00B513FB" w:rsidP="00B513FB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B513FB">
              <w:rPr>
                <w:rFonts w:eastAsia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2E0E86" w14:textId="77777777" w:rsidR="00B513FB" w:rsidRPr="00B513FB" w:rsidRDefault="00B513FB" w:rsidP="00B513FB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B513FB">
              <w:rPr>
                <w:rFonts w:eastAsia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EFF89B" w14:textId="77777777" w:rsidR="00B513FB" w:rsidRPr="00B513FB" w:rsidRDefault="00B513FB" w:rsidP="00B513FB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B513FB">
              <w:rPr>
                <w:rFonts w:eastAsia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21288D" w14:textId="77777777" w:rsidR="00B513FB" w:rsidRPr="00B513FB" w:rsidRDefault="00B513FB" w:rsidP="00B513FB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B513FB">
              <w:rPr>
                <w:rFonts w:eastAsia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1D85AF" w14:textId="77777777" w:rsidR="00B513FB" w:rsidRPr="00B513FB" w:rsidRDefault="00B513FB" w:rsidP="00B513FB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B513FB">
              <w:rPr>
                <w:rFonts w:eastAsia="Times New Roman" w:cs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9E69F6" w14:textId="77777777" w:rsidR="00B513FB" w:rsidRPr="00B513FB" w:rsidRDefault="00B513FB" w:rsidP="00B513FB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B513FB">
              <w:rPr>
                <w:rFonts w:eastAsia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53BE9C" w14:textId="77777777" w:rsidR="00B513FB" w:rsidRPr="00B513FB" w:rsidRDefault="00B513FB" w:rsidP="00B513FB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B513FB">
              <w:rPr>
                <w:rFonts w:eastAsia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BC44203" w14:textId="77777777" w:rsidR="00B513FB" w:rsidRPr="00B513FB" w:rsidRDefault="00B513FB" w:rsidP="00B513FB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B513FB">
              <w:rPr>
                <w:rFonts w:eastAsia="Times New Roman" w:cs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530AE" w14:textId="77777777" w:rsidR="00B513FB" w:rsidRPr="00B513FB" w:rsidRDefault="00B513FB" w:rsidP="00B513FB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B513FB">
              <w:rPr>
                <w:rFonts w:eastAsia="Times New Roman" w:cs="Times New Roman"/>
                <w:color w:val="000000"/>
                <w:sz w:val="24"/>
                <w:lang w:eastAsia="ru-RU"/>
              </w:rPr>
              <w:t>12</w:t>
            </w:r>
          </w:p>
        </w:tc>
      </w:tr>
    </w:tbl>
    <w:p w14:paraId="2603A2C0" w14:textId="6FA3FEEB" w:rsidR="00B513FB" w:rsidRDefault="00B513FB" w:rsidP="00B513FB">
      <w:pPr>
        <w:ind w:firstLine="0"/>
        <w:rPr>
          <w:rFonts w:asciiTheme="minorHAnsi" w:hAnsiTheme="minorHAnsi"/>
        </w:rPr>
      </w:pPr>
    </w:p>
    <w:p w14:paraId="69FE4E1C" w14:textId="4162FEE3" w:rsidR="00B513FB" w:rsidRDefault="00B513FB" w:rsidP="00B513FB">
      <w:pPr>
        <w:ind w:firstLine="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</w:t>
      </w:r>
    </w:p>
    <w:p w14:paraId="0DD9280E" w14:textId="77777777" w:rsidR="00B513FB" w:rsidRDefault="00B513FB" w:rsidP="00B513FB">
      <w:pPr>
        <w:ind w:firstLine="0"/>
        <w:rPr>
          <w:rFonts w:asciiTheme="minorHAnsi" w:hAnsiTheme="minorHAnsi"/>
        </w:rPr>
      </w:pPr>
      <w:bookmarkStart w:id="0" w:name="_GoBack"/>
      <w:bookmarkEnd w:id="0"/>
    </w:p>
    <w:p w14:paraId="1C2144BE" w14:textId="590574E9" w:rsidR="00B513FB" w:rsidRPr="00B513FB" w:rsidRDefault="00B513FB" w:rsidP="00B513FB">
      <w:pPr>
        <w:ind w:firstLine="0"/>
        <w:rPr>
          <w:rFonts w:cs="Times New Roman"/>
          <w:i/>
          <w:iCs/>
          <w:sz w:val="22"/>
          <w:szCs w:val="20"/>
        </w:rPr>
      </w:pPr>
      <w:r w:rsidRPr="00B513FB">
        <w:rPr>
          <w:rFonts w:cs="Times New Roman"/>
          <w:b/>
          <w:bCs/>
          <w:sz w:val="22"/>
          <w:szCs w:val="20"/>
        </w:rPr>
        <w:t>М.П.</w:t>
      </w:r>
      <w:r w:rsidRPr="00B513FB">
        <w:rPr>
          <w:rFonts w:cs="Times New Roman"/>
          <w:sz w:val="22"/>
          <w:szCs w:val="20"/>
        </w:rPr>
        <w:t xml:space="preserve"> </w:t>
      </w:r>
      <w:r w:rsidRPr="00B513FB">
        <w:rPr>
          <w:rFonts w:cs="Times New Roman"/>
          <w:i/>
          <w:iCs/>
          <w:sz w:val="22"/>
          <w:szCs w:val="20"/>
        </w:rPr>
        <w:t>(должность)</w:t>
      </w:r>
      <w:r>
        <w:rPr>
          <w:rFonts w:cs="Times New Roman"/>
          <w:i/>
          <w:iCs/>
          <w:sz w:val="22"/>
          <w:szCs w:val="20"/>
        </w:rPr>
        <w:tab/>
      </w:r>
      <w:r>
        <w:rPr>
          <w:rFonts w:cs="Times New Roman"/>
          <w:i/>
          <w:iCs/>
          <w:sz w:val="22"/>
          <w:szCs w:val="20"/>
        </w:rPr>
        <w:tab/>
      </w:r>
      <w:r>
        <w:rPr>
          <w:rFonts w:cs="Times New Roman"/>
          <w:i/>
          <w:iCs/>
          <w:sz w:val="22"/>
          <w:szCs w:val="20"/>
        </w:rPr>
        <w:tab/>
      </w:r>
      <w:r>
        <w:rPr>
          <w:rFonts w:cs="Times New Roman"/>
          <w:i/>
          <w:iCs/>
          <w:sz w:val="22"/>
          <w:szCs w:val="20"/>
        </w:rPr>
        <w:tab/>
      </w:r>
      <w:r>
        <w:rPr>
          <w:rFonts w:cs="Times New Roman"/>
          <w:i/>
          <w:iCs/>
          <w:sz w:val="22"/>
          <w:szCs w:val="20"/>
        </w:rPr>
        <w:tab/>
      </w:r>
      <w:r>
        <w:rPr>
          <w:rFonts w:cs="Times New Roman"/>
          <w:i/>
          <w:iCs/>
          <w:sz w:val="22"/>
          <w:szCs w:val="20"/>
        </w:rPr>
        <w:tab/>
      </w:r>
      <w:r>
        <w:rPr>
          <w:rFonts w:cs="Times New Roman"/>
          <w:i/>
          <w:iCs/>
          <w:sz w:val="22"/>
          <w:szCs w:val="20"/>
        </w:rPr>
        <w:tab/>
      </w:r>
      <w:r>
        <w:rPr>
          <w:rFonts w:cs="Times New Roman"/>
          <w:i/>
          <w:iCs/>
          <w:sz w:val="22"/>
          <w:szCs w:val="20"/>
        </w:rPr>
        <w:tab/>
        <w:t>(подпись)</w:t>
      </w:r>
      <w:r>
        <w:rPr>
          <w:rFonts w:cs="Times New Roman"/>
          <w:i/>
          <w:iCs/>
          <w:sz w:val="22"/>
          <w:szCs w:val="20"/>
        </w:rPr>
        <w:tab/>
      </w:r>
      <w:r>
        <w:rPr>
          <w:rFonts w:cs="Times New Roman"/>
          <w:i/>
          <w:iCs/>
          <w:sz w:val="22"/>
          <w:szCs w:val="20"/>
        </w:rPr>
        <w:tab/>
      </w:r>
      <w:r>
        <w:rPr>
          <w:rFonts w:cs="Times New Roman"/>
          <w:i/>
          <w:iCs/>
          <w:sz w:val="22"/>
          <w:szCs w:val="20"/>
        </w:rPr>
        <w:tab/>
      </w:r>
      <w:r>
        <w:rPr>
          <w:rFonts w:cs="Times New Roman"/>
          <w:i/>
          <w:iCs/>
          <w:sz w:val="22"/>
          <w:szCs w:val="20"/>
        </w:rPr>
        <w:tab/>
      </w:r>
      <w:r>
        <w:rPr>
          <w:rFonts w:cs="Times New Roman"/>
          <w:i/>
          <w:iCs/>
          <w:sz w:val="22"/>
          <w:szCs w:val="20"/>
        </w:rPr>
        <w:tab/>
      </w:r>
      <w:r>
        <w:rPr>
          <w:rFonts w:cs="Times New Roman"/>
          <w:i/>
          <w:iCs/>
          <w:sz w:val="22"/>
          <w:szCs w:val="20"/>
        </w:rPr>
        <w:tab/>
        <w:t>(инициалы и фамилия)</w:t>
      </w:r>
    </w:p>
    <w:sectPr w:rsidR="00B513FB" w:rsidRPr="00B513FB" w:rsidSect="00B513FB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9D1"/>
    <w:rsid w:val="00453069"/>
    <w:rsid w:val="007D1502"/>
    <w:rsid w:val="00B513FB"/>
    <w:rsid w:val="00FA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BC01"/>
  <w15:chartTrackingRefBased/>
  <w15:docId w15:val="{F05FBE29-B234-4B2A-83BB-31D54820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Заведующий сектором гос.инфо сис. НПА  Новиков И.А.</cp:lastModifiedBy>
  <cp:revision>2</cp:revision>
  <dcterms:created xsi:type="dcterms:W3CDTF">2019-07-23T14:24:00Z</dcterms:created>
  <dcterms:modified xsi:type="dcterms:W3CDTF">2019-07-23T14:32:00Z</dcterms:modified>
</cp:coreProperties>
</file>