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37" w:rsidRPr="001417DD" w:rsidRDefault="007C6437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0175" w:rsidRPr="001417DD">
        <w:rPr>
          <w:rFonts w:ascii="Times New Roman" w:hAnsi="Times New Roman" w:cs="Times New Roman"/>
          <w:sz w:val="24"/>
          <w:szCs w:val="24"/>
        </w:rPr>
        <w:t>2</w:t>
      </w:r>
    </w:p>
    <w:p w:rsidR="007C6437" w:rsidRDefault="007C6437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7C6437" w:rsidRDefault="007C6437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7C6437" w:rsidRDefault="009E004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августа </w:t>
      </w:r>
      <w:r w:rsidR="007C6437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 xml:space="preserve"> 21-8</w:t>
      </w:r>
    </w:p>
    <w:p w:rsidR="007C6437" w:rsidRDefault="007C6437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345D2D" w:rsidRPr="00345D2D" w:rsidRDefault="00B23E1C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5D2D" w:rsidRPr="00345D2D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к Порядку регистрации </w:t>
      </w:r>
    </w:p>
    <w:p w:rsidR="00345D2D" w:rsidRPr="00345D2D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центрами </w:t>
      </w:r>
    </w:p>
    <w:p w:rsidR="00345D2D" w:rsidRPr="00345D2D" w:rsidRDefault="00EA1FE8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 трудовых договоров</w:t>
      </w:r>
      <w:r w:rsidR="00345D2D" w:rsidRPr="00345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2D" w:rsidRPr="00345D2D" w:rsidRDefault="00956424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работниками</w:t>
      </w:r>
      <w:r w:rsidR="00345D2D" w:rsidRPr="00345D2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45D2D" w:rsidRPr="00345D2D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физическим</w:t>
      </w:r>
      <w:r w:rsidR="00956424">
        <w:rPr>
          <w:rFonts w:ascii="Times New Roman" w:hAnsi="Times New Roman" w:cs="Times New Roman"/>
          <w:sz w:val="24"/>
          <w:szCs w:val="24"/>
        </w:rPr>
        <w:t>и лицами</w:t>
      </w:r>
      <w:r w:rsidRPr="00345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D2D" w:rsidRDefault="00345D2D" w:rsidP="0092174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использующим</w:t>
      </w:r>
      <w:r w:rsidR="00956424">
        <w:rPr>
          <w:rFonts w:ascii="Times New Roman" w:hAnsi="Times New Roman" w:cs="Times New Roman"/>
          <w:sz w:val="24"/>
          <w:szCs w:val="24"/>
        </w:rPr>
        <w:t>и</w:t>
      </w:r>
      <w:r w:rsidRPr="00345D2D">
        <w:rPr>
          <w:rFonts w:ascii="Times New Roman" w:hAnsi="Times New Roman" w:cs="Times New Roman"/>
          <w:sz w:val="24"/>
          <w:szCs w:val="24"/>
        </w:rPr>
        <w:t xml:space="preserve"> наёмный труд</w:t>
      </w:r>
    </w:p>
    <w:p w:rsidR="001417DD" w:rsidRDefault="00DC4742" w:rsidP="00DC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417DD">
        <w:rPr>
          <w:rFonts w:ascii="Times New Roman" w:hAnsi="Times New Roman" w:cs="Times New Roman"/>
          <w:sz w:val="24"/>
          <w:szCs w:val="24"/>
        </w:rPr>
        <w:t>(в</w:t>
      </w:r>
      <w:r w:rsidR="001417DD">
        <w:rPr>
          <w:rFonts w:ascii="Times New Roman" w:hAnsi="Times New Roman" w:cs="Times New Roman"/>
          <w:sz w:val="24"/>
          <w:szCs w:val="24"/>
        </w:rPr>
        <w:t> </w:t>
      </w:r>
      <w:r w:rsidRPr="00DC4742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17DD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1417DD">
        <w:rPr>
          <w:rFonts w:ascii="Times New Roman" w:hAnsi="Times New Roman" w:cs="Times New Roman"/>
          <w:sz w:val="24"/>
          <w:szCs w:val="24"/>
        </w:rPr>
        <w:t> </w:t>
      </w:r>
      <w:r w:rsidR="001417D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417D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Правительства ДНР </w:t>
      </w:r>
      <w:r w:rsidR="001417DD">
        <w:rPr>
          <w:rFonts w:ascii="Times New Roman" w:hAnsi="Times New Roman" w:cs="Times New Roman"/>
          <w:sz w:val="24"/>
          <w:szCs w:val="24"/>
        </w:rPr>
        <w:t>от 07.08.2019 № 21-8)</w:t>
      </w:r>
    </w:p>
    <w:p w:rsidR="001417DD" w:rsidRPr="00345D2D" w:rsidRDefault="00DC4742" w:rsidP="00DC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417DD">
        <w:rPr>
          <w:rFonts w:ascii="Times New Roman" w:hAnsi="Times New Roman" w:cs="Times New Roman"/>
          <w:sz w:val="24"/>
          <w:szCs w:val="24"/>
        </w:rPr>
        <w:t>(</w:t>
      </w:r>
      <w:r w:rsidR="001417D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7" w:history="1">
        <w:r w:rsidR="001417DD" w:rsidRPr="00B301AF">
          <w:rPr>
            <w:rStyle w:val="a9"/>
            <w:rFonts w:ascii="Times New Roman" w:hAnsi="Times New Roman" w:cs="Times New Roman"/>
            <w:i/>
            <w:sz w:val="24"/>
            <w:szCs w:val="24"/>
          </w:rPr>
          <w:t>редак</w:t>
        </w:r>
        <w:bookmarkStart w:id="0" w:name="_GoBack"/>
        <w:bookmarkEnd w:id="0"/>
        <w:r w:rsidR="001417DD" w:rsidRPr="00B301AF">
          <w:rPr>
            <w:rStyle w:val="a9"/>
            <w:rFonts w:ascii="Times New Roman" w:hAnsi="Times New Roman" w:cs="Times New Roman"/>
            <w:i/>
            <w:sz w:val="24"/>
            <w:szCs w:val="24"/>
          </w:rPr>
          <w:t>ции</w:t>
        </w:r>
      </w:hyperlink>
      <w:r w:rsidR="001417DD">
        <w:rPr>
          <w:rFonts w:ascii="Times New Roman" w:hAnsi="Times New Roman" w:cs="Times New Roman"/>
          <w:sz w:val="24"/>
          <w:szCs w:val="24"/>
        </w:rPr>
        <w:t>)</w:t>
      </w:r>
    </w:p>
    <w:p w:rsidR="00345D2D" w:rsidRDefault="00345D2D" w:rsidP="00921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D1C" w:rsidRDefault="00637D1C" w:rsidP="00921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D2D" w:rsidRDefault="00345D2D" w:rsidP="009217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5D2D" w:rsidRPr="00921744" w:rsidRDefault="00921744" w:rsidP="00EE1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</w:t>
      </w:r>
      <w:r w:rsidRPr="00921744">
        <w:rPr>
          <w:rFonts w:ascii="Times New Roman" w:hAnsi="Times New Roman" w:cs="Times New Roman"/>
          <w:b/>
          <w:sz w:val="28"/>
          <w:szCs w:val="28"/>
        </w:rPr>
        <w:t>орма трудового договора</w:t>
      </w:r>
    </w:p>
    <w:p w:rsidR="00921744" w:rsidRDefault="00921744" w:rsidP="00EE1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21744">
        <w:rPr>
          <w:rFonts w:ascii="Times New Roman" w:hAnsi="Times New Roman" w:cs="Times New Roman"/>
          <w:b/>
          <w:sz w:val="28"/>
          <w:szCs w:val="28"/>
        </w:rPr>
        <w:t>ежду работником</w:t>
      </w:r>
      <w:r w:rsidR="0071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44">
        <w:rPr>
          <w:rFonts w:ascii="Times New Roman" w:hAnsi="Times New Roman" w:cs="Times New Roman"/>
          <w:b/>
          <w:sz w:val="28"/>
          <w:szCs w:val="28"/>
        </w:rPr>
        <w:t>и физическим</w:t>
      </w:r>
      <w:r w:rsidR="0071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44">
        <w:rPr>
          <w:rFonts w:ascii="Times New Roman" w:hAnsi="Times New Roman" w:cs="Times New Roman"/>
          <w:b/>
          <w:sz w:val="28"/>
          <w:szCs w:val="28"/>
        </w:rPr>
        <w:t>лицом</w:t>
      </w:r>
      <w:r w:rsidR="008F69E1">
        <w:rPr>
          <w:rFonts w:ascii="Times New Roman" w:hAnsi="Times New Roman" w:cs="Times New Roman"/>
          <w:b/>
          <w:sz w:val="28"/>
          <w:szCs w:val="28"/>
        </w:rPr>
        <w:t>,</w:t>
      </w:r>
    </w:p>
    <w:p w:rsidR="00921744" w:rsidRDefault="00921744" w:rsidP="00EE1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44">
        <w:rPr>
          <w:rFonts w:ascii="Times New Roman" w:hAnsi="Times New Roman" w:cs="Times New Roman"/>
          <w:b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174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921744">
        <w:rPr>
          <w:rFonts w:ascii="Times New Roman" w:hAnsi="Times New Roman" w:cs="Times New Roman"/>
          <w:b/>
          <w:sz w:val="28"/>
          <w:szCs w:val="28"/>
        </w:rPr>
        <w:t>щим наемный труд</w:t>
      </w:r>
    </w:p>
    <w:p w:rsidR="00921744" w:rsidRDefault="00921744" w:rsidP="006F6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4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«____» _______20__г.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</w:t>
      </w: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________________________________________________________________</w:t>
      </w: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</w:t>
      </w: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</w:t>
      </w:r>
    </w:p>
    <w:p w:rsidR="00921744" w:rsidRDefault="00921744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(ИНН) _________________________________________</w:t>
      </w:r>
    </w:p>
    <w:p w:rsidR="00921744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гос. регистрации 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 _______________________________________________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серия, номер, когда и кем выдан 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экономической деятельности (основной) 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E19A0">
        <w:rPr>
          <w:rFonts w:ascii="Times New Roman" w:hAnsi="Times New Roman" w:cs="Times New Roman"/>
          <w:b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 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______________________________Имя 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место работы _______________________________________________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 (прописка) 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серия, номер, когда и кем выдан 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(ИНН)_________________________________________</w:t>
      </w:r>
    </w:p>
    <w:p w:rsidR="00EE19A0" w:rsidRDefault="00EE19A0" w:rsidP="006F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E19A0">
        <w:rPr>
          <w:rFonts w:ascii="Times New Roman" w:hAnsi="Times New Roman" w:cs="Times New Roman"/>
          <w:b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, с другой стороны, заключили между собой этот  трудовой договор о следующем:</w:t>
      </w:r>
    </w:p>
    <w:p w:rsidR="00710DEE" w:rsidRDefault="00710DEE" w:rsidP="006F60E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договор является: (необходимое подчеркнуть) бессрочным, заключенным на неопределенный срок; на определенный срок, установленный по соглашению сторон ________________________________________________,</w:t>
      </w:r>
    </w:p>
    <w:p w:rsidR="00710DEE" w:rsidRPr="005107EE" w:rsidRDefault="00710DEE" w:rsidP="006F60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7EE">
        <w:rPr>
          <w:rFonts w:ascii="Times New Roman" w:hAnsi="Times New Roman" w:cs="Times New Roman"/>
          <w:i/>
          <w:sz w:val="24"/>
          <w:szCs w:val="24"/>
        </w:rPr>
        <w:t>(указать срок действия договора)</w:t>
      </w:r>
    </w:p>
    <w:p w:rsidR="00710DEE" w:rsidRDefault="00710DEE" w:rsidP="006F60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таким, что заключается на время выполнения определенной работы__________</w:t>
      </w:r>
    </w:p>
    <w:p w:rsidR="00710DEE" w:rsidRPr="005107EE" w:rsidRDefault="00710DEE" w:rsidP="006F60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7EE">
        <w:rPr>
          <w:rFonts w:ascii="Times New Roman" w:hAnsi="Times New Roman" w:cs="Times New Roman"/>
          <w:i/>
          <w:sz w:val="24"/>
          <w:szCs w:val="24"/>
        </w:rPr>
        <w:lastRenderedPageBreak/>
        <w:t>(указать срок выполнения работы)</w:t>
      </w:r>
    </w:p>
    <w:p w:rsidR="0020475B" w:rsidRPr="005107EE" w:rsidRDefault="0020475B" w:rsidP="006F60E2">
      <w:pPr>
        <w:spacing w:line="240" w:lineRule="auto"/>
        <w:rPr>
          <w:sz w:val="24"/>
          <w:szCs w:val="24"/>
        </w:rPr>
      </w:pPr>
    </w:p>
    <w:p w:rsidR="00710DEE" w:rsidRPr="00710DEE" w:rsidRDefault="00710DEE" w:rsidP="006F60E2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10DEE"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обязан выполнять</w:t>
      </w:r>
    </w:p>
    <w:p w:rsidR="00710DEE" w:rsidRDefault="00710DEE" w:rsidP="006F60E2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10DEE" w:rsidRDefault="00710DEE" w:rsidP="006F60E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 название профессии _____________________________________________</w:t>
      </w:r>
    </w:p>
    <w:p w:rsidR="00710DEE" w:rsidRDefault="00710DEE" w:rsidP="006F60E2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10DEE" w:rsidRPr="005107EE" w:rsidRDefault="00710D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7EE">
        <w:rPr>
          <w:rFonts w:ascii="Times New Roman" w:hAnsi="Times New Roman" w:cs="Times New Roman"/>
          <w:i/>
          <w:sz w:val="24"/>
          <w:szCs w:val="24"/>
        </w:rPr>
        <w:t xml:space="preserve">(указать характеристики работы продавца, водителя, секретаря, няни и т.д., а также </w:t>
      </w:r>
      <w:r w:rsidR="005107EE" w:rsidRPr="005107EE">
        <w:rPr>
          <w:rFonts w:ascii="Times New Roman" w:hAnsi="Times New Roman" w:cs="Times New Roman"/>
          <w:i/>
          <w:sz w:val="24"/>
          <w:szCs w:val="24"/>
        </w:rPr>
        <w:t>требования к уровню ее выполнения, объему производства (работ), сроков ее выполнения)</w:t>
      </w:r>
    </w:p>
    <w:p w:rsidR="005107EE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7EE" w:rsidRDefault="005107EE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7EE">
        <w:rPr>
          <w:rFonts w:ascii="Times New Roman" w:hAnsi="Times New Roman" w:cs="Times New Roman"/>
          <w:b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107EE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труд </w:t>
      </w:r>
      <w:r w:rsidRPr="005107EE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_________________________________в месяц.</w:t>
      </w:r>
    </w:p>
    <w:p w:rsidR="005107EE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7EE" w:rsidRPr="005107EE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7EE">
        <w:rPr>
          <w:rFonts w:ascii="Times New Roman" w:hAnsi="Times New Roman" w:cs="Times New Roman"/>
          <w:i/>
          <w:sz w:val="24"/>
          <w:szCs w:val="24"/>
        </w:rPr>
        <w:t xml:space="preserve">Размер заработной платы определяется по соглашению сторон, но не ниже законодательно установленного размера минимальной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5107EE">
        <w:rPr>
          <w:rFonts w:ascii="Times New Roman" w:hAnsi="Times New Roman" w:cs="Times New Roman"/>
          <w:i/>
          <w:sz w:val="24"/>
          <w:szCs w:val="24"/>
        </w:rPr>
        <w:t>аработной платы;</w:t>
      </w:r>
    </w:p>
    <w:p w:rsidR="005107EE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7EE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безопасные и безвредные условия труда для выполнения принятых Работником обязательств, оборудовать рабочее место в соответствии с требованиями нормативных актов по охране труда, предоставлять необходимый инвентарь, рабочую одежду.</w:t>
      </w:r>
    </w:p>
    <w:p w:rsidR="005107EE" w:rsidRDefault="005107EE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07EE" w:rsidRDefault="006A0D2A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работ устанавливается с _________________________</w:t>
      </w:r>
    </w:p>
    <w:p w:rsidR="005107EE" w:rsidRDefault="006A0D2A" w:rsidP="006F60E2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A0D2A">
        <w:rPr>
          <w:rFonts w:ascii="Times New Roman" w:hAnsi="Times New Roman" w:cs="Times New Roman"/>
          <w:i/>
          <w:sz w:val="28"/>
          <w:szCs w:val="28"/>
          <w:vertAlign w:val="subscript"/>
        </w:rPr>
        <w:t>(указывается время начала и окончания рабочего дня)</w:t>
      </w:r>
    </w:p>
    <w:p w:rsidR="006A0D2A" w:rsidRDefault="006A0D2A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D2A">
        <w:rPr>
          <w:rFonts w:ascii="Times New Roman" w:hAnsi="Times New Roman" w:cs="Times New Roman"/>
          <w:i/>
          <w:sz w:val="24"/>
          <w:szCs w:val="24"/>
        </w:rPr>
        <w:t>При распределении рабочего дня на части отмечается длительность каждой 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6A0D2A">
        <w:rPr>
          <w:rFonts w:ascii="Times New Roman" w:hAnsi="Times New Roman" w:cs="Times New Roman"/>
          <w:i/>
          <w:sz w:val="24"/>
          <w:szCs w:val="24"/>
        </w:rPr>
        <w:t xml:space="preserve"> частей и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перерыв </w:t>
      </w:r>
      <w:r w:rsidRPr="006A0D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между ними. Например, с 8.00 часов до 12.00 часов и с 17.00 часов до 20.00 часов. Распределение рабочего дня на </w:t>
      </w:r>
      <w:r w:rsidR="00C32D79">
        <w:rPr>
          <w:rFonts w:ascii="Times New Roman" w:hAnsi="Times New Roman" w:cs="Times New Roman"/>
          <w:i/>
          <w:sz w:val="24"/>
          <w:szCs w:val="24"/>
        </w:rPr>
        <w:t>части,</w:t>
      </w:r>
      <w:r w:rsidR="00941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D79">
        <w:rPr>
          <w:rFonts w:ascii="Times New Roman" w:hAnsi="Times New Roman" w:cs="Times New Roman"/>
          <w:i/>
          <w:sz w:val="24"/>
          <w:szCs w:val="24"/>
        </w:rPr>
        <w:t>возможно,</w:t>
      </w:r>
      <w:r w:rsidR="00941EE3">
        <w:rPr>
          <w:rFonts w:ascii="Times New Roman" w:hAnsi="Times New Roman" w:cs="Times New Roman"/>
          <w:i/>
          <w:sz w:val="24"/>
          <w:szCs w:val="24"/>
        </w:rPr>
        <w:t xml:space="preserve"> в ходе выполнения трудового договора, о чем составляется соответствующее дополнение к настоящему договору.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4586" w:rsidRDefault="00ED4586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586" w:rsidRDefault="00ED4586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этом стороны имеют право устанавливать суммарный учет рабочего  времени за определенный период (месяц, квартал, и тому подобное). Длительность рабочего времени не должна превышать в выбранном периоде нормальную длительность рабочего времени из расчета 40 часов в неделю.</w:t>
      </w:r>
    </w:p>
    <w:p w:rsidR="00ED4586" w:rsidRDefault="00ED4586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586" w:rsidRDefault="00ED4586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предоставляются _______________________________</w:t>
      </w:r>
      <w:r w:rsidR="006F60E2">
        <w:rPr>
          <w:rFonts w:ascii="Times New Roman" w:hAnsi="Times New Roman" w:cs="Times New Roman"/>
          <w:sz w:val="28"/>
          <w:szCs w:val="28"/>
        </w:rPr>
        <w:t>____</w:t>
      </w:r>
    </w:p>
    <w:p w:rsidR="006F60E2" w:rsidRPr="006F60E2" w:rsidRDefault="006F60E2" w:rsidP="006F60E2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F60E2">
        <w:rPr>
          <w:rFonts w:ascii="Times New Roman" w:hAnsi="Times New Roman" w:cs="Times New Roman"/>
          <w:i/>
          <w:sz w:val="28"/>
          <w:szCs w:val="28"/>
          <w:vertAlign w:val="subscript"/>
        </w:rPr>
        <w:t>(указываются соответствующие дни недели)</w:t>
      </w:r>
    </w:p>
    <w:p w:rsidR="006F60E2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соглашению сторон конкретные выходные дни могут изменяться, о чем стороны извещают друг друга не позже, чем за два дня. </w:t>
      </w:r>
    </w:p>
    <w:p w:rsidR="006F60E2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60E2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в выходные, праздничные и нерабочие дни допускается только при согласии </w:t>
      </w:r>
      <w:r w:rsidRPr="006F60E2">
        <w:rPr>
          <w:rFonts w:ascii="Times New Roman" w:hAnsi="Times New Roman" w:cs="Times New Roman"/>
          <w:b/>
          <w:i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i/>
          <w:sz w:val="24"/>
          <w:szCs w:val="24"/>
        </w:rPr>
        <w:t>и подлежит компенсации в соответствии с действующим законодательством.</w:t>
      </w:r>
    </w:p>
    <w:p w:rsidR="006F60E2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60E2" w:rsidRDefault="006F60E2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ежегодного оплачиваемого отпуска и время его предоставления ______________________________________________________</w:t>
      </w:r>
    </w:p>
    <w:p w:rsidR="006F60E2" w:rsidRDefault="006F60E2" w:rsidP="006F60E2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F60E2">
        <w:rPr>
          <w:rFonts w:ascii="Times New Roman" w:hAnsi="Times New Roman" w:cs="Times New Roman"/>
          <w:i/>
          <w:sz w:val="28"/>
          <w:szCs w:val="28"/>
          <w:vertAlign w:val="subscript"/>
        </w:rPr>
        <w:t>(указывается длительность, начало и окончание отпуска)</w:t>
      </w:r>
    </w:p>
    <w:p w:rsidR="006F60E2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Длительность ежегодного оплачиваемого отпуска не может быть менее, чем 28 календарных дней.</w:t>
      </w:r>
    </w:p>
    <w:p w:rsidR="006F60E2" w:rsidRDefault="006F60E2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решении вопросов, не предусмотренных настоящим договором, стороны руководствуются общими нормами законодательства о труде.</w:t>
      </w:r>
    </w:p>
    <w:p w:rsidR="006F60E2" w:rsidRDefault="006F60E2" w:rsidP="006F60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0E2" w:rsidRDefault="006F60E2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вступает в силу с момента его подписания или с другой даты, определенной сторонами в договоре, но не позже дня фактического допуска работника к труду.</w:t>
      </w:r>
    </w:p>
    <w:p w:rsidR="00C32DF0" w:rsidRPr="00C32DF0" w:rsidRDefault="00C32DF0" w:rsidP="00C32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2DF0" w:rsidRDefault="00C32DF0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должен быть зарегистрирован </w:t>
      </w:r>
      <w:r w:rsidRPr="00170F4F">
        <w:rPr>
          <w:rFonts w:ascii="Times New Roman" w:hAnsi="Times New Roman" w:cs="Times New Roman"/>
          <w:b/>
          <w:sz w:val="28"/>
          <w:szCs w:val="28"/>
        </w:rPr>
        <w:t>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(или по нотариально </w:t>
      </w:r>
      <w:r w:rsidR="00170F4F">
        <w:rPr>
          <w:rFonts w:ascii="Times New Roman" w:hAnsi="Times New Roman" w:cs="Times New Roman"/>
          <w:sz w:val="28"/>
          <w:szCs w:val="28"/>
        </w:rPr>
        <w:t xml:space="preserve">заверенной доверенности уполномоченным лицом) в центре занятости по месту регистрации </w:t>
      </w:r>
      <w:r w:rsidR="00CA2345">
        <w:rPr>
          <w:rFonts w:ascii="Times New Roman" w:hAnsi="Times New Roman" w:cs="Times New Roman"/>
          <w:sz w:val="28"/>
          <w:szCs w:val="28"/>
        </w:rPr>
        <w:t>физического лица в течение</w:t>
      </w:r>
      <w:r w:rsidR="00170F4F">
        <w:rPr>
          <w:rFonts w:ascii="Times New Roman" w:hAnsi="Times New Roman" w:cs="Times New Roman"/>
          <w:sz w:val="28"/>
          <w:szCs w:val="28"/>
        </w:rPr>
        <w:t xml:space="preserve"> семи календарных дней с момента фактического допуска работника к труду.</w:t>
      </w:r>
    </w:p>
    <w:p w:rsidR="00170F4F" w:rsidRPr="00170F4F" w:rsidRDefault="00170F4F" w:rsidP="00170F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по выполнению условий трудового договора рассматриваются судом. В таком же порядке рассматриваются споры о признании  трудового договора недействительным, если он был заключен, например, без намерения выполнять предусмотренные в нем обязанности (фиктивный трудовой договор).</w:t>
      </w:r>
    </w:p>
    <w:p w:rsidR="00170F4F" w:rsidRPr="00170F4F" w:rsidRDefault="00170F4F" w:rsidP="00170F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 подлежит налогообложению в порядке, определенном законодательством.</w:t>
      </w:r>
    </w:p>
    <w:p w:rsidR="00170F4F" w:rsidRPr="00170F4F" w:rsidRDefault="00170F4F" w:rsidP="00170F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0F4F" w:rsidRDefault="00170F4F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которые работают у физических лиц по трудовым договорам, подлежат общеобязательному государственному социальному страхованию. Уплата страховых вносов осуществляется в размерах и порядке, определенном законодательством.</w:t>
      </w:r>
    </w:p>
    <w:p w:rsidR="00CA2345" w:rsidRPr="00CA2345" w:rsidRDefault="00CA2345" w:rsidP="00CA23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2345" w:rsidRDefault="00CA2345" w:rsidP="006F60E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льгот из налогообложения и других льгот ______________</w:t>
      </w:r>
    </w:p>
    <w:p w:rsidR="00CA2345" w:rsidRDefault="00CA2345" w:rsidP="00CA2345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(указать количество детей, иждивенцев и т.д.)</w:t>
      </w:r>
    </w:p>
    <w:p w:rsidR="00C56933" w:rsidRDefault="00CA2345" w:rsidP="00CA2345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</w:t>
      </w:r>
      <w:r w:rsidR="00DE780E">
        <w:rPr>
          <w:rFonts w:ascii="Times New Roman" w:hAnsi="Times New Roman" w:cs="Times New Roman"/>
          <w:sz w:val="28"/>
          <w:szCs w:val="28"/>
        </w:rPr>
        <w:t>, указанной в данном трудово</w:t>
      </w:r>
      <w:r w:rsidR="00C56933">
        <w:rPr>
          <w:rFonts w:ascii="Times New Roman" w:hAnsi="Times New Roman" w:cs="Times New Roman"/>
          <w:sz w:val="28"/>
          <w:szCs w:val="28"/>
        </w:rPr>
        <w:t>м договоре, несет Физическое лицо, которое использует наемный труд.</w:t>
      </w:r>
      <w:r w:rsidR="00DE7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33" w:rsidRDefault="00C56933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6933" w:rsidRDefault="00C56933" w:rsidP="00C56933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составлен в трех идентичных экземплярах, один из которых находится у Физического лица, второй – у Работника, третий – в центре занятости, который осуществил </w:t>
      </w:r>
      <w:r w:rsidR="00DE780E" w:rsidRPr="00C5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 трудового договора.</w:t>
      </w:r>
    </w:p>
    <w:p w:rsidR="00C56933" w:rsidRPr="00C56933" w:rsidRDefault="00C56933" w:rsidP="00C569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6933" w:rsidRDefault="00C56933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F009E9" w:rsidRDefault="00F009E9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6933" w:rsidTr="004616D7">
        <w:tc>
          <w:tcPr>
            <w:tcW w:w="4927" w:type="dxa"/>
          </w:tcPr>
          <w:p w:rsidR="00C56933" w:rsidRDefault="00C56933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E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C56933" w:rsidRDefault="00C56933" w:rsidP="00C56933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C56933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(или уполномоченное им лицо)</w:t>
            </w:r>
          </w:p>
          <w:p w:rsidR="00F009E9" w:rsidRDefault="00F009E9" w:rsidP="00C56933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C56933" w:rsidRPr="00C56933" w:rsidRDefault="00C56933" w:rsidP="00C569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«____»____________20___г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F009E9" w:rsidRPr="00F009E9" w:rsidRDefault="007451B3" w:rsidP="00F009E9">
            <w:pPr>
              <w:pStyle w:val="a6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009E9" w:rsidRPr="00F009E9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</w:t>
            </w:r>
            <w:r w:rsidR="00F009E9">
              <w:rPr>
                <w:rFonts w:ascii="Times New Roman" w:hAnsi="Times New Roman" w:cs="Times New Roman"/>
                <w:sz w:val="28"/>
                <w:szCs w:val="28"/>
              </w:rPr>
              <w:t xml:space="preserve">   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009E9" w:rsidRPr="00F009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009E9" w:rsidRDefault="00F009E9" w:rsidP="00F009E9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F009E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(работник подписывает только лично)</w:t>
            </w:r>
          </w:p>
          <w:p w:rsidR="00F009E9" w:rsidRPr="00F009E9" w:rsidRDefault="00F009E9" w:rsidP="00F009E9">
            <w:pPr>
              <w:pStyle w:val="a6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C56933" w:rsidRDefault="007451B3" w:rsidP="00F00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09E9" w:rsidRPr="00F009E9">
              <w:rPr>
                <w:rFonts w:ascii="Times New Roman" w:hAnsi="Times New Roman" w:cs="Times New Roman"/>
                <w:sz w:val="28"/>
                <w:szCs w:val="28"/>
              </w:rPr>
              <w:t>«____»____________20___г.</w:t>
            </w:r>
          </w:p>
        </w:tc>
      </w:tr>
    </w:tbl>
    <w:p w:rsidR="00CA2345" w:rsidRDefault="00CA2345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6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32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C32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C32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Стороны ознакомлены с порядком регистрации и снятия с регистрации трудового договора, внесения соответствующих записей в трудовую книжку Работника и ее хранения. </w:t>
      </w:r>
    </w:p>
    <w:p w:rsidR="00C62C32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C32" w:rsidTr="001F063C">
        <w:tc>
          <w:tcPr>
            <w:tcW w:w="4927" w:type="dxa"/>
          </w:tcPr>
          <w:p w:rsidR="00C62C32" w:rsidRP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</w:t>
            </w:r>
            <w:r w:rsidRPr="00C62C3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C62C32" w:rsidRDefault="00C62C32" w:rsidP="00C62C32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C62C3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(или уполномоченное им лицо)</w:t>
            </w: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____________________________</w:t>
            </w:r>
          </w:p>
          <w:p w:rsidR="00C62C32" w:rsidRDefault="00C62C32" w:rsidP="00C62C32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(подпись)</w:t>
            </w: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_____________________________</w:t>
            </w:r>
          </w:p>
          <w:p w:rsidR="00C62C32" w:rsidRP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62C32" w:rsidRPr="00C62C32" w:rsidRDefault="00C62C32" w:rsidP="00C62C3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    _________________</w:t>
            </w:r>
          </w:p>
          <w:p w:rsidR="00C62C32" w:rsidRDefault="00C62C32" w:rsidP="00C62C32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C62C32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(работник подписывает только лично)</w:t>
            </w: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____________________________</w:t>
            </w:r>
          </w:p>
          <w:p w:rsidR="00C62C32" w:rsidRDefault="00C62C32" w:rsidP="00C62C32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(Ф.И. О.  ответственного лица центра занятости)</w:t>
            </w:r>
          </w:p>
          <w:p w:rsidR="00C62C32" w:rsidRDefault="00C62C32" w:rsidP="00C62C32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              ––––––––––––––––––––––––––––––––––––––––––––</w:t>
            </w:r>
          </w:p>
          <w:p w:rsidR="006742D9" w:rsidRDefault="006742D9" w:rsidP="006742D9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</w:t>
            </w:r>
            <w:r w:rsidRPr="006742D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наименование центра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з</w:t>
            </w:r>
            <w:r w:rsidRPr="006742D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анятости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)</w:t>
            </w:r>
          </w:p>
          <w:p w:rsidR="006742D9" w:rsidRPr="006742D9" w:rsidRDefault="006742D9" w:rsidP="006742D9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</w:t>
            </w:r>
          </w:p>
        </w:tc>
      </w:tr>
    </w:tbl>
    <w:p w:rsidR="00C62C32" w:rsidRDefault="00C62C32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63C" w:rsidRDefault="001F063C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Трудовой договор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_________20 ___г.</w:t>
      </w:r>
    </w:p>
    <w:p w:rsidR="001F063C" w:rsidRDefault="001F063C" w:rsidP="00C56933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    __________________________________________</w:t>
      </w:r>
    </w:p>
    <w:p w:rsidR="001F063C" w:rsidRDefault="001F063C" w:rsidP="001F063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(наименование центра занятости)</w:t>
      </w:r>
    </w:p>
    <w:p w:rsidR="001F063C" w:rsidRDefault="001F063C" w:rsidP="001F063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__________________   ____________________________________________</w:t>
      </w:r>
    </w:p>
    <w:p w:rsidR="001F063C" w:rsidRDefault="001F063C" w:rsidP="001F063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F063C">
        <w:rPr>
          <w:rFonts w:ascii="Times New Roman" w:hAnsi="Times New Roman" w:cs="Times New Roman"/>
          <w:i/>
          <w:sz w:val="28"/>
          <w:szCs w:val="28"/>
          <w:vertAlign w:val="subscript"/>
        </w:rPr>
        <w:t>(Ф.И.О. ответственного лица центра занятости)</w:t>
      </w:r>
    </w:p>
    <w:p w:rsidR="0063757F" w:rsidRDefault="0063757F" w:rsidP="001F063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63757F" w:rsidRDefault="0063757F" w:rsidP="0063757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расторгнут сторонами  «____» __________ 20___г.</w:t>
      </w:r>
    </w:p>
    <w:p w:rsidR="0063757F" w:rsidRDefault="0063757F" w:rsidP="0063757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51F" w:rsidRDefault="0098751F" w:rsidP="0098751F">
      <w:pPr>
        <w:pStyle w:val="a6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(</w:t>
      </w:r>
      <w:r w:rsidR="0063757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основания прекращения договора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вносятся в соответствии с законодательством о труде)        </w:t>
      </w:r>
    </w:p>
    <w:p w:rsidR="0098751F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51F" w:rsidRDefault="0098751F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751F" w:rsidTr="00A9726C">
        <w:tc>
          <w:tcPr>
            <w:tcW w:w="4927" w:type="dxa"/>
          </w:tcPr>
          <w:p w:rsidR="0098751F" w:rsidRDefault="0098751F" w:rsidP="0098751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лицо _________________</w:t>
            </w:r>
          </w:p>
          <w:p w:rsidR="0098751F" w:rsidRPr="0098751F" w:rsidRDefault="0098751F" w:rsidP="0098751F">
            <w:pPr>
              <w:pStyle w:val="a6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8751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(или уполномоченное им лицо)</w:t>
            </w:r>
          </w:p>
        </w:tc>
        <w:tc>
          <w:tcPr>
            <w:tcW w:w="4927" w:type="dxa"/>
          </w:tcPr>
          <w:p w:rsidR="0098751F" w:rsidRDefault="0098751F" w:rsidP="0098751F">
            <w:pPr>
              <w:pStyle w:val="a6"/>
              <w:ind w:left="0"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 ______________________</w:t>
            </w:r>
          </w:p>
          <w:p w:rsidR="0098751F" w:rsidRPr="0098751F" w:rsidRDefault="0098751F" w:rsidP="0098751F">
            <w:pPr>
              <w:pStyle w:val="a6"/>
              <w:ind w:left="318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(кроме расторжения трудового договора по инициативе физического лица в случаях, определенных законодательством о труде, при отсутствии Работника)</w:t>
            </w:r>
          </w:p>
        </w:tc>
      </w:tr>
    </w:tbl>
    <w:p w:rsidR="005969EC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57F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9EC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 20___г. №________________________</w:t>
      </w:r>
    </w:p>
    <w:p w:rsidR="005969EC" w:rsidRDefault="005969EC" w:rsidP="0098751F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D79">
        <w:rPr>
          <w:rFonts w:ascii="Times New Roman" w:hAnsi="Times New Roman" w:cs="Times New Roman"/>
          <w:b/>
          <w:sz w:val="28"/>
          <w:szCs w:val="28"/>
        </w:rPr>
        <w:t>снят 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«____»__________20___г. </w:t>
      </w:r>
    </w:p>
    <w:p w:rsidR="0014750C" w:rsidRDefault="0014750C" w:rsidP="0014750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4750C" w:rsidRDefault="0014750C" w:rsidP="0014750C">
      <w:pPr>
        <w:pStyle w:val="a6"/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(наименование центра занятости)</w:t>
      </w:r>
    </w:p>
    <w:p w:rsidR="0014750C" w:rsidRDefault="0014750C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_________________       ___________________________________________</w:t>
      </w:r>
    </w:p>
    <w:p w:rsidR="0014750C" w:rsidRDefault="0014750C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>(подпись)                                                                               (Ф. И. О. ответственного лица центра занятости)</w:t>
      </w: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Трудовой договор признан недействительным по решению суда  </w:t>
      </w:r>
      <w:r w:rsidRPr="0035256D">
        <w:rPr>
          <w:rFonts w:ascii="Times New Roman" w:hAnsi="Times New Roman" w:cs="Times New Roman"/>
          <w:sz w:val="28"/>
          <w:szCs w:val="28"/>
        </w:rPr>
        <w:t>от «____»</w:t>
      </w: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56D">
        <w:rPr>
          <w:rFonts w:ascii="Times New Roman" w:hAnsi="Times New Roman" w:cs="Times New Roman"/>
          <w:sz w:val="28"/>
          <w:szCs w:val="28"/>
        </w:rPr>
        <w:t>_______________20___г.</w:t>
      </w:r>
    </w:p>
    <w:p w:rsidR="0035256D" w:rsidRDefault="0035256D" w:rsidP="0014750C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256D" w:rsidRPr="0035256D" w:rsidRDefault="0035256D" w:rsidP="0035256D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35256D">
        <w:rPr>
          <w:rFonts w:ascii="Times New Roman" w:hAnsi="Times New Roman" w:cs="Times New Roman"/>
          <w:i/>
          <w:sz w:val="28"/>
          <w:szCs w:val="28"/>
          <w:vertAlign w:val="subscript"/>
        </w:rPr>
        <w:t>(основания и копия решения суда прилагаются)</w:t>
      </w:r>
    </w:p>
    <w:sectPr w:rsidR="0035256D" w:rsidRPr="0035256D" w:rsidSect="001417DD"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7A" w:rsidRDefault="00C1737A">
      <w:pPr>
        <w:spacing w:after="0" w:line="240" w:lineRule="auto"/>
      </w:pPr>
      <w:r>
        <w:separator/>
      </w:r>
    </w:p>
  </w:endnote>
  <w:endnote w:type="continuationSeparator" w:id="0">
    <w:p w:rsidR="00C1737A" w:rsidRDefault="00C1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7A" w:rsidRDefault="00C1737A">
      <w:pPr>
        <w:spacing w:after="0" w:line="240" w:lineRule="auto"/>
      </w:pPr>
      <w:r>
        <w:separator/>
      </w:r>
    </w:p>
  </w:footnote>
  <w:footnote w:type="continuationSeparator" w:id="0">
    <w:p w:rsidR="00C1737A" w:rsidRDefault="00C1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230823"/>
      <w:docPartObj>
        <w:docPartGallery w:val="Page Numbers (Top of Page)"/>
        <w:docPartUnique/>
      </w:docPartObj>
    </w:sdtPr>
    <w:sdtEndPr/>
    <w:sdtContent>
      <w:p w:rsidR="006275F7" w:rsidRDefault="000717A3">
        <w:pPr>
          <w:pStyle w:val="a3"/>
          <w:jc w:val="center"/>
        </w:pPr>
        <w:r>
          <w:fldChar w:fldCharType="begin"/>
        </w:r>
        <w:r w:rsidR="003C16A5">
          <w:instrText xml:space="preserve"> PAGE   \* MERGEFORMAT </w:instrText>
        </w:r>
        <w:r>
          <w:fldChar w:fldCharType="separate"/>
        </w:r>
        <w:r w:rsidR="00B30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F7" w:rsidRDefault="00C17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23335"/>
    <w:multiLevelType w:val="hybridMultilevel"/>
    <w:tmpl w:val="9E6E6FAC"/>
    <w:lvl w:ilvl="0" w:tplc="87540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D2D"/>
    <w:rsid w:val="000717A3"/>
    <w:rsid w:val="00076C04"/>
    <w:rsid w:val="000D33A7"/>
    <w:rsid w:val="001417DD"/>
    <w:rsid w:val="0014750C"/>
    <w:rsid w:val="00170F4F"/>
    <w:rsid w:val="00182E22"/>
    <w:rsid w:val="001D2662"/>
    <w:rsid w:val="001F063C"/>
    <w:rsid w:val="002022C1"/>
    <w:rsid w:val="0020475B"/>
    <w:rsid w:val="002061BA"/>
    <w:rsid w:val="00273853"/>
    <w:rsid w:val="0027737F"/>
    <w:rsid w:val="00345D2D"/>
    <w:rsid w:val="0035256D"/>
    <w:rsid w:val="003C16A5"/>
    <w:rsid w:val="003E3826"/>
    <w:rsid w:val="003F50C4"/>
    <w:rsid w:val="004275CE"/>
    <w:rsid w:val="004616D7"/>
    <w:rsid w:val="005107EE"/>
    <w:rsid w:val="005969EC"/>
    <w:rsid w:val="005E5FB4"/>
    <w:rsid w:val="0060355F"/>
    <w:rsid w:val="0063757F"/>
    <w:rsid w:val="00637D1C"/>
    <w:rsid w:val="00660175"/>
    <w:rsid w:val="006742D9"/>
    <w:rsid w:val="006A0D2A"/>
    <w:rsid w:val="006A2D0F"/>
    <w:rsid w:val="006F60E2"/>
    <w:rsid w:val="00710DEE"/>
    <w:rsid w:val="007367FC"/>
    <w:rsid w:val="007451B3"/>
    <w:rsid w:val="007C6437"/>
    <w:rsid w:val="007D049D"/>
    <w:rsid w:val="00820A08"/>
    <w:rsid w:val="00841425"/>
    <w:rsid w:val="008576AC"/>
    <w:rsid w:val="008F69E1"/>
    <w:rsid w:val="00921744"/>
    <w:rsid w:val="00941EE3"/>
    <w:rsid w:val="0094281E"/>
    <w:rsid w:val="0095185B"/>
    <w:rsid w:val="00951E4A"/>
    <w:rsid w:val="00956424"/>
    <w:rsid w:val="0098751F"/>
    <w:rsid w:val="009E004D"/>
    <w:rsid w:val="009E315A"/>
    <w:rsid w:val="00A26124"/>
    <w:rsid w:val="00A47AE2"/>
    <w:rsid w:val="00A860F1"/>
    <w:rsid w:val="00A86FC2"/>
    <w:rsid w:val="00A9726C"/>
    <w:rsid w:val="00AA27B8"/>
    <w:rsid w:val="00AF309F"/>
    <w:rsid w:val="00B23E1C"/>
    <w:rsid w:val="00B301AF"/>
    <w:rsid w:val="00B445B6"/>
    <w:rsid w:val="00B47F06"/>
    <w:rsid w:val="00BD2AE4"/>
    <w:rsid w:val="00C162E1"/>
    <w:rsid w:val="00C1737A"/>
    <w:rsid w:val="00C32D79"/>
    <w:rsid w:val="00C32DF0"/>
    <w:rsid w:val="00C56933"/>
    <w:rsid w:val="00C62C32"/>
    <w:rsid w:val="00C926CB"/>
    <w:rsid w:val="00CA2345"/>
    <w:rsid w:val="00D1264B"/>
    <w:rsid w:val="00D54FF4"/>
    <w:rsid w:val="00DC4742"/>
    <w:rsid w:val="00DE780E"/>
    <w:rsid w:val="00E917E5"/>
    <w:rsid w:val="00EA1FE8"/>
    <w:rsid w:val="00ED4586"/>
    <w:rsid w:val="00EE19A0"/>
    <w:rsid w:val="00F009E9"/>
    <w:rsid w:val="00F4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45D1-5776-47A8-90EB-6E34026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D2D"/>
  </w:style>
  <w:style w:type="table" w:styleId="a5">
    <w:name w:val="Table Grid"/>
    <w:basedOn w:val="a1"/>
    <w:uiPriority w:val="59"/>
    <w:rsid w:val="0034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17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30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wp-content/uploads/2016/10/Prilozhenie-2-k-Poryadku-k-Postanovleniyu-10-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Главный спец. сектора гос. инф.сист. НПА Мусияка Р.А.</cp:lastModifiedBy>
  <cp:revision>40</cp:revision>
  <cp:lastPrinted>2019-06-06T05:19:00Z</cp:lastPrinted>
  <dcterms:created xsi:type="dcterms:W3CDTF">2018-07-27T10:46:00Z</dcterms:created>
  <dcterms:modified xsi:type="dcterms:W3CDTF">2019-08-26T08:37:00Z</dcterms:modified>
</cp:coreProperties>
</file>