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B" w:rsidRDefault="00936BDB" w:rsidP="005B3187">
      <w:pPr>
        <w:ind w:firstLine="5529"/>
        <w:jc w:val="both"/>
        <w:rPr>
          <w:sz w:val="24"/>
          <w:szCs w:val="24"/>
          <w:lang w:val="ru-RU"/>
        </w:rPr>
      </w:pPr>
      <w:r w:rsidRPr="005B3187">
        <w:rPr>
          <w:sz w:val="24"/>
          <w:szCs w:val="24"/>
          <w:lang w:val="ru-RU"/>
        </w:rPr>
        <w:t>Приложение 23</w:t>
      </w:r>
      <w:r w:rsidR="005B3187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5B3187">
        <w:rPr>
          <w:sz w:val="24"/>
          <w:szCs w:val="24"/>
          <w:lang w:val="ru-RU"/>
        </w:rPr>
        <w:t>в</w:t>
      </w:r>
      <w:proofErr w:type="gramEnd"/>
      <w:r w:rsidR="005B3187">
        <w:rPr>
          <w:sz w:val="24"/>
          <w:szCs w:val="24"/>
          <w:lang w:val="ru-RU"/>
        </w:rPr>
        <w:t xml:space="preserve"> </w:t>
      </w:r>
    </w:p>
    <w:p w:rsidR="005B3187" w:rsidRPr="005B3187" w:rsidRDefault="005B3187" w:rsidP="005B3187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936BDB" w:rsidRPr="005B3187" w:rsidRDefault="005B3187" w:rsidP="005B3187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936BDB" w:rsidRPr="005B3187">
        <w:rPr>
          <w:sz w:val="24"/>
          <w:szCs w:val="24"/>
          <w:lang w:val="ru-RU"/>
        </w:rPr>
        <w:t xml:space="preserve"> по предупреждению и локализации</w:t>
      </w:r>
    </w:p>
    <w:p w:rsidR="00936BDB" w:rsidRPr="005B3187" w:rsidRDefault="00936BDB" w:rsidP="005B3187">
      <w:pPr>
        <w:ind w:firstLine="5529"/>
        <w:jc w:val="both"/>
        <w:rPr>
          <w:sz w:val="24"/>
          <w:szCs w:val="24"/>
          <w:lang w:val="ru-RU"/>
        </w:rPr>
      </w:pPr>
      <w:r w:rsidRPr="005B3187">
        <w:rPr>
          <w:sz w:val="24"/>
          <w:szCs w:val="24"/>
          <w:lang w:val="ru-RU"/>
        </w:rPr>
        <w:t>взрывов угольной пыли</w:t>
      </w:r>
      <w:r w:rsidR="005B3187">
        <w:rPr>
          <w:sz w:val="24"/>
          <w:szCs w:val="24"/>
          <w:lang w:val="ru-RU"/>
        </w:rPr>
        <w:t>»</w:t>
      </w:r>
    </w:p>
    <w:p w:rsidR="00936BDB" w:rsidRPr="005B3187" w:rsidRDefault="00936BDB" w:rsidP="005B3187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 w:rsidRPr="005B3187">
        <w:rPr>
          <w:sz w:val="24"/>
          <w:szCs w:val="24"/>
          <w:lang w:val="ru-RU"/>
        </w:rPr>
        <w:t>(пункт 7.9)</w:t>
      </w:r>
    </w:p>
    <w:p w:rsidR="00B10550" w:rsidRPr="00B10550" w:rsidRDefault="00B10550" w:rsidP="00B10550">
      <w:pPr>
        <w:rPr>
          <w:lang w:val="ru-RU"/>
        </w:rPr>
      </w:pPr>
    </w:p>
    <w:p w:rsidR="00B10550" w:rsidRPr="00B10550" w:rsidRDefault="00B10550" w:rsidP="00B10550">
      <w:pPr>
        <w:rPr>
          <w:lang w:val="ru-RU"/>
        </w:rPr>
      </w:pPr>
    </w:p>
    <w:p w:rsidR="00B10550" w:rsidRPr="00B10550" w:rsidRDefault="00B10550" w:rsidP="00B10550">
      <w:pPr>
        <w:rPr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 xml:space="preserve">Организация, в состав которой                                Газоаналитическая        </w:t>
      </w: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>входит шахта                                                              лаборатория</w:t>
      </w: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 xml:space="preserve">                                                                                      __________________ взвода</w:t>
      </w: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 xml:space="preserve">________________________________                   </w:t>
      </w:r>
      <w:r w:rsidRPr="00B10550">
        <w:rPr>
          <w:sz w:val="28"/>
          <w:lang w:val="ru-RU"/>
        </w:rPr>
        <w:tab/>
        <w:t xml:space="preserve"> </w:t>
      </w: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 xml:space="preserve">Шахта (ш/у)______________________ </w:t>
      </w:r>
      <w:r w:rsidRPr="00B10550">
        <w:rPr>
          <w:sz w:val="28"/>
          <w:lang w:val="ru-RU"/>
        </w:rPr>
        <w:tab/>
        <w:t xml:space="preserve">             ___________________ ГВГСО</w:t>
      </w: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b/>
          <w:sz w:val="28"/>
          <w:lang w:val="ru-RU"/>
        </w:rPr>
      </w:pPr>
    </w:p>
    <w:p w:rsidR="00B10550" w:rsidRPr="00B10550" w:rsidRDefault="00B10550" w:rsidP="00B10550">
      <w:pPr>
        <w:jc w:val="center"/>
        <w:rPr>
          <w:b/>
          <w:sz w:val="28"/>
          <w:lang w:val="ru-RU"/>
        </w:rPr>
      </w:pPr>
    </w:p>
    <w:p w:rsidR="00B10550" w:rsidRPr="00B10550" w:rsidRDefault="00B10550" w:rsidP="00B10550">
      <w:pPr>
        <w:jc w:val="center"/>
        <w:rPr>
          <w:b/>
          <w:sz w:val="28"/>
          <w:lang w:val="ru-RU"/>
        </w:rPr>
      </w:pPr>
      <w:r w:rsidRPr="00B10550">
        <w:rPr>
          <w:b/>
          <w:sz w:val="28"/>
          <w:lang w:val="ru-RU"/>
        </w:rPr>
        <w:t>АКТ-УВЕДОМЛЕНИЕ</w:t>
      </w:r>
    </w:p>
    <w:p w:rsidR="00B10550" w:rsidRPr="00B10550" w:rsidRDefault="00B10550" w:rsidP="00B10550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 xml:space="preserve">периодического контроля </w:t>
      </w:r>
      <w:proofErr w:type="spellStart"/>
      <w:r w:rsidRPr="00B10550">
        <w:rPr>
          <w:sz w:val="28"/>
          <w:lang w:val="ru-RU"/>
        </w:rPr>
        <w:t>пылевзрывобезопасности</w:t>
      </w:r>
      <w:proofErr w:type="spellEnd"/>
    </w:p>
    <w:p w:rsidR="00B10550" w:rsidRPr="00B10550" w:rsidRDefault="00B10550" w:rsidP="00B10550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 xml:space="preserve">горных выработок и отбора проб </w:t>
      </w:r>
      <w:proofErr w:type="spellStart"/>
      <w:r w:rsidRPr="00B10550">
        <w:rPr>
          <w:sz w:val="28"/>
          <w:lang w:val="ru-RU"/>
        </w:rPr>
        <w:t>осланцованной</w:t>
      </w:r>
      <w:proofErr w:type="spellEnd"/>
      <w:r w:rsidRPr="00B10550">
        <w:rPr>
          <w:sz w:val="28"/>
          <w:lang w:val="ru-RU"/>
        </w:rPr>
        <w:t xml:space="preserve"> пыли, </w:t>
      </w:r>
    </w:p>
    <w:p w:rsidR="00B10550" w:rsidRPr="00B10550" w:rsidRDefault="00B10550" w:rsidP="00B10550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угольного штыба</w:t>
      </w: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tbl>
      <w:tblPr>
        <w:tblW w:w="98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7"/>
        <w:gridCol w:w="982"/>
        <w:gridCol w:w="1418"/>
        <w:gridCol w:w="992"/>
        <w:gridCol w:w="1701"/>
        <w:gridCol w:w="851"/>
        <w:gridCol w:w="1936"/>
        <w:gridCol w:w="1441"/>
      </w:tblGrid>
      <w:tr w:rsidR="00B10550" w:rsidRPr="00B10550" w:rsidTr="00A60001">
        <w:trPr>
          <w:cantSplit/>
          <w:trHeight w:val="1543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№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proofErr w:type="gramStart"/>
            <w:r w:rsidRPr="00B10550">
              <w:rPr>
                <w:sz w:val="28"/>
                <w:lang w:val="ru-RU" w:eastAsia="en-US"/>
              </w:rPr>
              <w:t>п</w:t>
            </w:r>
            <w:proofErr w:type="gramEnd"/>
            <w:r w:rsidRPr="00B10550">
              <w:rPr>
                <w:sz w:val="28"/>
                <w:lang w:val="ru-RU" w:eastAsia="en-US"/>
              </w:rPr>
              <w:t>/п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proofErr w:type="spellStart"/>
            <w:proofErr w:type="gramStart"/>
            <w:r w:rsidRPr="00B10550">
              <w:rPr>
                <w:sz w:val="28"/>
                <w:lang w:val="ru-RU" w:eastAsia="en-US"/>
              </w:rPr>
              <w:t>Наименова-ние</w:t>
            </w:r>
            <w:proofErr w:type="spellEnd"/>
            <w:proofErr w:type="gramEnd"/>
            <w:r w:rsidRPr="00B10550">
              <w:rPr>
                <w:sz w:val="28"/>
                <w:lang w:val="ru-RU" w:eastAsia="en-US"/>
              </w:rPr>
              <w:t xml:space="preserve"> выработки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Место контроля </w:t>
            </w:r>
            <w:proofErr w:type="spellStart"/>
            <w:r w:rsidRPr="00B10550">
              <w:rPr>
                <w:sz w:val="28"/>
                <w:lang w:val="ru-RU" w:eastAsia="en-US"/>
              </w:rPr>
              <w:t>пылевзры-вобезопас-ности</w:t>
            </w:r>
            <w:proofErr w:type="spellEnd"/>
            <w:r w:rsidRPr="00B10550">
              <w:rPr>
                <w:sz w:val="28"/>
                <w:lang w:val="ru-RU" w:eastAsia="en-US"/>
              </w:rPr>
              <w:t xml:space="preserve"> и отбора проб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Номер </w:t>
            </w:r>
            <w:proofErr w:type="spellStart"/>
            <w:proofErr w:type="gramStart"/>
            <w:r w:rsidRPr="00B10550">
              <w:rPr>
                <w:sz w:val="28"/>
                <w:lang w:val="ru-RU" w:eastAsia="en-US"/>
              </w:rPr>
              <w:t>засло</w:t>
            </w:r>
            <w:proofErr w:type="spellEnd"/>
            <w:r w:rsidRPr="00B10550">
              <w:rPr>
                <w:sz w:val="28"/>
                <w:lang w:val="ru-RU" w:eastAsia="en-US"/>
              </w:rPr>
              <w:t>-на</w:t>
            </w:r>
            <w:proofErr w:type="gramEnd"/>
            <w:r w:rsidRPr="00B10550">
              <w:rPr>
                <w:sz w:val="28"/>
                <w:lang w:val="ru-RU" w:eastAsia="en-US"/>
              </w:rPr>
              <w:t xml:space="preserve"> и его состояние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Результаты визуального контроля </w:t>
            </w:r>
            <w:proofErr w:type="spellStart"/>
            <w:r w:rsidRPr="00B10550">
              <w:rPr>
                <w:sz w:val="28"/>
                <w:lang w:val="ru-RU" w:eastAsia="en-US"/>
              </w:rPr>
              <w:t>пылевзрыво</w:t>
            </w:r>
            <w:proofErr w:type="spellEnd"/>
            <w:r w:rsidRPr="00B10550">
              <w:rPr>
                <w:sz w:val="28"/>
                <w:lang w:val="ru-RU" w:eastAsia="en-US"/>
              </w:rPr>
              <w:t>-безопасности выработки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ind w:right="-15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Номер</w:t>
            </w:r>
          </w:p>
          <w:p w:rsidR="00B10550" w:rsidRPr="00B10550" w:rsidRDefault="00B10550" w:rsidP="00A60001">
            <w:pPr>
              <w:keepNext/>
              <w:spacing w:before="40" w:line="276" w:lineRule="auto"/>
              <w:ind w:right="-15"/>
              <w:jc w:val="right"/>
              <w:outlineLvl w:val="7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пробы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Содержание негорючих веществ в </w:t>
            </w:r>
            <w:proofErr w:type="spellStart"/>
            <w:r w:rsidRPr="00B10550">
              <w:rPr>
                <w:sz w:val="28"/>
                <w:lang w:val="ru-RU" w:eastAsia="en-US"/>
              </w:rPr>
              <w:t>осланцованной</w:t>
            </w:r>
            <w:proofErr w:type="spellEnd"/>
            <w:r w:rsidRPr="00B10550">
              <w:rPr>
                <w:sz w:val="28"/>
                <w:lang w:val="ru-RU" w:eastAsia="en-US"/>
              </w:rPr>
              <w:t xml:space="preserve"> пыли или содержание внешней влаги в угольном штыбе, %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2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Выводы о </w:t>
            </w:r>
            <w:proofErr w:type="spellStart"/>
            <w:r w:rsidRPr="00B10550">
              <w:rPr>
                <w:sz w:val="28"/>
                <w:lang w:val="ru-RU" w:eastAsia="en-US"/>
              </w:rPr>
              <w:t>пылевзры-вобезо-пасности</w:t>
            </w:r>
            <w:proofErr w:type="spellEnd"/>
            <w:r w:rsidRPr="00B10550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B10550">
              <w:rPr>
                <w:sz w:val="28"/>
                <w:lang w:val="ru-RU" w:eastAsia="en-US"/>
              </w:rPr>
              <w:t>выработ-ки</w:t>
            </w:r>
            <w:proofErr w:type="spellEnd"/>
            <w:proofErr w:type="gramEnd"/>
          </w:p>
        </w:tc>
      </w:tr>
      <w:tr w:rsidR="00B10550" w:rsidRPr="00B10550" w:rsidTr="00A60001">
        <w:trPr>
          <w:trHeight w:val="427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6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7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8</w:t>
            </w:r>
          </w:p>
        </w:tc>
      </w:tr>
    </w:tbl>
    <w:p w:rsidR="00B10550" w:rsidRPr="00B10550" w:rsidRDefault="00B10550" w:rsidP="00B10550">
      <w:pPr>
        <w:rPr>
          <w:lang w:val="ru-RU"/>
        </w:rPr>
      </w:pPr>
    </w:p>
    <w:p w:rsidR="00B10550" w:rsidRPr="00B10550" w:rsidRDefault="00B10550" w:rsidP="00B10550">
      <w:pPr>
        <w:spacing w:before="120"/>
        <w:rPr>
          <w:sz w:val="28"/>
          <w:lang w:val="ru-RU"/>
        </w:rPr>
      </w:pPr>
    </w:p>
    <w:p w:rsidR="00B10550" w:rsidRPr="00B10550" w:rsidRDefault="00B10550" w:rsidP="00B10550">
      <w:pPr>
        <w:spacing w:before="120"/>
        <w:rPr>
          <w:sz w:val="28"/>
          <w:lang w:val="ru-RU"/>
        </w:rPr>
      </w:pPr>
      <w:bookmarkStart w:id="0" w:name="_GoBack"/>
      <w:bookmarkEnd w:id="0"/>
    </w:p>
    <w:p w:rsidR="00B10550" w:rsidRPr="00B10550" w:rsidRDefault="00B10550" w:rsidP="00B10550">
      <w:pPr>
        <w:spacing w:before="120"/>
        <w:rPr>
          <w:sz w:val="28"/>
          <w:lang w:val="ru-RU"/>
        </w:rPr>
      </w:pPr>
    </w:p>
    <w:p w:rsidR="00B10550" w:rsidRPr="00B10550" w:rsidRDefault="00B10550" w:rsidP="00B10550">
      <w:pPr>
        <w:spacing w:before="120"/>
        <w:rPr>
          <w:sz w:val="28"/>
          <w:lang w:val="ru-RU"/>
        </w:rPr>
      </w:pPr>
      <w:r w:rsidRPr="00B10550">
        <w:rPr>
          <w:sz w:val="28"/>
          <w:lang w:val="ru-RU"/>
        </w:rPr>
        <w:t xml:space="preserve">Начальник участка ВТБ____________ </w:t>
      </w:r>
    </w:p>
    <w:p w:rsidR="00B10550" w:rsidRPr="00B10550" w:rsidRDefault="00B10550" w:rsidP="00B10550">
      <w:pPr>
        <w:spacing w:before="120"/>
        <w:rPr>
          <w:sz w:val="28"/>
          <w:lang w:val="ru-RU"/>
        </w:rPr>
      </w:pPr>
      <w:r w:rsidRPr="00B10550">
        <w:rPr>
          <w:sz w:val="28"/>
          <w:lang w:val="ru-RU"/>
        </w:rPr>
        <w:t>Представитель ВТБ________________</w:t>
      </w:r>
      <w:r w:rsidRPr="00B10550">
        <w:rPr>
          <w:sz w:val="28"/>
          <w:lang w:val="ru-RU"/>
        </w:rPr>
        <w:tab/>
      </w:r>
      <w:r w:rsidRPr="00B10550">
        <w:rPr>
          <w:sz w:val="28"/>
          <w:lang w:val="ru-RU"/>
        </w:rPr>
        <w:tab/>
        <w:t>Командир взвода ____________</w:t>
      </w:r>
    </w:p>
    <w:p w:rsidR="00B10550" w:rsidRPr="00B10550" w:rsidRDefault="00B10550" w:rsidP="00B10550">
      <w:pPr>
        <w:spacing w:before="120"/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 xml:space="preserve">                                                                                Старший техник _____________ </w:t>
      </w:r>
    </w:p>
    <w:p w:rsidR="00B10550" w:rsidRPr="00B10550" w:rsidRDefault="00B10550" w:rsidP="00B10550">
      <w:pPr>
        <w:spacing w:before="120"/>
        <w:jc w:val="right"/>
        <w:rPr>
          <w:sz w:val="28"/>
          <w:lang w:val="ru-RU"/>
        </w:rPr>
      </w:pPr>
      <w:r w:rsidRPr="00B10550">
        <w:rPr>
          <w:sz w:val="28"/>
          <w:lang w:val="ru-RU"/>
        </w:rPr>
        <w:t>Пробоотборщик ______________</w:t>
      </w:r>
    </w:p>
    <w:p w:rsidR="00283616" w:rsidRPr="00B10550" w:rsidRDefault="00283616" w:rsidP="00B10550">
      <w:pPr>
        <w:jc w:val="center"/>
        <w:rPr>
          <w:lang w:val="ru-RU"/>
        </w:rPr>
      </w:pPr>
    </w:p>
    <w:sectPr w:rsidR="00283616" w:rsidRPr="00B10550" w:rsidSect="00936B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6F" w:rsidRDefault="00E1716F" w:rsidP="006B66C0">
      <w:r>
        <w:separator/>
      </w:r>
    </w:p>
  </w:endnote>
  <w:endnote w:type="continuationSeparator" w:id="0">
    <w:p w:rsidR="00E1716F" w:rsidRDefault="00E1716F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6F" w:rsidRDefault="00E1716F" w:rsidP="006B66C0">
      <w:r>
        <w:separator/>
      </w:r>
    </w:p>
  </w:footnote>
  <w:footnote w:type="continuationSeparator" w:id="0">
    <w:p w:rsidR="00E1716F" w:rsidRDefault="00E1716F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380A"/>
    <w:rsid w:val="00016568"/>
    <w:rsid w:val="00024CB0"/>
    <w:rsid w:val="000442AC"/>
    <w:rsid w:val="000512B1"/>
    <w:rsid w:val="00072178"/>
    <w:rsid w:val="00074EDC"/>
    <w:rsid w:val="000B47B1"/>
    <w:rsid w:val="000C081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F0CC6"/>
    <w:rsid w:val="001F0F23"/>
    <w:rsid w:val="001F21C7"/>
    <w:rsid w:val="00221422"/>
    <w:rsid w:val="0024282E"/>
    <w:rsid w:val="00243C50"/>
    <w:rsid w:val="00244E81"/>
    <w:rsid w:val="00246651"/>
    <w:rsid w:val="002467DA"/>
    <w:rsid w:val="0025449B"/>
    <w:rsid w:val="00283616"/>
    <w:rsid w:val="0029376C"/>
    <w:rsid w:val="00294FDF"/>
    <w:rsid w:val="00297C53"/>
    <w:rsid w:val="002A2D36"/>
    <w:rsid w:val="0032788D"/>
    <w:rsid w:val="0033427E"/>
    <w:rsid w:val="00353A30"/>
    <w:rsid w:val="003631B2"/>
    <w:rsid w:val="003D795F"/>
    <w:rsid w:val="003D7FA8"/>
    <w:rsid w:val="003E3F8C"/>
    <w:rsid w:val="00412E2E"/>
    <w:rsid w:val="004779D7"/>
    <w:rsid w:val="004C6935"/>
    <w:rsid w:val="004D02A5"/>
    <w:rsid w:val="004D5D26"/>
    <w:rsid w:val="0050117E"/>
    <w:rsid w:val="005547BA"/>
    <w:rsid w:val="0057630F"/>
    <w:rsid w:val="00576342"/>
    <w:rsid w:val="00590847"/>
    <w:rsid w:val="005A5970"/>
    <w:rsid w:val="005A63AB"/>
    <w:rsid w:val="005B3187"/>
    <w:rsid w:val="005B5415"/>
    <w:rsid w:val="005D7EC9"/>
    <w:rsid w:val="005E571A"/>
    <w:rsid w:val="006037D6"/>
    <w:rsid w:val="00606EE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32EEF"/>
    <w:rsid w:val="00882818"/>
    <w:rsid w:val="008A23B5"/>
    <w:rsid w:val="008B15A4"/>
    <w:rsid w:val="008C27FB"/>
    <w:rsid w:val="008D1AB3"/>
    <w:rsid w:val="00917949"/>
    <w:rsid w:val="00936BDB"/>
    <w:rsid w:val="009466B2"/>
    <w:rsid w:val="00971150"/>
    <w:rsid w:val="009B34E6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24B5D"/>
    <w:rsid w:val="00B46BD7"/>
    <w:rsid w:val="00B52DF5"/>
    <w:rsid w:val="00B7794A"/>
    <w:rsid w:val="00BA4F4C"/>
    <w:rsid w:val="00BB679B"/>
    <w:rsid w:val="00BC3EC4"/>
    <w:rsid w:val="00BC5087"/>
    <w:rsid w:val="00BD7223"/>
    <w:rsid w:val="00BE7D05"/>
    <w:rsid w:val="00BF558E"/>
    <w:rsid w:val="00BF6EBC"/>
    <w:rsid w:val="00C65010"/>
    <w:rsid w:val="00C8688F"/>
    <w:rsid w:val="00CA4D7C"/>
    <w:rsid w:val="00CB63FC"/>
    <w:rsid w:val="00D135B2"/>
    <w:rsid w:val="00D14469"/>
    <w:rsid w:val="00D26303"/>
    <w:rsid w:val="00D308E4"/>
    <w:rsid w:val="00D45E3E"/>
    <w:rsid w:val="00D778CD"/>
    <w:rsid w:val="00D826E1"/>
    <w:rsid w:val="00DD5B2C"/>
    <w:rsid w:val="00E02480"/>
    <w:rsid w:val="00E02752"/>
    <w:rsid w:val="00E14778"/>
    <w:rsid w:val="00E1716F"/>
    <w:rsid w:val="00E31A56"/>
    <w:rsid w:val="00E625EE"/>
    <w:rsid w:val="00E64B80"/>
    <w:rsid w:val="00E74A72"/>
    <w:rsid w:val="00EC6A9E"/>
    <w:rsid w:val="00EF51CD"/>
    <w:rsid w:val="00F02B20"/>
    <w:rsid w:val="00F17ABB"/>
    <w:rsid w:val="00F36B7B"/>
    <w:rsid w:val="00F42CE5"/>
    <w:rsid w:val="00F46515"/>
    <w:rsid w:val="00F6203F"/>
    <w:rsid w:val="00F62293"/>
    <w:rsid w:val="00FA7C5A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7</cp:revision>
  <cp:lastPrinted>2018-09-24T11:56:00Z</cp:lastPrinted>
  <dcterms:created xsi:type="dcterms:W3CDTF">2019-02-18T08:55:00Z</dcterms:created>
  <dcterms:modified xsi:type="dcterms:W3CDTF">2019-07-22T08:27:00Z</dcterms:modified>
</cp:coreProperties>
</file>