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D55" w:rsidRPr="0049099D" w:rsidRDefault="00B11D55" w:rsidP="00B11D5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49099D">
        <w:rPr>
          <w:rFonts w:ascii="Times New Roman" w:hAnsi="Times New Roman"/>
          <w:spacing w:val="2"/>
          <w:sz w:val="24"/>
          <w:szCs w:val="24"/>
          <w:lang w:eastAsia="ru-RU"/>
        </w:rPr>
        <w:t>Приложение 3</w:t>
      </w:r>
    </w:p>
    <w:p w:rsidR="00B11D55" w:rsidRDefault="00B11D55" w:rsidP="00B11D5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49099D">
        <w:rPr>
          <w:rFonts w:ascii="Times New Roman" w:hAnsi="Times New Roman"/>
          <w:spacing w:val="2"/>
          <w:sz w:val="24"/>
          <w:szCs w:val="24"/>
          <w:lang w:eastAsia="ru-RU"/>
        </w:rPr>
        <w:t>к Государственному стандарту спортивной подготовки по виду спорта «конный спорт»</w:t>
      </w:r>
    </w:p>
    <w:p w:rsidR="00B11D55" w:rsidRDefault="00B11D55" w:rsidP="00B11D5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1.4.)</w:t>
      </w:r>
    </w:p>
    <w:p w:rsidR="00B11D55" w:rsidRPr="0049099D" w:rsidRDefault="00B11D55" w:rsidP="00B11D5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B11D55" w:rsidRPr="0049099D" w:rsidRDefault="00B11D55" w:rsidP="00B11D5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49099D">
        <w:rPr>
          <w:rFonts w:ascii="Times New Roman" w:hAnsi="Times New Roman"/>
          <w:b/>
          <w:spacing w:val="2"/>
          <w:sz w:val="28"/>
          <w:szCs w:val="28"/>
          <w:lang w:eastAsia="ru-RU"/>
        </w:rPr>
        <w:t>Планируемые показатели соревновательной деятельности                                        по виду спорта «конный спорт»</w:t>
      </w:r>
    </w:p>
    <w:tbl>
      <w:tblPr>
        <w:tblW w:w="935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1134"/>
        <w:gridCol w:w="1134"/>
        <w:gridCol w:w="1134"/>
        <w:gridCol w:w="1134"/>
        <w:gridCol w:w="1418"/>
        <w:gridCol w:w="1417"/>
      </w:tblGrid>
      <w:tr w:rsidR="00B11D55" w:rsidRPr="0049099D" w:rsidTr="00B11D55">
        <w:trPr>
          <w:trHeight w:val="403"/>
          <w:tblCellSpacing w:w="5" w:type="nil"/>
        </w:trPr>
        <w:tc>
          <w:tcPr>
            <w:tcW w:w="1985" w:type="dxa"/>
            <w:vMerge w:val="restart"/>
            <w:vAlign w:val="center"/>
          </w:tcPr>
          <w:p w:rsidR="00B11D55" w:rsidRPr="0049099D" w:rsidRDefault="00B11D55" w:rsidP="000D56E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9099D">
              <w:rPr>
                <w:rFonts w:ascii="Times New Roman" w:hAnsi="Times New Roman"/>
                <w:sz w:val="21"/>
                <w:szCs w:val="21"/>
              </w:rPr>
              <w:t>Виды соревнований</w:t>
            </w:r>
          </w:p>
        </w:tc>
        <w:tc>
          <w:tcPr>
            <w:tcW w:w="7371" w:type="dxa"/>
            <w:gridSpan w:val="6"/>
            <w:vAlign w:val="center"/>
          </w:tcPr>
          <w:p w:rsidR="00B11D55" w:rsidRPr="0049099D" w:rsidRDefault="00B11D55" w:rsidP="000D56E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9099D">
              <w:rPr>
                <w:rFonts w:ascii="Times New Roman" w:hAnsi="Times New Roman"/>
                <w:sz w:val="21"/>
                <w:szCs w:val="21"/>
              </w:rPr>
              <w:t>Этапы и годы спортивной подготовки</w:t>
            </w:r>
          </w:p>
        </w:tc>
      </w:tr>
      <w:tr w:rsidR="00B11D55" w:rsidRPr="0049099D" w:rsidTr="00B11D55">
        <w:trPr>
          <w:trHeight w:val="835"/>
          <w:tblCellSpacing w:w="5" w:type="nil"/>
        </w:trPr>
        <w:tc>
          <w:tcPr>
            <w:tcW w:w="1985" w:type="dxa"/>
            <w:vMerge/>
            <w:vAlign w:val="center"/>
          </w:tcPr>
          <w:p w:rsidR="00B11D55" w:rsidRPr="0049099D" w:rsidRDefault="00B11D55" w:rsidP="000D56E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11D55" w:rsidRPr="0049099D" w:rsidRDefault="00B11D55" w:rsidP="000D56E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9099D">
              <w:rPr>
                <w:rFonts w:ascii="Times New Roman" w:hAnsi="Times New Roman"/>
                <w:sz w:val="21"/>
                <w:szCs w:val="21"/>
              </w:rPr>
              <w:t>Этап начальной подготовки</w:t>
            </w:r>
          </w:p>
        </w:tc>
        <w:tc>
          <w:tcPr>
            <w:tcW w:w="2268" w:type="dxa"/>
            <w:gridSpan w:val="2"/>
            <w:vAlign w:val="center"/>
          </w:tcPr>
          <w:p w:rsidR="00B11D55" w:rsidRPr="0049099D" w:rsidRDefault="00B11D55" w:rsidP="000D56E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9099D">
              <w:rPr>
                <w:rFonts w:ascii="Times New Roman" w:hAnsi="Times New Roman"/>
                <w:sz w:val="21"/>
                <w:szCs w:val="21"/>
              </w:rPr>
              <w:t>Учебно-тренировочный этап</w:t>
            </w:r>
          </w:p>
        </w:tc>
        <w:tc>
          <w:tcPr>
            <w:tcW w:w="1418" w:type="dxa"/>
            <w:vMerge w:val="restart"/>
            <w:vAlign w:val="center"/>
          </w:tcPr>
          <w:p w:rsidR="00B11D55" w:rsidRPr="0049099D" w:rsidRDefault="00B11D55" w:rsidP="000D56E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9099D">
              <w:rPr>
                <w:rFonts w:ascii="Times New Roman" w:hAnsi="Times New Roman"/>
                <w:sz w:val="21"/>
                <w:szCs w:val="21"/>
              </w:rPr>
              <w:t>Этап спортивного совершенствования</w:t>
            </w:r>
          </w:p>
        </w:tc>
        <w:tc>
          <w:tcPr>
            <w:tcW w:w="1417" w:type="dxa"/>
            <w:vMerge w:val="restart"/>
            <w:vAlign w:val="center"/>
          </w:tcPr>
          <w:p w:rsidR="00B11D55" w:rsidRPr="0049099D" w:rsidRDefault="00B11D55" w:rsidP="000D56E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9099D">
              <w:rPr>
                <w:rFonts w:ascii="Times New Roman" w:hAnsi="Times New Roman"/>
                <w:sz w:val="21"/>
                <w:szCs w:val="21"/>
              </w:rPr>
              <w:t>Этап высшего спортивного мастерства</w:t>
            </w:r>
          </w:p>
        </w:tc>
      </w:tr>
      <w:tr w:rsidR="00B11D55" w:rsidRPr="0049099D" w:rsidTr="00B11D55">
        <w:trPr>
          <w:trHeight w:val="405"/>
          <w:tblCellSpacing w:w="5" w:type="nil"/>
        </w:trPr>
        <w:tc>
          <w:tcPr>
            <w:tcW w:w="1985" w:type="dxa"/>
            <w:vMerge/>
          </w:tcPr>
          <w:p w:rsidR="00B11D55" w:rsidRPr="0049099D" w:rsidRDefault="00B11D55" w:rsidP="000D56E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11D55" w:rsidRPr="0049099D" w:rsidRDefault="00B11D55" w:rsidP="000D56E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9099D">
              <w:rPr>
                <w:rFonts w:ascii="Times New Roman" w:hAnsi="Times New Roman"/>
                <w:sz w:val="21"/>
                <w:szCs w:val="21"/>
              </w:rPr>
              <w:t>до года</w:t>
            </w:r>
          </w:p>
        </w:tc>
        <w:tc>
          <w:tcPr>
            <w:tcW w:w="1134" w:type="dxa"/>
            <w:vAlign w:val="center"/>
          </w:tcPr>
          <w:p w:rsidR="00B11D55" w:rsidRPr="0049099D" w:rsidRDefault="00B11D55" w:rsidP="000D56E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9099D">
              <w:rPr>
                <w:rFonts w:ascii="Times New Roman" w:hAnsi="Times New Roman"/>
                <w:sz w:val="21"/>
                <w:szCs w:val="21"/>
              </w:rPr>
              <w:t>свыше года</w:t>
            </w:r>
          </w:p>
        </w:tc>
        <w:tc>
          <w:tcPr>
            <w:tcW w:w="1134" w:type="dxa"/>
            <w:vAlign w:val="center"/>
          </w:tcPr>
          <w:p w:rsidR="00B11D55" w:rsidRPr="0049099D" w:rsidRDefault="00B11D55" w:rsidP="000D56E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9099D">
              <w:rPr>
                <w:rFonts w:ascii="Times New Roman" w:hAnsi="Times New Roman"/>
                <w:sz w:val="21"/>
                <w:szCs w:val="21"/>
              </w:rPr>
              <w:t>до двух лет</w:t>
            </w:r>
          </w:p>
        </w:tc>
        <w:tc>
          <w:tcPr>
            <w:tcW w:w="1134" w:type="dxa"/>
            <w:vAlign w:val="center"/>
          </w:tcPr>
          <w:p w:rsidR="00B11D55" w:rsidRPr="0049099D" w:rsidRDefault="00B11D55" w:rsidP="000D56E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9099D">
              <w:rPr>
                <w:rFonts w:ascii="Times New Roman" w:hAnsi="Times New Roman"/>
                <w:sz w:val="21"/>
                <w:szCs w:val="21"/>
              </w:rPr>
              <w:t>свыше двух лет</w:t>
            </w:r>
          </w:p>
        </w:tc>
        <w:tc>
          <w:tcPr>
            <w:tcW w:w="1418" w:type="dxa"/>
            <w:vMerge/>
          </w:tcPr>
          <w:p w:rsidR="00B11D55" w:rsidRPr="0049099D" w:rsidRDefault="00B11D55" w:rsidP="000D56E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B11D55" w:rsidRPr="0049099D" w:rsidRDefault="00B11D55" w:rsidP="000D56E4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11D55" w:rsidRPr="0049099D" w:rsidTr="00B11D55">
        <w:trPr>
          <w:trHeight w:val="588"/>
          <w:tblCellSpacing w:w="5" w:type="nil"/>
        </w:trPr>
        <w:tc>
          <w:tcPr>
            <w:tcW w:w="1985" w:type="dxa"/>
            <w:vAlign w:val="center"/>
          </w:tcPr>
          <w:p w:rsidR="00B11D55" w:rsidRPr="0049099D" w:rsidRDefault="00B11D55" w:rsidP="000D56E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9099D">
              <w:rPr>
                <w:rFonts w:ascii="Times New Roman" w:hAnsi="Times New Roman"/>
                <w:sz w:val="21"/>
                <w:szCs w:val="21"/>
              </w:rPr>
              <w:t>Контрольные</w:t>
            </w:r>
          </w:p>
        </w:tc>
        <w:tc>
          <w:tcPr>
            <w:tcW w:w="1134" w:type="dxa"/>
            <w:vAlign w:val="center"/>
          </w:tcPr>
          <w:p w:rsidR="00B11D55" w:rsidRPr="0049099D" w:rsidRDefault="00B11D55" w:rsidP="000D56E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9099D">
              <w:rPr>
                <w:rFonts w:ascii="Times New Roman" w:hAnsi="Times New Roman"/>
                <w:sz w:val="21"/>
                <w:szCs w:val="21"/>
              </w:rPr>
              <w:t>1-3</w:t>
            </w:r>
          </w:p>
        </w:tc>
        <w:tc>
          <w:tcPr>
            <w:tcW w:w="1134" w:type="dxa"/>
            <w:vAlign w:val="center"/>
          </w:tcPr>
          <w:p w:rsidR="00B11D55" w:rsidRPr="0049099D" w:rsidRDefault="00B11D55" w:rsidP="000D56E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9099D">
              <w:rPr>
                <w:rFonts w:ascii="Times New Roman" w:hAnsi="Times New Roman"/>
                <w:sz w:val="21"/>
                <w:szCs w:val="21"/>
              </w:rPr>
              <w:t>2-6</w:t>
            </w:r>
          </w:p>
        </w:tc>
        <w:tc>
          <w:tcPr>
            <w:tcW w:w="1134" w:type="dxa"/>
            <w:vAlign w:val="center"/>
          </w:tcPr>
          <w:p w:rsidR="00B11D55" w:rsidRPr="0049099D" w:rsidRDefault="00B11D55" w:rsidP="000D56E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9099D">
              <w:rPr>
                <w:rFonts w:ascii="Times New Roman" w:hAnsi="Times New Roman"/>
                <w:sz w:val="21"/>
                <w:szCs w:val="21"/>
              </w:rPr>
              <w:t>3-8</w:t>
            </w:r>
          </w:p>
        </w:tc>
        <w:tc>
          <w:tcPr>
            <w:tcW w:w="1134" w:type="dxa"/>
            <w:vAlign w:val="center"/>
          </w:tcPr>
          <w:p w:rsidR="00B11D55" w:rsidRPr="0049099D" w:rsidRDefault="00B11D55" w:rsidP="000D56E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9099D">
              <w:rPr>
                <w:rFonts w:ascii="Times New Roman" w:hAnsi="Times New Roman"/>
                <w:sz w:val="21"/>
                <w:szCs w:val="21"/>
              </w:rPr>
              <w:t>3-10</w:t>
            </w:r>
          </w:p>
        </w:tc>
        <w:tc>
          <w:tcPr>
            <w:tcW w:w="1418" w:type="dxa"/>
            <w:vAlign w:val="center"/>
          </w:tcPr>
          <w:p w:rsidR="00B11D55" w:rsidRPr="0049099D" w:rsidRDefault="00B11D55" w:rsidP="000D56E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9099D">
              <w:rPr>
                <w:rFonts w:ascii="Times New Roman" w:hAnsi="Times New Roman"/>
                <w:sz w:val="21"/>
                <w:szCs w:val="21"/>
              </w:rPr>
              <w:t>4-10</w:t>
            </w:r>
          </w:p>
        </w:tc>
        <w:tc>
          <w:tcPr>
            <w:tcW w:w="1417" w:type="dxa"/>
            <w:vAlign w:val="center"/>
          </w:tcPr>
          <w:p w:rsidR="00B11D55" w:rsidRPr="0049099D" w:rsidRDefault="00B11D55" w:rsidP="000D56E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9099D">
              <w:rPr>
                <w:rFonts w:ascii="Times New Roman" w:hAnsi="Times New Roman"/>
                <w:sz w:val="21"/>
                <w:szCs w:val="21"/>
              </w:rPr>
              <w:t>5-10</w:t>
            </w:r>
          </w:p>
        </w:tc>
      </w:tr>
      <w:tr w:rsidR="00B11D55" w:rsidRPr="0049099D" w:rsidTr="00B11D55">
        <w:trPr>
          <w:trHeight w:val="575"/>
          <w:tblCellSpacing w:w="5" w:type="nil"/>
        </w:trPr>
        <w:tc>
          <w:tcPr>
            <w:tcW w:w="1985" w:type="dxa"/>
            <w:vAlign w:val="center"/>
          </w:tcPr>
          <w:p w:rsidR="00B11D55" w:rsidRPr="0049099D" w:rsidRDefault="00B11D55" w:rsidP="000D56E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9099D">
              <w:rPr>
                <w:rFonts w:ascii="Times New Roman" w:hAnsi="Times New Roman"/>
                <w:sz w:val="21"/>
                <w:szCs w:val="21"/>
              </w:rPr>
              <w:t>Отборочные</w:t>
            </w:r>
          </w:p>
        </w:tc>
        <w:tc>
          <w:tcPr>
            <w:tcW w:w="1134" w:type="dxa"/>
            <w:vAlign w:val="center"/>
          </w:tcPr>
          <w:p w:rsidR="00B11D55" w:rsidRPr="0049099D" w:rsidRDefault="00B11D55" w:rsidP="000D56E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9099D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B11D55" w:rsidRPr="0049099D" w:rsidRDefault="00B11D55" w:rsidP="000D56E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9099D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B11D55" w:rsidRPr="0049099D" w:rsidRDefault="00B11D55" w:rsidP="000D56E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9099D">
              <w:rPr>
                <w:rFonts w:ascii="Times New Roman" w:hAnsi="Times New Roman"/>
                <w:sz w:val="21"/>
                <w:szCs w:val="21"/>
              </w:rPr>
              <w:t>1-5</w:t>
            </w:r>
          </w:p>
        </w:tc>
        <w:tc>
          <w:tcPr>
            <w:tcW w:w="1134" w:type="dxa"/>
            <w:vAlign w:val="center"/>
          </w:tcPr>
          <w:p w:rsidR="00B11D55" w:rsidRPr="0049099D" w:rsidRDefault="00B11D55" w:rsidP="000D56E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9099D">
              <w:rPr>
                <w:rFonts w:ascii="Times New Roman" w:hAnsi="Times New Roman"/>
                <w:sz w:val="21"/>
                <w:szCs w:val="21"/>
              </w:rPr>
              <w:t>2-6</w:t>
            </w:r>
          </w:p>
        </w:tc>
        <w:tc>
          <w:tcPr>
            <w:tcW w:w="1418" w:type="dxa"/>
            <w:vAlign w:val="center"/>
          </w:tcPr>
          <w:p w:rsidR="00B11D55" w:rsidRPr="0049099D" w:rsidRDefault="00B11D55" w:rsidP="000D56E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9099D">
              <w:rPr>
                <w:rFonts w:ascii="Times New Roman" w:hAnsi="Times New Roman"/>
                <w:sz w:val="21"/>
                <w:szCs w:val="21"/>
              </w:rPr>
              <w:t>2-8</w:t>
            </w:r>
          </w:p>
        </w:tc>
        <w:tc>
          <w:tcPr>
            <w:tcW w:w="1417" w:type="dxa"/>
            <w:vAlign w:val="center"/>
          </w:tcPr>
          <w:p w:rsidR="00B11D55" w:rsidRPr="0049099D" w:rsidRDefault="00B11D55" w:rsidP="000D56E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9099D">
              <w:rPr>
                <w:rFonts w:ascii="Times New Roman" w:hAnsi="Times New Roman"/>
                <w:sz w:val="21"/>
                <w:szCs w:val="21"/>
              </w:rPr>
              <w:t>3-8</w:t>
            </w:r>
          </w:p>
        </w:tc>
      </w:tr>
      <w:tr w:rsidR="00B11D55" w:rsidRPr="0049099D" w:rsidTr="00B11D55">
        <w:trPr>
          <w:trHeight w:val="588"/>
          <w:tblCellSpacing w:w="5" w:type="nil"/>
        </w:trPr>
        <w:tc>
          <w:tcPr>
            <w:tcW w:w="1985" w:type="dxa"/>
            <w:vAlign w:val="center"/>
          </w:tcPr>
          <w:p w:rsidR="00B11D55" w:rsidRPr="0049099D" w:rsidRDefault="00B11D55" w:rsidP="000D56E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9099D">
              <w:rPr>
                <w:rFonts w:ascii="Times New Roman" w:hAnsi="Times New Roman"/>
                <w:sz w:val="21"/>
                <w:szCs w:val="21"/>
              </w:rPr>
              <w:t>Основные</w:t>
            </w:r>
          </w:p>
        </w:tc>
        <w:tc>
          <w:tcPr>
            <w:tcW w:w="1134" w:type="dxa"/>
            <w:vAlign w:val="center"/>
          </w:tcPr>
          <w:p w:rsidR="00B11D55" w:rsidRPr="0049099D" w:rsidRDefault="00B11D55" w:rsidP="000D56E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9099D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B11D55" w:rsidRPr="0049099D" w:rsidRDefault="00B11D55" w:rsidP="000D56E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9099D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B11D55" w:rsidRPr="0049099D" w:rsidRDefault="00B11D55" w:rsidP="000D56E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9099D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B11D55" w:rsidRPr="0049099D" w:rsidRDefault="00B11D55" w:rsidP="000D56E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9099D">
              <w:rPr>
                <w:rFonts w:ascii="Times New Roman" w:hAnsi="Times New Roman"/>
                <w:sz w:val="21"/>
                <w:szCs w:val="21"/>
              </w:rPr>
              <w:t>1-3</w:t>
            </w:r>
          </w:p>
        </w:tc>
        <w:tc>
          <w:tcPr>
            <w:tcW w:w="1418" w:type="dxa"/>
            <w:vAlign w:val="center"/>
          </w:tcPr>
          <w:p w:rsidR="00B11D55" w:rsidRPr="0049099D" w:rsidRDefault="00B11D55" w:rsidP="000D56E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9099D">
              <w:rPr>
                <w:rFonts w:ascii="Times New Roman" w:hAnsi="Times New Roman"/>
                <w:sz w:val="21"/>
                <w:szCs w:val="21"/>
              </w:rPr>
              <w:t>1-5</w:t>
            </w:r>
          </w:p>
        </w:tc>
        <w:tc>
          <w:tcPr>
            <w:tcW w:w="1417" w:type="dxa"/>
            <w:vAlign w:val="center"/>
          </w:tcPr>
          <w:p w:rsidR="00B11D55" w:rsidRPr="0049099D" w:rsidRDefault="00B11D55" w:rsidP="000D56E4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9099D">
              <w:rPr>
                <w:rFonts w:ascii="Times New Roman" w:hAnsi="Times New Roman"/>
                <w:sz w:val="21"/>
                <w:szCs w:val="21"/>
              </w:rPr>
              <w:t>1-6</w:t>
            </w:r>
          </w:p>
        </w:tc>
      </w:tr>
    </w:tbl>
    <w:p w:rsidR="00B11D55" w:rsidRPr="0049099D" w:rsidRDefault="00B11D55" w:rsidP="00B11D55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pacing w:val="2"/>
          <w:sz w:val="21"/>
          <w:szCs w:val="21"/>
          <w:lang w:eastAsia="ru-RU"/>
        </w:rPr>
      </w:pPr>
    </w:p>
    <w:p w:rsidR="00B11D55" w:rsidRPr="0049099D" w:rsidRDefault="00B11D55" w:rsidP="00B11D55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pacing w:val="2"/>
          <w:sz w:val="21"/>
          <w:szCs w:val="21"/>
          <w:lang w:eastAsia="ru-RU"/>
        </w:rPr>
      </w:pPr>
    </w:p>
    <w:p w:rsidR="00B11D55" w:rsidRPr="008745BF" w:rsidRDefault="00B11D55" w:rsidP="00B11D55">
      <w:pPr>
        <w:pStyle w:val="a3"/>
        <w:rPr>
          <w:rFonts w:ascii="Times New Roman" w:hAnsi="Times New Roman"/>
          <w:sz w:val="28"/>
          <w:szCs w:val="28"/>
        </w:rPr>
      </w:pPr>
      <w:r w:rsidRPr="008745BF">
        <w:rPr>
          <w:rFonts w:ascii="Times New Roman" w:hAnsi="Times New Roman"/>
          <w:sz w:val="28"/>
          <w:szCs w:val="28"/>
        </w:rPr>
        <w:t>Заместитель Министра</w:t>
      </w:r>
    </w:p>
    <w:p w:rsidR="00B11D55" w:rsidRDefault="00B11D55" w:rsidP="00B11D5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8745BF">
        <w:rPr>
          <w:rFonts w:ascii="Times New Roman" w:hAnsi="Times New Roman"/>
          <w:sz w:val="28"/>
          <w:szCs w:val="28"/>
        </w:rPr>
        <w:t xml:space="preserve">олодежи, спорта и туризма </w:t>
      </w:r>
      <w:r w:rsidRPr="008745B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B11D55" w:rsidRPr="008745BF" w:rsidRDefault="00B11D55" w:rsidP="00B11D5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Донецкой Народной Республики                                                </w:t>
      </w:r>
      <w:r w:rsidRPr="008745BF">
        <w:rPr>
          <w:rFonts w:ascii="Times New Roman" w:hAnsi="Times New Roman"/>
          <w:sz w:val="28"/>
          <w:szCs w:val="28"/>
        </w:rPr>
        <w:t xml:space="preserve">Н.В. </w:t>
      </w:r>
      <w:proofErr w:type="spellStart"/>
      <w:r w:rsidRPr="008745BF">
        <w:rPr>
          <w:rFonts w:ascii="Times New Roman" w:hAnsi="Times New Roman"/>
          <w:sz w:val="28"/>
          <w:szCs w:val="28"/>
        </w:rPr>
        <w:t>Тарапата</w:t>
      </w:r>
      <w:proofErr w:type="spellEnd"/>
    </w:p>
    <w:p w:rsidR="00C47665" w:rsidRDefault="00C47665">
      <w:bookmarkStart w:id="0" w:name="_GoBack"/>
      <w:bookmarkEnd w:id="0"/>
    </w:p>
    <w:sectPr w:rsidR="00C47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0B4"/>
    <w:rsid w:val="00AC60B4"/>
    <w:rsid w:val="00B11D55"/>
    <w:rsid w:val="00C4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D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1D5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D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1D5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Company>SPecialiST RePack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2019-06-28T09:10:00Z</dcterms:created>
  <dcterms:modified xsi:type="dcterms:W3CDTF">2019-06-28T09:11:00Z</dcterms:modified>
</cp:coreProperties>
</file>