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A43F9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="0084074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E3230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E3230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11</w:t>
      </w:r>
      <w:r w:rsidR="00E3230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E3230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</w:t>
      </w:r>
      <w:r w:rsidR="00E32303" w:rsidRPr="00E3230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15</w:t>
      </w:r>
      <w:r w:rsidR="00E3230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E32303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XI</w:t>
      </w:r>
      <w:r w:rsidR="00E3230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Default="003D0300" w:rsidP="00840740">
      <w:pPr>
        <w:pStyle w:val="a3"/>
        <w:shd w:val="clear" w:color="auto" w:fill="FFFFFF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ТИПОВОЙ ПЕРЕЧЕНЬ</w:t>
      </w:r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работ, выполняемых при капитальном ремонте объектов систем газоснабжения</w:t>
      </w:r>
      <w:bookmarkStart w:id="0" w:name="o2618"/>
      <w:bookmarkEnd w:id="0"/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0740" w:rsidRP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капитального ремонта ОСГ выполняют: </w:t>
      </w:r>
      <w:bookmarkStart w:id="1" w:name="o2619"/>
      <w:bookmarkEnd w:id="1"/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Все виды работ, входящие в состав работ по текущему ремонту.</w:t>
      </w:r>
      <w:bookmarkStart w:id="2" w:name="o2620"/>
      <w:bookmarkEnd w:id="2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Замену изоляционного (или защитного) покрытия газопровода.</w:t>
      </w:r>
      <w:bookmarkStart w:id="3" w:name="o2621"/>
      <w:bookmarkEnd w:id="3"/>
    </w:p>
    <w:p w:rsidR="00840740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В случае выполнения работ по замене защитного покрытия распределительного стального подземного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газопровода разрешено относить такие работы к категории работ по капитальному ремонту, если длина участка ремонтируемого газопровода составляет не менее 5 м.</w:t>
      </w:r>
      <w:bookmarkStart w:id="4" w:name="o2622"/>
      <w:bookmarkEnd w:id="4"/>
    </w:p>
    <w:p w:rsidR="00482110" w:rsidRPr="00A00E82" w:rsidRDefault="0048211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дефектных участков газопроводов, усиление сварных стыков участка газопровода без его замены путем применения бандажей, хомутов, муфт из металлических и композиционных материалов и тому подобное.</w:t>
      </w:r>
      <w:bookmarkStart w:id="5" w:name="o2623"/>
      <w:bookmarkEnd w:id="5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P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Замену участков газопроводов.</w:t>
      </w:r>
    </w:p>
    <w:p w:rsidR="00840740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2624"/>
      <w:bookmarkEnd w:id="6"/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полиэтиленовых газопроводов в случае выявления дефектов сварных стыков полиэтиленовых труб, а также в случае наличия механических повреждений трубопровода длиной более чем 35 мм выполняют путем вырезания дефектных участков и ввариванием полиэтиленовых катушек длиной не менее 500 мм или ремонтных полиэтиленовых муфт.</w:t>
      </w:r>
      <w:bookmarkStart w:id="7" w:name="o2625"/>
      <w:bookmarkEnd w:id="7"/>
    </w:p>
    <w:p w:rsidR="00482110" w:rsidRPr="00A00E82" w:rsidRDefault="0048211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дефектных участков полиэтиленовых газопроводов низкого и среднего давления путем их замены на стальную вставку с выполнением неразъемных соединений с полиэтиленовой трубой.</w:t>
      </w:r>
      <w:bookmarkStart w:id="8" w:name="o2626"/>
      <w:bookmarkEnd w:id="8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Замену стальной вставки в неразъемных соединениях с полиэтиленовой трубой (выполняют в случае выявления неплотности в неразъемных соединениях стальной и полиэтиленовой трубы).</w:t>
      </w:r>
      <w:bookmarkStart w:id="9" w:name="o2627"/>
      <w:bookmarkEnd w:id="9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колодцев: ремонт кирпичной кладки с разборкой и заменой перекрытия, заменой изношенных крышек, перекладкой горловин, полное восстановление или ремонт гидроизоляции колодцев, штукатурка колодцев, замена лестницы и ходовых скоб, наращивание высоты колодцев</w:t>
      </w:r>
      <w:bookmarkStart w:id="10" w:name="o2628"/>
      <w:bookmarkEnd w:id="10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задвижек: разборка, замена изношенных деталей; шабровка, расточка, замена уплотнительных колец, смазка, а также полная замена изношенных задвижек.</w:t>
      </w:r>
      <w:bookmarkStart w:id="11" w:name="o2629"/>
      <w:bookmarkEnd w:id="11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DEF" w:rsidRDefault="003F1DEF" w:rsidP="003F1DEF">
      <w:pPr>
        <w:shd w:val="clear" w:color="auto" w:fill="FFFFFF"/>
        <w:spacing w:after="0"/>
        <w:ind w:left="56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GoBack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 приложения 32</w:t>
      </w: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конденсатосборников, КТ и других устройств: демонтаж и замена конденсатосборников, ремонт или замена коверов, установка дополнительных конденсатосборников.</w:t>
      </w:r>
      <w:bookmarkStart w:id="13" w:name="o2630"/>
      <w:bookmarkEnd w:id="13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P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с заменой установок ЭХЗ, а также ремонт (замена) в объеме более 20% от общей численности контуров анодного и защитного заземлений, дренажных кабелей и кабелей питания, а также в случае одновременного выполнения двух видов таких работ:</w:t>
      </w:r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o2631"/>
      <w:bookmarkEnd w:id="14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сети питания (до 20% длины кабельной линии)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o2632"/>
      <w:bookmarkEnd w:id="15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выпрямительного блока;</w:t>
      </w:r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o2633"/>
      <w:bookmarkEnd w:id="16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измерительного блока;</w:t>
      </w:r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o2634"/>
      <w:bookmarkEnd w:id="17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корпуса и узлов крепления;</w:t>
      </w:r>
      <w:bookmarkStart w:id="18" w:name="o2635"/>
      <w:bookmarkEnd w:id="18"/>
    </w:p>
    <w:p w:rsidR="00840740" w:rsidRPr="00840740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дренажного кабеля (до 20% длины кабельной дренажной линии)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740" w:rsidRPr="00A00E82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o2636"/>
      <w:bookmarkEnd w:id="19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контактного устройства на газопроводе или на контуре  анодного заземления;</w:t>
      </w:r>
    </w:p>
    <w:p w:rsidR="00840740" w:rsidRDefault="0084074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o2637"/>
      <w:bookmarkEnd w:id="20"/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Times New Roman" w:hAnsi="Times New Roman"/>
          <w:sz w:val="24"/>
          <w:szCs w:val="24"/>
          <w:lang w:eastAsia="ru-RU"/>
        </w:rPr>
        <w:t>ремонт контуров заземления в объеме до 20%.</w:t>
      </w:r>
      <w:bookmarkStart w:id="21" w:name="o2638"/>
      <w:bookmarkEnd w:id="21"/>
    </w:p>
    <w:p w:rsidR="00482110" w:rsidRPr="00A00E82" w:rsidRDefault="00482110" w:rsidP="00840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и замена технологического оборудования, оснащение ГРП, а также ремонт его помещения.</w:t>
      </w:r>
      <w:bookmarkStart w:id="22" w:name="o2639"/>
      <w:bookmarkEnd w:id="22"/>
    </w:p>
    <w:p w:rsidR="00482110" w:rsidRPr="00840740" w:rsidRDefault="0048211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0740" w:rsidRPr="00840740" w:rsidRDefault="00840740" w:rsidP="008407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12. 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Ремонт и замена оборудования ГРПБ, ШРП,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0740">
        <w:rPr>
          <w:rFonts w:ascii="Times New Roman" w:eastAsia="Times New Roman" w:hAnsi="Times New Roman"/>
          <w:sz w:val="24"/>
          <w:szCs w:val="24"/>
          <w:lang w:eastAsia="ru-RU"/>
        </w:rPr>
        <w:t>ГРУ, КДРД, узлов учета газа и электроэнергии.</w:t>
      </w:r>
    </w:p>
    <w:sectPr w:rsidR="00840740" w:rsidRPr="00840740" w:rsidSect="003F1D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EF" w:rsidRDefault="003F1DEF" w:rsidP="003F1DEF">
      <w:pPr>
        <w:spacing w:after="0" w:line="240" w:lineRule="auto"/>
      </w:pPr>
      <w:r>
        <w:separator/>
      </w:r>
    </w:p>
  </w:endnote>
  <w:endnote w:type="continuationSeparator" w:id="0">
    <w:p w:rsidR="003F1DEF" w:rsidRDefault="003F1DEF" w:rsidP="003F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EF" w:rsidRDefault="003F1DEF" w:rsidP="003F1DEF">
      <w:pPr>
        <w:spacing w:after="0" w:line="240" w:lineRule="auto"/>
      </w:pPr>
      <w:r>
        <w:separator/>
      </w:r>
    </w:p>
  </w:footnote>
  <w:footnote w:type="continuationSeparator" w:id="0">
    <w:p w:rsidR="003F1DEF" w:rsidRDefault="003F1DEF" w:rsidP="003F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91500"/>
      <w:docPartObj>
        <w:docPartGallery w:val="Page Numbers (Top of Page)"/>
        <w:docPartUnique/>
      </w:docPartObj>
    </w:sdtPr>
    <w:sdtContent>
      <w:p w:rsidR="003F1DEF" w:rsidRDefault="003F1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1DEF" w:rsidRDefault="003F1D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40653ED"/>
    <w:multiLevelType w:val="multilevel"/>
    <w:tmpl w:val="A2C4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64BC9"/>
    <w:rsid w:val="00184EFB"/>
    <w:rsid w:val="00186F46"/>
    <w:rsid w:val="00195262"/>
    <w:rsid w:val="002565DC"/>
    <w:rsid w:val="00265CEA"/>
    <w:rsid w:val="00277CFF"/>
    <w:rsid w:val="00293F51"/>
    <w:rsid w:val="00295B2F"/>
    <w:rsid w:val="002B6FFB"/>
    <w:rsid w:val="002E2800"/>
    <w:rsid w:val="00330E01"/>
    <w:rsid w:val="00331A6B"/>
    <w:rsid w:val="0034691A"/>
    <w:rsid w:val="003662D1"/>
    <w:rsid w:val="003708B1"/>
    <w:rsid w:val="003B5BB9"/>
    <w:rsid w:val="003D0300"/>
    <w:rsid w:val="003F1DEF"/>
    <w:rsid w:val="00421B28"/>
    <w:rsid w:val="00482110"/>
    <w:rsid w:val="00483FC9"/>
    <w:rsid w:val="00491792"/>
    <w:rsid w:val="004D2C18"/>
    <w:rsid w:val="004D5AF7"/>
    <w:rsid w:val="005653C1"/>
    <w:rsid w:val="00597140"/>
    <w:rsid w:val="005B260C"/>
    <w:rsid w:val="005D3035"/>
    <w:rsid w:val="005F27B3"/>
    <w:rsid w:val="006000FE"/>
    <w:rsid w:val="00610AF1"/>
    <w:rsid w:val="0061667D"/>
    <w:rsid w:val="0065055C"/>
    <w:rsid w:val="00690F95"/>
    <w:rsid w:val="006A4970"/>
    <w:rsid w:val="006E30DB"/>
    <w:rsid w:val="00747C31"/>
    <w:rsid w:val="00755B04"/>
    <w:rsid w:val="00792FC1"/>
    <w:rsid w:val="007C4326"/>
    <w:rsid w:val="00811B8A"/>
    <w:rsid w:val="008274FF"/>
    <w:rsid w:val="00840740"/>
    <w:rsid w:val="00857FCD"/>
    <w:rsid w:val="008A1852"/>
    <w:rsid w:val="008F3944"/>
    <w:rsid w:val="00904C6E"/>
    <w:rsid w:val="009412F6"/>
    <w:rsid w:val="00952C34"/>
    <w:rsid w:val="00966A71"/>
    <w:rsid w:val="00991E4B"/>
    <w:rsid w:val="009C4432"/>
    <w:rsid w:val="009C50E2"/>
    <w:rsid w:val="00A11D25"/>
    <w:rsid w:val="00A43F91"/>
    <w:rsid w:val="00A47D83"/>
    <w:rsid w:val="00A661BB"/>
    <w:rsid w:val="00B14C9D"/>
    <w:rsid w:val="00B32B76"/>
    <w:rsid w:val="00B35600"/>
    <w:rsid w:val="00BA1224"/>
    <w:rsid w:val="00BE72A8"/>
    <w:rsid w:val="00BF305B"/>
    <w:rsid w:val="00C13635"/>
    <w:rsid w:val="00C21A04"/>
    <w:rsid w:val="00C23051"/>
    <w:rsid w:val="00C40E7F"/>
    <w:rsid w:val="00C7595C"/>
    <w:rsid w:val="00C93580"/>
    <w:rsid w:val="00D27B6A"/>
    <w:rsid w:val="00D52F9C"/>
    <w:rsid w:val="00D56A78"/>
    <w:rsid w:val="00D9418A"/>
    <w:rsid w:val="00DB0216"/>
    <w:rsid w:val="00E32303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D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D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D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1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1D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864F-227C-48D3-A2FD-6F971708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2019-08-07T11:50:00Z</dcterms:created>
  <dcterms:modified xsi:type="dcterms:W3CDTF">2019-09-12T11:58:00Z</dcterms:modified>
</cp:coreProperties>
</file>