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15B4D1" w14:textId="77777777" w:rsidR="0013674F" w:rsidRDefault="00100D15" w:rsidP="00E277D4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Приложение </w:t>
      </w:r>
    </w:p>
    <w:p w14:paraId="04C695C3" w14:textId="77777777" w:rsidR="00B21B59" w:rsidRDefault="00100D15" w:rsidP="00E277D4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="00E277D4">
        <w:rPr>
          <w:rFonts w:ascii="Times New Roman" w:hAnsi="Times New Roman"/>
          <w:sz w:val="28"/>
          <w:szCs w:val="28"/>
        </w:rPr>
        <w:t>Постановле</w:t>
      </w:r>
      <w:r>
        <w:rPr>
          <w:rFonts w:ascii="Times New Roman" w:hAnsi="Times New Roman"/>
          <w:sz w:val="28"/>
          <w:szCs w:val="28"/>
        </w:rPr>
        <w:t>нию</w:t>
      </w:r>
      <w:r w:rsidR="00E277D4">
        <w:rPr>
          <w:rFonts w:ascii="Times New Roman" w:hAnsi="Times New Roman"/>
          <w:sz w:val="28"/>
          <w:szCs w:val="28"/>
        </w:rPr>
        <w:t xml:space="preserve"> </w:t>
      </w:r>
      <w:r w:rsidR="00AF10FB">
        <w:rPr>
          <w:rFonts w:ascii="Times New Roman" w:hAnsi="Times New Roman"/>
          <w:sz w:val="28"/>
          <w:szCs w:val="28"/>
        </w:rPr>
        <w:t xml:space="preserve">Президиума </w:t>
      </w:r>
      <w:r>
        <w:rPr>
          <w:rFonts w:ascii="Times New Roman" w:hAnsi="Times New Roman"/>
          <w:sz w:val="28"/>
          <w:szCs w:val="28"/>
        </w:rPr>
        <w:t>Правительства Донецкой Народной Республики</w:t>
      </w:r>
    </w:p>
    <w:p w14:paraId="516C1987" w14:textId="77777777" w:rsidR="00B21B59" w:rsidRDefault="00100D15" w:rsidP="00E277D4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 w:rsidR="00B97200">
        <w:rPr>
          <w:rFonts w:ascii="Times New Roman" w:hAnsi="Times New Roman"/>
          <w:sz w:val="28"/>
          <w:szCs w:val="28"/>
        </w:rPr>
        <w:t xml:space="preserve"> </w:t>
      </w:r>
      <w:r w:rsidR="00AF10FB">
        <w:rPr>
          <w:rFonts w:ascii="Times New Roman" w:hAnsi="Times New Roman"/>
          <w:sz w:val="28"/>
          <w:szCs w:val="28"/>
        </w:rPr>
        <w:t xml:space="preserve">01 октября 2019 г. </w:t>
      </w:r>
      <w:r>
        <w:rPr>
          <w:rFonts w:ascii="Times New Roman" w:hAnsi="Times New Roman"/>
          <w:sz w:val="28"/>
          <w:szCs w:val="28"/>
        </w:rPr>
        <w:t>№</w:t>
      </w:r>
      <w:r w:rsidR="00AF10FB">
        <w:rPr>
          <w:rFonts w:ascii="Times New Roman" w:hAnsi="Times New Roman"/>
          <w:sz w:val="28"/>
          <w:szCs w:val="28"/>
        </w:rPr>
        <w:t xml:space="preserve"> 29-4</w:t>
      </w:r>
    </w:p>
    <w:p w14:paraId="3B1C3905" w14:textId="77777777" w:rsidR="00B21B59" w:rsidRDefault="00B21B59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4C43AA6" w14:textId="77777777" w:rsidR="00B21B59" w:rsidRDefault="00B21B59">
      <w:pPr>
        <w:spacing w:after="0" w:line="240" w:lineRule="auto"/>
        <w:ind w:firstLine="5670"/>
        <w:rPr>
          <w:rFonts w:ascii="Times New Roman" w:hAnsi="Times New Roman"/>
          <w:sz w:val="28"/>
          <w:szCs w:val="28"/>
        </w:rPr>
      </w:pPr>
    </w:p>
    <w:p w14:paraId="370AD73C" w14:textId="77777777" w:rsidR="00B21B59" w:rsidRDefault="00B97200">
      <w:pPr>
        <w:tabs>
          <w:tab w:val="left" w:pos="0"/>
        </w:tabs>
        <w:spacing w:after="160" w:line="259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</w:t>
      </w:r>
      <w:r w:rsidR="00100D15">
        <w:rPr>
          <w:rFonts w:ascii="Times New Roman" w:hAnsi="Times New Roman"/>
          <w:b/>
          <w:sz w:val="28"/>
          <w:szCs w:val="28"/>
        </w:rPr>
        <w:t>зделия медицинского назначения</w:t>
      </w:r>
      <w:r>
        <w:rPr>
          <w:rFonts w:ascii="Times New Roman" w:hAnsi="Times New Roman"/>
          <w:b/>
          <w:sz w:val="28"/>
          <w:szCs w:val="28"/>
        </w:rPr>
        <w:t xml:space="preserve"> и расходные материалы к ним</w:t>
      </w:r>
      <w:r w:rsidR="00100D15">
        <w:rPr>
          <w:rFonts w:ascii="Times New Roman" w:hAnsi="Times New Roman"/>
          <w:b/>
          <w:sz w:val="28"/>
          <w:szCs w:val="28"/>
        </w:rPr>
        <w:t>, подлежащие закупке у Государственного предприятия «Республиканский центр «Торговый дом «Лекарства Донбасса»</w:t>
      </w:r>
    </w:p>
    <w:p w14:paraId="35EFE5F9" w14:textId="77777777" w:rsidR="00B21B59" w:rsidRDefault="00B21B59">
      <w:pPr>
        <w:tabs>
          <w:tab w:val="left" w:pos="0"/>
        </w:tabs>
        <w:spacing w:after="160" w:line="259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F565EBE" w14:textId="77777777" w:rsidR="00B21B59" w:rsidRPr="00086CC8" w:rsidRDefault="00100D15" w:rsidP="00086CC8">
      <w:pPr>
        <w:numPr>
          <w:ilvl w:val="0"/>
          <w:numId w:val="1"/>
        </w:numPr>
        <w:tabs>
          <w:tab w:val="left" w:pos="709"/>
        </w:tabs>
        <w:spacing w:after="0" w:line="259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086CC8">
        <w:rPr>
          <w:rFonts w:ascii="Times New Roman" w:hAnsi="Times New Roman"/>
          <w:sz w:val="28"/>
          <w:szCs w:val="28"/>
        </w:rPr>
        <w:t>Перевязочные и шовные материалы</w:t>
      </w:r>
      <w:r w:rsidR="0013674F" w:rsidRPr="00086CC8">
        <w:rPr>
          <w:rFonts w:ascii="Times New Roman" w:hAnsi="Times New Roman"/>
          <w:sz w:val="28"/>
          <w:szCs w:val="28"/>
        </w:rPr>
        <w:t>;</w:t>
      </w:r>
    </w:p>
    <w:p w14:paraId="3F7D7E55" w14:textId="77777777" w:rsidR="00B21B59" w:rsidRPr="00086CC8" w:rsidRDefault="00100D15" w:rsidP="00086CC8">
      <w:pPr>
        <w:numPr>
          <w:ilvl w:val="0"/>
          <w:numId w:val="1"/>
        </w:numPr>
        <w:tabs>
          <w:tab w:val="left" w:pos="709"/>
          <w:tab w:val="left" w:pos="3750"/>
        </w:tabs>
        <w:spacing w:after="0" w:line="259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086CC8">
        <w:rPr>
          <w:rFonts w:ascii="Times New Roman" w:hAnsi="Times New Roman"/>
          <w:sz w:val="28"/>
          <w:szCs w:val="28"/>
        </w:rPr>
        <w:t>Шприцы</w:t>
      </w:r>
      <w:r w:rsidR="0013674F" w:rsidRPr="00086CC8">
        <w:rPr>
          <w:rFonts w:ascii="Times New Roman" w:hAnsi="Times New Roman"/>
          <w:sz w:val="28"/>
          <w:szCs w:val="28"/>
        </w:rPr>
        <w:t>;</w:t>
      </w:r>
    </w:p>
    <w:p w14:paraId="4C645E84" w14:textId="77777777" w:rsidR="00B21B59" w:rsidRPr="00086CC8" w:rsidRDefault="00100D15" w:rsidP="00086CC8">
      <w:pPr>
        <w:numPr>
          <w:ilvl w:val="0"/>
          <w:numId w:val="1"/>
        </w:numPr>
        <w:tabs>
          <w:tab w:val="left" w:pos="709"/>
          <w:tab w:val="left" w:pos="3750"/>
        </w:tabs>
        <w:spacing w:after="0" w:line="259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086CC8">
        <w:rPr>
          <w:rFonts w:ascii="Times New Roman" w:hAnsi="Times New Roman"/>
          <w:sz w:val="28"/>
          <w:szCs w:val="28"/>
        </w:rPr>
        <w:t>Системы переливания крови</w:t>
      </w:r>
      <w:r w:rsidR="0013674F" w:rsidRPr="00086CC8">
        <w:rPr>
          <w:rFonts w:ascii="Times New Roman" w:hAnsi="Times New Roman"/>
          <w:sz w:val="28"/>
          <w:szCs w:val="28"/>
        </w:rPr>
        <w:t>;</w:t>
      </w:r>
    </w:p>
    <w:p w14:paraId="418ACD69" w14:textId="77777777" w:rsidR="00B21B59" w:rsidRPr="00086CC8" w:rsidRDefault="00100D15" w:rsidP="00086CC8">
      <w:pPr>
        <w:numPr>
          <w:ilvl w:val="0"/>
          <w:numId w:val="1"/>
        </w:numPr>
        <w:tabs>
          <w:tab w:val="left" w:pos="709"/>
          <w:tab w:val="left" w:pos="3750"/>
        </w:tabs>
        <w:spacing w:after="0" w:line="259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086CC8">
        <w:rPr>
          <w:rFonts w:ascii="Times New Roman" w:hAnsi="Times New Roman"/>
          <w:sz w:val="28"/>
          <w:szCs w:val="28"/>
        </w:rPr>
        <w:t>Системы переливания растворов</w:t>
      </w:r>
      <w:r w:rsidR="0013674F" w:rsidRPr="00086CC8">
        <w:rPr>
          <w:rFonts w:ascii="Times New Roman" w:hAnsi="Times New Roman"/>
          <w:sz w:val="28"/>
          <w:szCs w:val="28"/>
        </w:rPr>
        <w:t>;</w:t>
      </w:r>
    </w:p>
    <w:p w14:paraId="04F71EB9" w14:textId="77777777" w:rsidR="00B21B59" w:rsidRPr="00086CC8" w:rsidRDefault="00100D15" w:rsidP="00086CC8">
      <w:pPr>
        <w:numPr>
          <w:ilvl w:val="0"/>
          <w:numId w:val="1"/>
        </w:numPr>
        <w:tabs>
          <w:tab w:val="left" w:pos="709"/>
        </w:tabs>
        <w:spacing w:after="0" w:line="259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086CC8">
        <w:rPr>
          <w:rFonts w:ascii="Times New Roman" w:hAnsi="Times New Roman"/>
          <w:sz w:val="28"/>
          <w:szCs w:val="28"/>
        </w:rPr>
        <w:t>Перчатки</w:t>
      </w:r>
      <w:r w:rsidR="0013674F" w:rsidRPr="00086CC8">
        <w:rPr>
          <w:rFonts w:ascii="Times New Roman" w:hAnsi="Times New Roman"/>
          <w:sz w:val="28"/>
          <w:szCs w:val="28"/>
        </w:rPr>
        <w:t>;</w:t>
      </w:r>
    </w:p>
    <w:p w14:paraId="17625010" w14:textId="77777777" w:rsidR="00B21B59" w:rsidRPr="00086CC8" w:rsidRDefault="00100D15" w:rsidP="00086CC8">
      <w:pPr>
        <w:numPr>
          <w:ilvl w:val="0"/>
          <w:numId w:val="1"/>
        </w:numPr>
        <w:tabs>
          <w:tab w:val="left" w:pos="709"/>
          <w:tab w:val="left" w:pos="3750"/>
        </w:tabs>
        <w:spacing w:after="0" w:line="259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086CC8">
        <w:rPr>
          <w:rFonts w:ascii="Times New Roman" w:hAnsi="Times New Roman"/>
          <w:sz w:val="28"/>
          <w:szCs w:val="28"/>
        </w:rPr>
        <w:t>Дезинфицирующие средства</w:t>
      </w:r>
      <w:r w:rsidR="0013674F" w:rsidRPr="00086CC8">
        <w:rPr>
          <w:rFonts w:ascii="Times New Roman" w:hAnsi="Times New Roman"/>
          <w:sz w:val="28"/>
          <w:szCs w:val="28"/>
        </w:rPr>
        <w:t>;</w:t>
      </w:r>
    </w:p>
    <w:p w14:paraId="31A639C6" w14:textId="77777777" w:rsidR="0013674F" w:rsidRPr="00086CC8" w:rsidRDefault="0013674F" w:rsidP="00086CC8">
      <w:pPr>
        <w:numPr>
          <w:ilvl w:val="0"/>
          <w:numId w:val="1"/>
        </w:numPr>
        <w:tabs>
          <w:tab w:val="left" w:pos="709"/>
          <w:tab w:val="left" w:pos="3750"/>
        </w:tabs>
        <w:spacing w:after="0" w:line="259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086CC8">
        <w:rPr>
          <w:rFonts w:ascii="Times New Roman" w:hAnsi="Times New Roman"/>
          <w:sz w:val="28"/>
          <w:szCs w:val="28"/>
        </w:rPr>
        <w:t>Антисептические средства;</w:t>
      </w:r>
    </w:p>
    <w:p w14:paraId="5103311A" w14:textId="77777777" w:rsidR="0013674F" w:rsidRPr="00086CC8" w:rsidRDefault="0013674F" w:rsidP="00086CC8">
      <w:pPr>
        <w:numPr>
          <w:ilvl w:val="0"/>
          <w:numId w:val="1"/>
        </w:numPr>
        <w:tabs>
          <w:tab w:val="left" w:pos="709"/>
          <w:tab w:val="left" w:pos="3750"/>
        </w:tabs>
        <w:spacing w:after="0" w:line="259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086CC8">
        <w:rPr>
          <w:rFonts w:ascii="Times New Roman" w:hAnsi="Times New Roman"/>
          <w:sz w:val="28"/>
          <w:szCs w:val="28"/>
        </w:rPr>
        <w:t>Гелий газообразный марки «А»;</w:t>
      </w:r>
    </w:p>
    <w:p w14:paraId="027F99ED" w14:textId="77777777" w:rsidR="0013674F" w:rsidRPr="00086CC8" w:rsidRDefault="0013674F" w:rsidP="00086CC8">
      <w:pPr>
        <w:numPr>
          <w:ilvl w:val="0"/>
          <w:numId w:val="1"/>
        </w:numPr>
        <w:tabs>
          <w:tab w:val="left" w:pos="709"/>
          <w:tab w:val="left" w:pos="3750"/>
        </w:tabs>
        <w:spacing w:after="0" w:line="259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086CC8">
        <w:rPr>
          <w:rFonts w:ascii="Times New Roman" w:hAnsi="Times New Roman"/>
          <w:sz w:val="28"/>
          <w:szCs w:val="28"/>
        </w:rPr>
        <w:t>Гелий жидкий;</w:t>
      </w:r>
    </w:p>
    <w:p w14:paraId="7440C6A7" w14:textId="77777777" w:rsidR="0013674F" w:rsidRPr="00086CC8" w:rsidRDefault="0013674F" w:rsidP="00086CC8">
      <w:pPr>
        <w:numPr>
          <w:ilvl w:val="0"/>
          <w:numId w:val="1"/>
        </w:numPr>
        <w:tabs>
          <w:tab w:val="left" w:pos="709"/>
          <w:tab w:val="left" w:pos="3750"/>
        </w:tabs>
        <w:spacing w:after="0" w:line="259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086CC8">
        <w:rPr>
          <w:rFonts w:ascii="Times New Roman" w:hAnsi="Times New Roman"/>
          <w:sz w:val="28"/>
          <w:szCs w:val="28"/>
        </w:rPr>
        <w:t xml:space="preserve">Адаптер для катетера </w:t>
      </w:r>
      <w:proofErr w:type="spellStart"/>
      <w:r w:rsidRPr="00086CC8">
        <w:rPr>
          <w:rFonts w:ascii="Times New Roman" w:hAnsi="Times New Roman"/>
          <w:sz w:val="28"/>
          <w:szCs w:val="28"/>
        </w:rPr>
        <w:t>Тенкхоффа</w:t>
      </w:r>
      <w:proofErr w:type="spellEnd"/>
      <w:r w:rsidRPr="00086CC8">
        <w:rPr>
          <w:rFonts w:ascii="Times New Roman" w:hAnsi="Times New Roman"/>
          <w:sz w:val="28"/>
          <w:szCs w:val="28"/>
        </w:rPr>
        <w:t xml:space="preserve"> титановый;</w:t>
      </w:r>
    </w:p>
    <w:p w14:paraId="7411DF4A" w14:textId="77777777" w:rsidR="0013674F" w:rsidRPr="00086CC8" w:rsidRDefault="0013674F" w:rsidP="00086CC8">
      <w:pPr>
        <w:numPr>
          <w:ilvl w:val="0"/>
          <w:numId w:val="1"/>
        </w:numPr>
        <w:tabs>
          <w:tab w:val="left" w:pos="709"/>
          <w:tab w:val="left" w:pos="3750"/>
        </w:tabs>
        <w:spacing w:after="0" w:line="259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086CC8">
        <w:rPr>
          <w:rFonts w:ascii="Times New Roman" w:hAnsi="Times New Roman"/>
          <w:sz w:val="28"/>
          <w:szCs w:val="28"/>
        </w:rPr>
        <w:t>Диализатор;</w:t>
      </w:r>
    </w:p>
    <w:p w14:paraId="6CB01CEE" w14:textId="77777777" w:rsidR="0013674F" w:rsidRPr="00086CC8" w:rsidRDefault="0013674F" w:rsidP="00086CC8">
      <w:pPr>
        <w:numPr>
          <w:ilvl w:val="0"/>
          <w:numId w:val="1"/>
        </w:numPr>
        <w:tabs>
          <w:tab w:val="left" w:pos="709"/>
          <w:tab w:val="left" w:pos="3750"/>
        </w:tabs>
        <w:spacing w:after="0" w:line="259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086CC8">
        <w:rPr>
          <w:rFonts w:ascii="Times New Roman" w:hAnsi="Times New Roman"/>
          <w:sz w:val="28"/>
          <w:szCs w:val="28"/>
        </w:rPr>
        <w:t>Зажим выходного канала мешков для анализа;</w:t>
      </w:r>
    </w:p>
    <w:p w14:paraId="3B52CAD3" w14:textId="77777777" w:rsidR="0013674F" w:rsidRPr="00086CC8" w:rsidRDefault="0013674F" w:rsidP="00086CC8">
      <w:pPr>
        <w:numPr>
          <w:ilvl w:val="0"/>
          <w:numId w:val="1"/>
        </w:numPr>
        <w:tabs>
          <w:tab w:val="left" w:pos="709"/>
        </w:tabs>
        <w:spacing w:after="0" w:line="259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086CC8">
        <w:rPr>
          <w:rFonts w:ascii="Times New Roman" w:hAnsi="Times New Roman"/>
          <w:sz w:val="28"/>
          <w:szCs w:val="28"/>
        </w:rPr>
        <w:t>Игла фистульная артериальная;</w:t>
      </w:r>
    </w:p>
    <w:p w14:paraId="723BDDEF" w14:textId="77777777" w:rsidR="0013674F" w:rsidRPr="00086CC8" w:rsidRDefault="0013674F" w:rsidP="00086CC8">
      <w:pPr>
        <w:numPr>
          <w:ilvl w:val="0"/>
          <w:numId w:val="1"/>
        </w:numPr>
        <w:tabs>
          <w:tab w:val="left" w:pos="709"/>
          <w:tab w:val="left" w:pos="3750"/>
        </w:tabs>
        <w:spacing w:after="0" w:line="259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086CC8">
        <w:rPr>
          <w:rFonts w:ascii="Times New Roman" w:hAnsi="Times New Roman"/>
          <w:sz w:val="28"/>
          <w:szCs w:val="28"/>
        </w:rPr>
        <w:t>Игла фистульная венозная;</w:t>
      </w:r>
    </w:p>
    <w:p w14:paraId="7DBE1F7E" w14:textId="77777777" w:rsidR="0013674F" w:rsidRPr="00086CC8" w:rsidRDefault="0013674F" w:rsidP="00086CC8">
      <w:pPr>
        <w:numPr>
          <w:ilvl w:val="0"/>
          <w:numId w:val="1"/>
        </w:numPr>
        <w:tabs>
          <w:tab w:val="left" w:pos="709"/>
          <w:tab w:val="left" w:pos="3750"/>
        </w:tabs>
        <w:spacing w:after="0" w:line="259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086CC8">
        <w:rPr>
          <w:rFonts w:ascii="Times New Roman" w:hAnsi="Times New Roman"/>
          <w:sz w:val="28"/>
          <w:szCs w:val="28"/>
        </w:rPr>
        <w:t xml:space="preserve">КАПД/ДПКА раствор для </w:t>
      </w:r>
      <w:proofErr w:type="spellStart"/>
      <w:r w:rsidRPr="00086CC8">
        <w:rPr>
          <w:rFonts w:ascii="Times New Roman" w:hAnsi="Times New Roman"/>
          <w:sz w:val="28"/>
          <w:szCs w:val="28"/>
        </w:rPr>
        <w:t>перитониального</w:t>
      </w:r>
      <w:proofErr w:type="spellEnd"/>
      <w:r w:rsidRPr="00086CC8">
        <w:rPr>
          <w:rFonts w:ascii="Times New Roman" w:hAnsi="Times New Roman"/>
          <w:sz w:val="28"/>
          <w:szCs w:val="28"/>
        </w:rPr>
        <w:t xml:space="preserve"> диализа;</w:t>
      </w:r>
    </w:p>
    <w:p w14:paraId="01CB26C7" w14:textId="77777777" w:rsidR="0013674F" w:rsidRPr="00086CC8" w:rsidRDefault="0013674F" w:rsidP="00086CC8">
      <w:pPr>
        <w:numPr>
          <w:ilvl w:val="0"/>
          <w:numId w:val="1"/>
        </w:numPr>
        <w:tabs>
          <w:tab w:val="left" w:pos="709"/>
          <w:tab w:val="left" w:pos="3750"/>
        </w:tabs>
        <w:spacing w:after="0" w:line="259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086CC8">
        <w:rPr>
          <w:rFonts w:ascii="Times New Roman" w:hAnsi="Times New Roman"/>
          <w:sz w:val="28"/>
          <w:szCs w:val="28"/>
        </w:rPr>
        <w:t>Картридж для очистки системы гемодиализа;</w:t>
      </w:r>
    </w:p>
    <w:p w14:paraId="699B5976" w14:textId="77777777" w:rsidR="0013674F" w:rsidRPr="00086CC8" w:rsidRDefault="00086CC8" w:rsidP="00086CC8">
      <w:pPr>
        <w:numPr>
          <w:ilvl w:val="0"/>
          <w:numId w:val="1"/>
        </w:numPr>
        <w:tabs>
          <w:tab w:val="left" w:pos="709"/>
          <w:tab w:val="left" w:pos="3750"/>
        </w:tabs>
        <w:spacing w:after="0" w:line="259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086CC8">
        <w:rPr>
          <w:rFonts w:ascii="Times New Roman" w:hAnsi="Times New Roman"/>
          <w:sz w:val="28"/>
          <w:szCs w:val="28"/>
        </w:rPr>
        <w:t>Катетер для гемодиализа;</w:t>
      </w:r>
    </w:p>
    <w:p w14:paraId="07C3F46A" w14:textId="77777777" w:rsidR="00086CC8" w:rsidRPr="00086CC8" w:rsidRDefault="00086CC8" w:rsidP="00086CC8">
      <w:pPr>
        <w:numPr>
          <w:ilvl w:val="0"/>
          <w:numId w:val="1"/>
        </w:numPr>
        <w:tabs>
          <w:tab w:val="left" w:pos="709"/>
          <w:tab w:val="left" w:pos="3750"/>
        </w:tabs>
        <w:spacing w:after="0" w:line="259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086CC8">
        <w:rPr>
          <w:rFonts w:ascii="Times New Roman" w:hAnsi="Times New Roman"/>
          <w:sz w:val="28"/>
          <w:szCs w:val="28"/>
        </w:rPr>
        <w:t xml:space="preserve">Колпачки дезинфекционные для </w:t>
      </w:r>
      <w:proofErr w:type="spellStart"/>
      <w:r w:rsidRPr="00086CC8">
        <w:rPr>
          <w:rFonts w:ascii="Times New Roman" w:hAnsi="Times New Roman"/>
          <w:sz w:val="28"/>
          <w:szCs w:val="28"/>
        </w:rPr>
        <w:t>перитониального</w:t>
      </w:r>
      <w:proofErr w:type="spellEnd"/>
      <w:r w:rsidRPr="00086CC8">
        <w:rPr>
          <w:rFonts w:ascii="Times New Roman" w:hAnsi="Times New Roman"/>
          <w:sz w:val="28"/>
          <w:szCs w:val="28"/>
        </w:rPr>
        <w:t xml:space="preserve"> диализа;</w:t>
      </w:r>
    </w:p>
    <w:p w14:paraId="03844A3F" w14:textId="77777777" w:rsidR="00086CC8" w:rsidRPr="00086CC8" w:rsidRDefault="00086CC8" w:rsidP="00086CC8">
      <w:pPr>
        <w:numPr>
          <w:ilvl w:val="0"/>
          <w:numId w:val="1"/>
        </w:numPr>
        <w:tabs>
          <w:tab w:val="left" w:pos="709"/>
          <w:tab w:val="left" w:pos="3750"/>
        </w:tabs>
        <w:spacing w:after="0" w:line="259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086CC8">
        <w:rPr>
          <w:rFonts w:ascii="Times New Roman" w:hAnsi="Times New Roman"/>
          <w:sz w:val="28"/>
          <w:szCs w:val="28"/>
        </w:rPr>
        <w:t>Комплект магистралей артерия-вена AV-</w:t>
      </w:r>
      <w:proofErr w:type="spellStart"/>
      <w:r w:rsidRPr="00086CC8">
        <w:rPr>
          <w:rFonts w:ascii="Times New Roman" w:hAnsi="Times New Roman"/>
          <w:sz w:val="28"/>
          <w:szCs w:val="28"/>
        </w:rPr>
        <w:t>Set</w:t>
      </w:r>
      <w:proofErr w:type="spellEnd"/>
      <w:r w:rsidRPr="00086CC8">
        <w:rPr>
          <w:rFonts w:ascii="Times New Roman" w:hAnsi="Times New Roman"/>
          <w:sz w:val="28"/>
          <w:szCs w:val="28"/>
        </w:rPr>
        <w:t xml:space="preserve"> ONLINE </w:t>
      </w:r>
      <w:proofErr w:type="spellStart"/>
      <w:r w:rsidRPr="00086CC8">
        <w:rPr>
          <w:rFonts w:ascii="Times New Roman" w:hAnsi="Times New Roman"/>
          <w:sz w:val="28"/>
          <w:szCs w:val="28"/>
        </w:rPr>
        <w:t>plus</w:t>
      </w:r>
      <w:proofErr w:type="spellEnd"/>
      <w:r w:rsidRPr="00086CC8">
        <w:rPr>
          <w:rFonts w:ascii="Times New Roman" w:hAnsi="Times New Roman"/>
          <w:sz w:val="28"/>
          <w:szCs w:val="28"/>
        </w:rPr>
        <w:t xml:space="preserve"> 5008-R;</w:t>
      </w:r>
    </w:p>
    <w:p w14:paraId="05210E29" w14:textId="77777777" w:rsidR="00086CC8" w:rsidRPr="00086CC8" w:rsidRDefault="00086CC8" w:rsidP="00086CC8">
      <w:pPr>
        <w:numPr>
          <w:ilvl w:val="0"/>
          <w:numId w:val="1"/>
        </w:numPr>
        <w:tabs>
          <w:tab w:val="left" w:pos="709"/>
          <w:tab w:val="left" w:pos="3750"/>
        </w:tabs>
        <w:spacing w:after="0" w:line="259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086CC8">
        <w:rPr>
          <w:rFonts w:ascii="Times New Roman" w:hAnsi="Times New Roman"/>
          <w:sz w:val="28"/>
          <w:szCs w:val="28"/>
        </w:rPr>
        <w:t>Концентрат кислотный для гемодиализа;</w:t>
      </w:r>
    </w:p>
    <w:p w14:paraId="6028E201" w14:textId="77777777" w:rsidR="00086CC8" w:rsidRPr="00086CC8" w:rsidRDefault="00086CC8" w:rsidP="00086CC8">
      <w:pPr>
        <w:numPr>
          <w:ilvl w:val="0"/>
          <w:numId w:val="1"/>
        </w:numPr>
        <w:tabs>
          <w:tab w:val="left" w:pos="709"/>
          <w:tab w:val="left" w:pos="3750"/>
        </w:tabs>
        <w:spacing w:after="0" w:line="259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086CC8">
        <w:rPr>
          <w:rFonts w:ascii="Times New Roman" w:hAnsi="Times New Roman"/>
          <w:sz w:val="28"/>
          <w:szCs w:val="28"/>
        </w:rPr>
        <w:t>Концентрат сухой основной бикарбонатный BIBAG 5008 650 g для 5008;</w:t>
      </w:r>
    </w:p>
    <w:p w14:paraId="1B733986" w14:textId="77777777" w:rsidR="00086CC8" w:rsidRPr="00086CC8" w:rsidRDefault="00086CC8" w:rsidP="00086CC8">
      <w:pPr>
        <w:numPr>
          <w:ilvl w:val="0"/>
          <w:numId w:val="1"/>
        </w:numPr>
        <w:tabs>
          <w:tab w:val="left" w:pos="709"/>
          <w:tab w:val="left" w:pos="3750"/>
        </w:tabs>
        <w:spacing w:after="0" w:line="259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086CC8">
        <w:rPr>
          <w:rFonts w:ascii="Times New Roman" w:hAnsi="Times New Roman"/>
          <w:sz w:val="28"/>
          <w:szCs w:val="28"/>
        </w:rPr>
        <w:t xml:space="preserve">Переходная трубка для катетера </w:t>
      </w:r>
      <w:proofErr w:type="spellStart"/>
      <w:r w:rsidRPr="00086CC8">
        <w:rPr>
          <w:rFonts w:ascii="Times New Roman" w:hAnsi="Times New Roman"/>
          <w:sz w:val="28"/>
          <w:szCs w:val="28"/>
        </w:rPr>
        <w:t>Тенкхоффа</w:t>
      </w:r>
      <w:proofErr w:type="spellEnd"/>
      <w:r w:rsidRPr="00086CC8">
        <w:rPr>
          <w:rFonts w:ascii="Times New Roman" w:hAnsi="Times New Roman"/>
          <w:sz w:val="28"/>
          <w:szCs w:val="28"/>
        </w:rPr>
        <w:t>;</w:t>
      </w:r>
    </w:p>
    <w:p w14:paraId="2E729881" w14:textId="77777777" w:rsidR="00086CC8" w:rsidRPr="00086CC8" w:rsidRDefault="00086CC8" w:rsidP="00086CC8">
      <w:pPr>
        <w:numPr>
          <w:ilvl w:val="0"/>
          <w:numId w:val="1"/>
        </w:numPr>
        <w:tabs>
          <w:tab w:val="left" w:pos="709"/>
          <w:tab w:val="left" w:pos="3750"/>
        </w:tabs>
        <w:spacing w:after="0" w:line="259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086CC8">
        <w:rPr>
          <w:rFonts w:ascii="Times New Roman" w:hAnsi="Times New Roman"/>
          <w:sz w:val="28"/>
          <w:szCs w:val="28"/>
        </w:rPr>
        <w:t>Полипропиленовые фильтры;</w:t>
      </w:r>
    </w:p>
    <w:p w14:paraId="7D5169FF" w14:textId="77777777" w:rsidR="00086CC8" w:rsidRPr="00086CC8" w:rsidRDefault="00086CC8" w:rsidP="00086CC8">
      <w:pPr>
        <w:numPr>
          <w:ilvl w:val="0"/>
          <w:numId w:val="1"/>
        </w:numPr>
        <w:tabs>
          <w:tab w:val="left" w:pos="709"/>
          <w:tab w:val="left" w:pos="3750"/>
        </w:tabs>
        <w:spacing w:after="0" w:line="259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086CC8">
        <w:rPr>
          <w:rFonts w:ascii="Times New Roman" w:hAnsi="Times New Roman"/>
          <w:sz w:val="28"/>
          <w:szCs w:val="28"/>
        </w:rPr>
        <w:t xml:space="preserve">Фильтр для системы стерилизации диализата DIASAFE PLUS (2,2 </w:t>
      </w:r>
      <w:proofErr w:type="spellStart"/>
      <w:r w:rsidRPr="00086CC8">
        <w:rPr>
          <w:rFonts w:ascii="Times New Roman" w:hAnsi="Times New Roman"/>
          <w:sz w:val="28"/>
          <w:szCs w:val="28"/>
        </w:rPr>
        <w:t>кв.м</w:t>
      </w:r>
      <w:proofErr w:type="spellEnd"/>
      <w:r w:rsidRPr="00086CC8">
        <w:rPr>
          <w:rFonts w:ascii="Times New Roman" w:hAnsi="Times New Roman"/>
          <w:sz w:val="28"/>
          <w:szCs w:val="28"/>
        </w:rPr>
        <w:t>.);</w:t>
      </w:r>
    </w:p>
    <w:p w14:paraId="375C535F" w14:textId="77777777" w:rsidR="00086CC8" w:rsidRPr="00086CC8" w:rsidRDefault="00086CC8" w:rsidP="00AF10FB">
      <w:pPr>
        <w:numPr>
          <w:ilvl w:val="0"/>
          <w:numId w:val="1"/>
        </w:numPr>
        <w:tabs>
          <w:tab w:val="left" w:pos="3750"/>
        </w:tabs>
        <w:spacing w:after="0" w:line="259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086CC8">
        <w:rPr>
          <w:rFonts w:ascii="Times New Roman" w:hAnsi="Times New Roman"/>
          <w:sz w:val="28"/>
          <w:szCs w:val="28"/>
        </w:rPr>
        <w:t xml:space="preserve">Специализированное лечебное питание без </w:t>
      </w:r>
      <w:proofErr w:type="spellStart"/>
      <w:r w:rsidRPr="00086CC8">
        <w:rPr>
          <w:rFonts w:ascii="Times New Roman" w:hAnsi="Times New Roman"/>
          <w:sz w:val="28"/>
          <w:szCs w:val="28"/>
        </w:rPr>
        <w:t>фенилаланина</w:t>
      </w:r>
      <w:proofErr w:type="spellEnd"/>
      <w:r w:rsidRPr="00086CC8">
        <w:rPr>
          <w:rFonts w:ascii="Times New Roman" w:hAnsi="Times New Roman"/>
          <w:sz w:val="28"/>
          <w:szCs w:val="28"/>
        </w:rPr>
        <w:t xml:space="preserve"> для пациентов с аутосомно-рецессивным заболеванием Фенилкетонурия.</w:t>
      </w:r>
    </w:p>
    <w:p w14:paraId="6BF7478A" w14:textId="77777777" w:rsidR="00B21B59" w:rsidRDefault="00B21B59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B21B59" w:rsidSect="00464E95">
      <w:headerReference w:type="default" r:id="rId7"/>
      <w:pgSz w:w="11906" w:h="16838"/>
      <w:pgMar w:top="1134" w:right="567" w:bottom="1134" w:left="1701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DAE9C8" w14:textId="77777777" w:rsidR="00BF0D04" w:rsidRDefault="00BF0D04" w:rsidP="00464E95">
      <w:pPr>
        <w:spacing w:after="0" w:line="240" w:lineRule="auto"/>
      </w:pPr>
      <w:r>
        <w:separator/>
      </w:r>
    </w:p>
  </w:endnote>
  <w:endnote w:type="continuationSeparator" w:id="0">
    <w:p w14:paraId="121CBEB7" w14:textId="77777777" w:rsidR="00BF0D04" w:rsidRDefault="00BF0D04" w:rsidP="00464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CD6BD1" w14:textId="77777777" w:rsidR="00BF0D04" w:rsidRDefault="00BF0D04" w:rsidP="00464E95">
      <w:pPr>
        <w:spacing w:after="0" w:line="240" w:lineRule="auto"/>
      </w:pPr>
      <w:r>
        <w:separator/>
      </w:r>
    </w:p>
  </w:footnote>
  <w:footnote w:type="continuationSeparator" w:id="0">
    <w:p w14:paraId="691BD923" w14:textId="77777777" w:rsidR="00BF0D04" w:rsidRDefault="00BF0D04" w:rsidP="00464E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273646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14:paraId="1F054763" w14:textId="77777777" w:rsidR="00464E95" w:rsidRDefault="00464E95">
        <w:pPr>
          <w:pStyle w:val="ad"/>
          <w:jc w:val="center"/>
        </w:pPr>
      </w:p>
      <w:p w14:paraId="289062D4" w14:textId="77777777" w:rsidR="00464E95" w:rsidRPr="00E7576F" w:rsidRDefault="00216D54" w:rsidP="00464E95">
        <w:pPr>
          <w:pStyle w:val="ad"/>
          <w:jc w:val="center"/>
          <w:rPr>
            <w:rFonts w:ascii="Times New Roman" w:hAnsi="Times New Roman"/>
          </w:rPr>
        </w:pPr>
        <w:r w:rsidRPr="00E7576F">
          <w:rPr>
            <w:rFonts w:ascii="Times New Roman" w:hAnsi="Times New Roman"/>
          </w:rPr>
          <w:fldChar w:fldCharType="begin"/>
        </w:r>
        <w:r w:rsidR="002D451F" w:rsidRPr="00E7576F">
          <w:rPr>
            <w:rFonts w:ascii="Times New Roman" w:hAnsi="Times New Roman"/>
          </w:rPr>
          <w:instrText xml:space="preserve"> PAGE   \* MERGEFORMAT </w:instrText>
        </w:r>
        <w:r w:rsidRPr="00E7576F">
          <w:rPr>
            <w:rFonts w:ascii="Times New Roman" w:hAnsi="Times New Roman"/>
          </w:rPr>
          <w:fldChar w:fldCharType="separate"/>
        </w:r>
        <w:r w:rsidR="00BE44F0">
          <w:rPr>
            <w:rFonts w:ascii="Times New Roman" w:hAnsi="Times New Roman"/>
            <w:noProof/>
          </w:rPr>
          <w:t>2</w:t>
        </w:r>
        <w:r w:rsidRPr="00E7576F">
          <w:rPr>
            <w:rFonts w:ascii="Times New Roman" w:hAnsi="Times New Roman"/>
          </w:rPr>
          <w:fldChar w:fldCharType="end"/>
        </w:r>
      </w:p>
    </w:sdtContent>
  </w:sdt>
  <w:p w14:paraId="462C2BE4" w14:textId="77777777" w:rsidR="00464E95" w:rsidRPr="00464E95" w:rsidRDefault="00464E95" w:rsidP="00464E95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C93631"/>
    <w:multiLevelType w:val="multilevel"/>
    <w:tmpl w:val="4D14910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E26E76"/>
    <w:multiLevelType w:val="multilevel"/>
    <w:tmpl w:val="4D14910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B59"/>
    <w:rsid w:val="00061EF1"/>
    <w:rsid w:val="00086CC8"/>
    <w:rsid w:val="00100D15"/>
    <w:rsid w:val="0013674F"/>
    <w:rsid w:val="00152A96"/>
    <w:rsid w:val="00154C64"/>
    <w:rsid w:val="001A7B7E"/>
    <w:rsid w:val="001B0CD0"/>
    <w:rsid w:val="001F5292"/>
    <w:rsid w:val="00216D54"/>
    <w:rsid w:val="00230760"/>
    <w:rsid w:val="002D451F"/>
    <w:rsid w:val="00333CEC"/>
    <w:rsid w:val="003E3DDD"/>
    <w:rsid w:val="004426A0"/>
    <w:rsid w:val="00464E95"/>
    <w:rsid w:val="0048291F"/>
    <w:rsid w:val="00494D74"/>
    <w:rsid w:val="0079369E"/>
    <w:rsid w:val="00820119"/>
    <w:rsid w:val="009D22A3"/>
    <w:rsid w:val="009E339F"/>
    <w:rsid w:val="00A45B14"/>
    <w:rsid w:val="00AF10FB"/>
    <w:rsid w:val="00B21B59"/>
    <w:rsid w:val="00B678EE"/>
    <w:rsid w:val="00B831A5"/>
    <w:rsid w:val="00B84963"/>
    <w:rsid w:val="00B97200"/>
    <w:rsid w:val="00BE44F0"/>
    <w:rsid w:val="00BE73E8"/>
    <w:rsid w:val="00BF0D04"/>
    <w:rsid w:val="00C03B13"/>
    <w:rsid w:val="00DB12C2"/>
    <w:rsid w:val="00E277D4"/>
    <w:rsid w:val="00E7576F"/>
    <w:rsid w:val="00F25EFC"/>
    <w:rsid w:val="00F829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B7D4BA7"/>
  <w15:docId w15:val="{33D93907-D146-44D9-B39C-63597003C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668F"/>
    <w:rPr>
      <w:rFonts w:eastAsia="Times New Roman" w:cs="Times New Roman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4">
    <w:name w:val="Текст выноски Знак"/>
    <w:basedOn w:val="a0"/>
    <w:uiPriority w:val="99"/>
    <w:semiHidden/>
    <w:rsid w:val="002E668F"/>
    <w:rPr>
      <w:rFonts w:ascii="Tahoma" w:hAnsi="Tahoma" w:cs="Tahoma"/>
      <w:sz w:val="16"/>
      <w:szCs w:val="16"/>
      <w:lang w:eastAsia="ru-RU"/>
    </w:rPr>
  </w:style>
  <w:style w:type="paragraph" w:customStyle="1" w:styleId="10">
    <w:name w:val="Заголовок1"/>
    <w:basedOn w:val="a"/>
    <w:next w:val="a5"/>
    <w:uiPriority w:val="99"/>
    <w:rsid w:val="00F14B70"/>
    <w:pPr>
      <w:keepNext/>
      <w:spacing w:before="240" w:after="120"/>
    </w:pPr>
    <w:rPr>
      <w:rFonts w:ascii="Liberation Sans" w:eastAsia="Calibri" w:hAnsi="Liberation Sans" w:cs="Lohit Devanagari"/>
      <w:sz w:val="28"/>
      <w:szCs w:val="28"/>
    </w:rPr>
  </w:style>
  <w:style w:type="paragraph" w:styleId="a5">
    <w:name w:val="Body Text"/>
    <w:basedOn w:val="a"/>
    <w:link w:val="a6"/>
    <w:uiPriority w:val="99"/>
    <w:rsid w:val="00F14B70"/>
    <w:pPr>
      <w:spacing w:after="14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264362"/>
    <w:rPr>
      <w:rFonts w:ascii="Calibri" w:hAnsi="Calibri" w:cs="Times New Roman"/>
    </w:rPr>
  </w:style>
  <w:style w:type="paragraph" w:styleId="a7">
    <w:name w:val="List"/>
    <w:basedOn w:val="a5"/>
    <w:uiPriority w:val="99"/>
    <w:rsid w:val="00F14B70"/>
    <w:rPr>
      <w:rFonts w:cs="Lohit Devanagari"/>
    </w:rPr>
  </w:style>
  <w:style w:type="paragraph" w:styleId="a8">
    <w:name w:val="caption"/>
    <w:basedOn w:val="a"/>
    <w:uiPriority w:val="99"/>
    <w:qFormat/>
    <w:rsid w:val="00F14B70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11">
    <w:name w:val="index 1"/>
    <w:basedOn w:val="a"/>
    <w:next w:val="a"/>
    <w:autoRedefine/>
    <w:uiPriority w:val="99"/>
    <w:semiHidden/>
    <w:rsid w:val="002E668F"/>
    <w:pPr>
      <w:ind w:left="220" w:hanging="220"/>
    </w:pPr>
  </w:style>
  <w:style w:type="paragraph" w:styleId="a9">
    <w:name w:val="index heading"/>
    <w:basedOn w:val="a"/>
    <w:uiPriority w:val="99"/>
    <w:rsid w:val="00F14B70"/>
    <w:pPr>
      <w:suppressLineNumbers/>
    </w:pPr>
    <w:rPr>
      <w:rFonts w:cs="Lohit Devanagari"/>
    </w:rPr>
  </w:style>
  <w:style w:type="paragraph" w:styleId="aa">
    <w:name w:val="List Paragraph"/>
    <w:basedOn w:val="a"/>
    <w:uiPriority w:val="99"/>
    <w:qFormat/>
    <w:rsid w:val="002E668F"/>
    <w:pPr>
      <w:spacing w:after="160" w:line="259" w:lineRule="auto"/>
      <w:ind w:left="720"/>
      <w:contextualSpacing/>
    </w:pPr>
    <w:rPr>
      <w:rFonts w:eastAsia="Calibri" w:cs="Calibri"/>
      <w:lang w:eastAsia="en-US"/>
    </w:rPr>
  </w:style>
  <w:style w:type="paragraph" w:styleId="ab">
    <w:name w:val="Balloon Text"/>
    <w:basedOn w:val="a"/>
    <w:link w:val="12"/>
    <w:uiPriority w:val="99"/>
    <w:semiHidden/>
    <w:rsid w:val="002E6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link w:val="ab"/>
    <w:uiPriority w:val="99"/>
    <w:semiHidden/>
    <w:locked/>
    <w:rsid w:val="00264362"/>
    <w:rPr>
      <w:rFonts w:eastAsia="Times New Roman" w:cs="Times New Roman"/>
      <w:sz w:val="2"/>
    </w:rPr>
  </w:style>
  <w:style w:type="paragraph" w:styleId="ac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464E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64E95"/>
    <w:rPr>
      <w:rFonts w:eastAsia="Times New Roman" w:cs="Times New Roman"/>
    </w:rPr>
  </w:style>
  <w:style w:type="paragraph" w:styleId="af">
    <w:name w:val="footer"/>
    <w:basedOn w:val="a"/>
    <w:link w:val="af0"/>
    <w:uiPriority w:val="99"/>
    <w:semiHidden/>
    <w:unhideWhenUsed/>
    <w:rsid w:val="00464E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464E95"/>
    <w:rPr>
      <w:rFonts w:eastAsia="Times New Roman" w:cs="Times New Roman"/>
    </w:rPr>
  </w:style>
  <w:style w:type="paragraph" w:styleId="af1">
    <w:name w:val="Normal (Web)"/>
    <w:basedOn w:val="a"/>
    <w:uiPriority w:val="99"/>
    <w:semiHidden/>
    <w:unhideWhenUsed/>
    <w:rsid w:val="004426A0"/>
    <w:rPr>
      <w:rFonts w:ascii="Times New Roman" w:hAnsi="Times New Roman"/>
      <w:sz w:val="24"/>
      <w:szCs w:val="24"/>
    </w:rPr>
  </w:style>
  <w:style w:type="character" w:styleId="af2">
    <w:name w:val="Hyperlink"/>
    <w:basedOn w:val="a0"/>
    <w:uiPriority w:val="99"/>
    <w:unhideWhenUsed/>
    <w:rsid w:val="004426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33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183</Words>
  <Characters>1049</Characters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2019-10-08T07:41:00Z</cp:lastPrinted>
  <dcterms:created xsi:type="dcterms:W3CDTF">2019-11-29T06:45:00Z</dcterms:created>
  <dcterms:modified xsi:type="dcterms:W3CDTF">2019-11-29T06:45:00Z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