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53B6" w14:textId="414ED710" w:rsidR="002E03AE" w:rsidRPr="002E03AE" w:rsidRDefault="002E03AE" w:rsidP="008200A7">
      <w:pPr>
        <w:pStyle w:val="1"/>
        <w:shd w:val="clear" w:color="auto" w:fill="auto"/>
        <w:spacing w:after="260"/>
        <w:ind w:left="5529" w:firstLine="0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Приложение 1 к Постановлению Пленума Верховного Суда Донецкой Народной Республики от «17» ноября 2017 г. № 17</w:t>
      </w:r>
      <w:r w:rsidR="008200A7">
        <w:rPr>
          <w:color w:val="000000"/>
          <w:sz w:val="24"/>
          <w:szCs w:val="24"/>
        </w:rPr>
        <w:br/>
        <w:t>(</w:t>
      </w:r>
      <w:r w:rsidR="008200A7" w:rsidRPr="008200A7">
        <w:rPr>
          <w:i/>
          <w:iCs/>
          <w:color w:val="BFBFBF" w:themeColor="background1" w:themeShade="BF"/>
          <w:sz w:val="24"/>
          <w:szCs w:val="24"/>
        </w:rPr>
        <w:t xml:space="preserve">в ред. Постановления Пленума Верховного Суда ДНР </w:t>
      </w:r>
      <w:hyperlink r:id="rId5" w:history="1">
        <w:r w:rsidR="008200A7" w:rsidRPr="008200A7">
          <w:rPr>
            <w:rStyle w:val="a4"/>
            <w:i/>
            <w:iCs/>
            <w:color w:val="034990" w:themeColor="hyperlink" w:themeShade="BF"/>
            <w:sz w:val="24"/>
            <w:szCs w:val="24"/>
          </w:rPr>
          <w:t>от 29.06.2018 № 2</w:t>
        </w:r>
      </w:hyperlink>
      <w:r w:rsidR="008200A7">
        <w:rPr>
          <w:color w:val="000000"/>
          <w:sz w:val="24"/>
          <w:szCs w:val="24"/>
        </w:rPr>
        <w:t>)</w:t>
      </w:r>
    </w:p>
    <w:p w14:paraId="5CDC3FD6" w14:textId="77777777" w:rsidR="002E03AE" w:rsidRPr="002E03AE" w:rsidRDefault="002E03AE" w:rsidP="002E03AE">
      <w:pPr>
        <w:pStyle w:val="11"/>
        <w:keepNext/>
        <w:keepLines/>
        <w:shd w:val="clear" w:color="auto" w:fill="auto"/>
        <w:spacing w:after="260"/>
        <w:ind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2E03AE">
        <w:rPr>
          <w:color w:val="000000"/>
          <w:sz w:val="24"/>
          <w:szCs w:val="24"/>
        </w:rPr>
        <w:t>ПОЛОЖЕНИЕ О НАУЧНО-КОНСУЛЬТАТИВНОМ СОВЕТЕ</w:t>
      </w:r>
      <w:r w:rsidRPr="002E03AE">
        <w:rPr>
          <w:color w:val="000000"/>
          <w:sz w:val="24"/>
          <w:szCs w:val="24"/>
        </w:rPr>
        <w:br/>
        <w:t>ПРИ ВЕРХОВНОМ СУДЕ ДОНЕЦКОЙ НАРОДНОЙ РЕСПУБЛИКИ</w:t>
      </w:r>
      <w:bookmarkEnd w:id="0"/>
      <w:bookmarkEnd w:id="1"/>
    </w:p>
    <w:p w14:paraId="0889EE78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Научно-консультативный совет при Верховном Суде Донецкой Народной Республики (далее - Научно-консультативный совет) - совещательный орган, созданный с целью разработки научно обоснованных рекомендаций по проблемным вопросам, вызывающим трудности в правоприменительной практике судов, который действует на основании Временного положения о судебной системе, утверждённого Постановлением Совета Министров Донецкой Народной Республики от 22.10.2014 № 40-2, и настоящего Положения.</w:t>
      </w:r>
    </w:p>
    <w:p w14:paraId="2E8E14D0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Основная задача Научно-консультативного совета - разработка научно обоснованных рекомендаций по принципиальным вопросам судебной практики, а также предложений по совершенствованию законодательства. Научно-консультативный совет призван содействовать укреплению законности при осуществлении правосудия.</w:t>
      </w:r>
    </w:p>
    <w:p w14:paraId="1BC13147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Научно-консультативный совет изучает вопросы, возникающие в судебной деятельности, и разрабатывает соответствующие рекомендации:</w:t>
      </w:r>
    </w:p>
    <w:p w14:paraId="5D8C2FBB" w14:textId="77777777"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постановлений Пленума Верховного Суда Донецкой Народной Республики, содержащих разъяснения по применению законодательства, по материалам обобщений судебной практики и судебной статистики;</w:t>
      </w:r>
    </w:p>
    <w:p w14:paraId="661008F3" w14:textId="77777777"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законов, которые Верховный Суд Донецкой Народной Республики разрабатывает как субъект законодательной инициативы, а также по законопроектам, к которым Верховный Суд Донецкой Народной Республики готовит предложения, замечания и поправки, оформленные в виде соответствующих заключений;</w:t>
      </w:r>
    </w:p>
    <w:p w14:paraId="10344153" w14:textId="77777777"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проектам инструкций, регламентов, информационных и разъяснительных писем, методических рекомендаций и иных документов, разрабатываемых Верховным Судом Донецкой Народной Республики;</w:t>
      </w:r>
    </w:p>
    <w:p w14:paraId="3FBAC7F9" w14:textId="77777777" w:rsidR="002E03AE" w:rsidRPr="002E03AE" w:rsidRDefault="002E03AE" w:rsidP="002E03AE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 вопросам правового характера, возникающим в судебной практике.</w:t>
      </w:r>
    </w:p>
    <w:p w14:paraId="7B96657C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Положение о Научно-консультативном совете и персональный состав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 утверждается Пленумом Верховного Суда Донецкой Народной Республики по представлению Председателя Верховного Суда Донецкой Народной Республики в составе: председателя Научно-консультативного совета и сопредседателей - руководителей секций Научно-консультативного совета, руководителей подсекций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учёного секретаря, членов Научно-консультативного совета из числа судей, учёных и специалистов в области права.</w:t>
      </w:r>
    </w:p>
    <w:p w14:paraId="53C03191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Председателем Научно-консультативного совета по должности является Председатель Верховного Суда Донецкой Народной Республики, сопредседателями - первый заместитель Председателя Верховного Суда Донецкой Народной Республики, заместители Председателя Верховного Суда - главы палат Верховного Суда Донецкой Народной Республики.</w:t>
      </w:r>
    </w:p>
    <w:p w14:paraId="0F3A7AB2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Учёным секретарём Научно-консультативного совета по должности является секретарь Пленума Верховного Суда Донецкой Народной Республики - судья Верховного Суда Донецкой Народной Республики.</w:t>
      </w:r>
    </w:p>
    <w:p w14:paraId="5181AB2C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260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Кандидатуры в члены Научно-консультативного совета из числа судей, учёных и специалистов в области права предлагаются Председателем Верховного Суда Донецкой </w:t>
      </w:r>
      <w:r w:rsidRPr="002E03AE">
        <w:rPr>
          <w:color w:val="000000"/>
          <w:sz w:val="24"/>
          <w:szCs w:val="24"/>
        </w:rPr>
        <w:lastRenderedPageBreak/>
        <w:t>Народной Республики, его заместителями, секретарём Пленума Верховного Суда Донецкой Народной Республики.</w:t>
      </w:r>
    </w:p>
    <w:p w14:paraId="76908CC6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Предложения относительно персонального состава Научно-консультативного совета Председателю Верховного Суда Донецкой Народной Республики, его заместителям, секретарю Пленума Верховного Суда Донецкой Народной Республики могут подаваться судьями Верховного Суда Донецкой Народной Республики, руководством высших юридических учебных заведений и научных учреждений по согласованию с кандидатом в члены Научно-консультативного совета.</w:t>
      </w:r>
    </w:p>
    <w:p w14:paraId="2275874F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Научно-консультативном совете Председателем Верховного Суда Донецкой Народной Республики формируются секции по отраслям права, возглавляемые сопредседателями, которые проводят работу по подготовке научно обоснованных заключений с последующим вынесением вопросов на заседание Научно-консультативного совета.</w:t>
      </w:r>
    </w:p>
    <w:p w14:paraId="11D4B373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составе секций Научно-консультативного совета могут формироваться подсекции, возглавляемые руководителями подсекций.</w:t>
      </w:r>
    </w:p>
    <w:p w14:paraId="27F4FCC6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Подсекции Научно-консультативного совета формируются по отрасли или подотрасли права.</w:t>
      </w:r>
    </w:p>
    <w:p w14:paraId="7C920208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Состав Научно-консультативного совета действует в течение трёх лет со дня его утверждения.</w:t>
      </w:r>
    </w:p>
    <w:p w14:paraId="0864DF67" w14:textId="089D5D0E" w:rsidR="002E03AE" w:rsidRDefault="002E03AE" w:rsidP="002E03AE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До истечения трёхлетнего срока член Научно-консультативного совета может быть исключён из его состава Пленумом Верховного Суда Донецкой Народной Республики по представлению Председателя Верховного Суда Донецкой Народной Республики, если он утратил связь с Научно-консультативным советом, нарушил общепризнанные </w:t>
      </w:r>
      <w:proofErr w:type="spellStart"/>
      <w:r w:rsidRPr="002E03AE">
        <w:rPr>
          <w:color w:val="000000"/>
          <w:sz w:val="24"/>
          <w:szCs w:val="24"/>
        </w:rPr>
        <w:t>морально</w:t>
      </w:r>
      <w:r w:rsidRPr="002E03AE">
        <w:rPr>
          <w:color w:val="000000"/>
          <w:sz w:val="24"/>
          <w:szCs w:val="24"/>
        </w:rPr>
        <w:softHyphen/>
        <w:t>этические</w:t>
      </w:r>
      <w:proofErr w:type="spellEnd"/>
      <w:r w:rsidRPr="002E03AE">
        <w:rPr>
          <w:color w:val="000000"/>
          <w:sz w:val="24"/>
          <w:szCs w:val="24"/>
        </w:rPr>
        <w:t xml:space="preserve"> нормы, либо по иным основаниям.</w:t>
      </w:r>
    </w:p>
    <w:p w14:paraId="18078634" w14:textId="4A974CD2" w:rsidR="008200A7" w:rsidRPr="002E03AE" w:rsidRDefault="008200A7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8200A7">
        <w:rPr>
          <w:sz w:val="24"/>
          <w:szCs w:val="24"/>
        </w:rPr>
        <w:t xml:space="preserve">Член </w:t>
      </w:r>
      <w:proofErr w:type="spellStart"/>
      <w:r w:rsidRPr="008200A7">
        <w:rPr>
          <w:sz w:val="24"/>
          <w:szCs w:val="24"/>
        </w:rPr>
        <w:t>Научно­консультативного</w:t>
      </w:r>
      <w:proofErr w:type="spellEnd"/>
      <w:r w:rsidRPr="008200A7">
        <w:rPr>
          <w:sz w:val="24"/>
          <w:szCs w:val="24"/>
        </w:rPr>
        <w:t xml:space="preserve"> совета по заявлению, согласованному с Председателем Верховного Суда, может быть переведён из одной секции либо подсекции Научно-консультативного совета при Ве</w:t>
      </w:r>
      <w:bookmarkStart w:id="2" w:name="_GoBack"/>
      <w:bookmarkEnd w:id="2"/>
      <w:r w:rsidRPr="008200A7">
        <w:rPr>
          <w:sz w:val="24"/>
          <w:szCs w:val="24"/>
        </w:rPr>
        <w:t>рховном Суде, сформированных по отраслям права, в иную другую секцию либо подсекцию.</w:t>
      </w:r>
    </w:p>
    <w:p w14:paraId="20DB1483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Председатель Научно-консультативного совета организует его работу в соответствии с настоящим Положением, определяет круг вопросов, подлежащих рассмотрению на заседаниях, назначает заседания Научно-консультативного совета, даёт поручения сопредседателям, учёному секретарю и членам Научно-консультативного совета, председательствует на заседаниях Научно-консультативного совета, принимает меры по реализации рекомендаций и заключений Научно-консультативного совета и информирует его о решениях, принятых Верховным Судом Донецкой Народной Республики по этим рекомендациям, распоряжается расходами на содержание и обеспечение деятельности Научно-консультативного совета, осуществляет иные полномочия, предусмотренные нормативными актами.</w:t>
      </w:r>
    </w:p>
    <w:p w14:paraId="0FAEB1DF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Сопредседатели Научно-консультативного совета координируют деятельность членов секций при выполнении ими функций по реализации задач Научно-консультативного совета, дают поручения руководителю подсекции, учёному секретарю и членам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председательствуют на заседаниях секций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совета, сформированных по отраслям права, разрабатывают рекомендации и заключения Научно-консультативного совета, информируют его членов о реализации разработанных рекомендаций и заключений.</w:t>
      </w:r>
    </w:p>
    <w:p w14:paraId="3BEA680B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отсутствие сопредседателя Научно-консультативного совета, возглавляющего соответствующую секцию Научно-консультативного совета, его обязанности исполняет судья Верховного Суда Донецкой Народной Республики, включённый в состав этой секции.</w:t>
      </w:r>
    </w:p>
    <w:p w14:paraId="2AA63208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 xml:space="preserve">Учёный секретарь Научно-консультативного совета обеспечивает деятельность Научно-консультативного совета и его секций, подсекций, составляет планы работы, контролирует их выполнение и реализацию решений, принятых Научно-консультативным </w:t>
      </w:r>
      <w:r w:rsidRPr="002E03AE">
        <w:rPr>
          <w:color w:val="000000"/>
          <w:sz w:val="24"/>
          <w:szCs w:val="24"/>
        </w:rPr>
        <w:lastRenderedPageBreak/>
        <w:t xml:space="preserve">советом и его секциями, подсекциями, организует их заседания, обеспечивая членов </w:t>
      </w:r>
      <w:proofErr w:type="spellStart"/>
      <w:r w:rsidRPr="002E03AE">
        <w:rPr>
          <w:color w:val="000000"/>
          <w:sz w:val="24"/>
          <w:szCs w:val="24"/>
        </w:rPr>
        <w:t>Научно</w:t>
      </w:r>
      <w:r w:rsidRPr="002E03AE">
        <w:rPr>
          <w:color w:val="000000"/>
          <w:sz w:val="24"/>
          <w:szCs w:val="24"/>
        </w:rPr>
        <w:softHyphen/>
        <w:t>консультативного</w:t>
      </w:r>
      <w:proofErr w:type="spellEnd"/>
      <w:r w:rsidRPr="002E03AE">
        <w:rPr>
          <w:color w:val="000000"/>
          <w:sz w:val="24"/>
          <w:szCs w:val="24"/>
        </w:rPr>
        <w:t xml:space="preserve"> совета необходимой документацией и научно-справочными материалами.</w:t>
      </w:r>
    </w:p>
    <w:p w14:paraId="44DA340C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Также учёный секретарь Научно-консультативного совета уведомляет председателя, сопредседателей и членов Научно-консультативного совета о дате, времени, месте, повестке дня заседания Научно-консультативного совета.</w:t>
      </w:r>
    </w:p>
    <w:p w14:paraId="020B93B8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Члены Научно-консультативного совета участвуют в изучении и обобщении судебной практики, в работе по повышению квалификации работников Судебного департамента при Верховном Суде Донецкой Народной Республики и аппаратов судов, выполняют поручения по разработке проектов научно обоснованных рекомендаций и заключений, выполняют другие поручения в соответствии с настоящим Положением и планом работы Научно-консультативного совета.</w:t>
      </w:r>
    </w:p>
    <w:p w14:paraId="112EA7C7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Члены Научно-консультативного совета в связи с выполнением возложенных на них задач имеют право участвовать в работе Пленума Верховного Суда Донецкой Народной Республики, присутствовать на заседаниях суда, знакомиться с материалами судебной практики Верховного Суда Донецкой Народной Республики и судебной статистики.</w:t>
      </w:r>
    </w:p>
    <w:p w14:paraId="45E73E09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В случае необходимости из числа членов Научно-консультативного совета могут создаваться рабочие группы для изучения и обсуждения отдельных вопросов применения законодательства в судебной практике, предоставления заключений на законопроекты, которые касаются судебной системы и деятельности Верховного Суда Донецкой Народной Республики.</w:t>
      </w:r>
    </w:p>
    <w:p w14:paraId="5343A75A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Члены Научно-консультативного совета исполняют свои обязанности на безвозмездной основе.</w:t>
      </w:r>
    </w:p>
    <w:p w14:paraId="6577F77E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 активное участие в работе Научно-консультативного совета его члены могут быть в установленном порядке поощрены приказом Председателя Верховного Суда Донецкой Народной Республики.</w:t>
      </w:r>
    </w:p>
    <w:p w14:paraId="465E87C5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Пленарные заседания Научно-консультативного совета и заседания его секций, подсекций проводятся по мере необходимости.</w:t>
      </w:r>
    </w:p>
    <w:p w14:paraId="338B7918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 5 рабочих дней до пленарного заседания Научно-консультативного совета секретарь рассылает членам Научно-консультативного совета повестку дня и материалы, подлежащие обсуждению.</w:t>
      </w:r>
    </w:p>
    <w:p w14:paraId="08B1501C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Для участия в заседаниях Научно-консультативного совета и его секций, подсекций могут привлекаться специалисты различных отраслей знаний, не являющиеся его членами.</w:t>
      </w:r>
    </w:p>
    <w:p w14:paraId="155AF31A" w14:textId="77777777" w:rsidR="002E03AE" w:rsidRPr="002E03AE" w:rsidRDefault="002E03AE" w:rsidP="002E03AE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Заседания Научно-консультативного совета и его секций, подсекций протоколируются.</w:t>
      </w:r>
    </w:p>
    <w:p w14:paraId="5D2CF75F" w14:textId="77777777" w:rsidR="002E03AE" w:rsidRPr="002E03AE" w:rsidRDefault="002E03AE" w:rsidP="002E03AE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ind w:firstLine="720"/>
        <w:jc w:val="both"/>
        <w:rPr>
          <w:sz w:val="24"/>
          <w:szCs w:val="24"/>
        </w:rPr>
      </w:pPr>
      <w:r w:rsidRPr="002E03AE">
        <w:rPr>
          <w:color w:val="000000"/>
          <w:sz w:val="24"/>
          <w:szCs w:val="24"/>
        </w:rPr>
        <w:t>Результаты работы Научно-консультативного совета размещаются в информационно-телекоммуникационной сети «Интернет» на официальном сайте Верховного Суда Донецкой Народной Республики. Размещение этой информации возлагается на учёного секретаря Научно-консультативного совета.</w:t>
      </w:r>
    </w:p>
    <w:p w14:paraId="211AE9EE" w14:textId="77777777" w:rsidR="00A83DA2" w:rsidRPr="002E03AE" w:rsidRDefault="002E03AE" w:rsidP="002E03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2E03AE">
        <w:rPr>
          <w:rFonts w:ascii="Times New Roman" w:hAnsi="Times New Roman" w:cs="Times New Roman"/>
        </w:rPr>
        <w:t xml:space="preserve">Финансовое, материально-техническое обеспечение деятельности </w:t>
      </w:r>
      <w:proofErr w:type="spellStart"/>
      <w:r w:rsidRPr="002E03AE">
        <w:rPr>
          <w:rFonts w:ascii="Times New Roman" w:hAnsi="Times New Roman" w:cs="Times New Roman"/>
        </w:rPr>
        <w:t>Научно</w:t>
      </w:r>
      <w:r w:rsidRPr="002E03AE">
        <w:rPr>
          <w:rFonts w:ascii="Times New Roman" w:hAnsi="Times New Roman" w:cs="Times New Roman"/>
        </w:rPr>
        <w:softHyphen/>
        <w:t>консультативного</w:t>
      </w:r>
      <w:proofErr w:type="spellEnd"/>
      <w:r w:rsidRPr="002E03AE">
        <w:rPr>
          <w:rFonts w:ascii="Times New Roman" w:hAnsi="Times New Roman" w:cs="Times New Roman"/>
        </w:rPr>
        <w:t xml:space="preserve"> совета осуществляется за счёт средств республиканского бюджета, предусмотренных для обеспечения осуществления правосудия Верховным Судом Донецкой Народной Республики, при условии наличия соответствующих бюджетных ассигнований по данному направлению деятельности.</w:t>
      </w:r>
    </w:p>
    <w:sectPr w:rsidR="00A83DA2" w:rsidRPr="002E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B"/>
    <w:rsid w:val="001F279B"/>
    <w:rsid w:val="002E03AE"/>
    <w:rsid w:val="008200A7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0AAD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8200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1100-2-20180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Глав.спец.сектора гос. инф. сист. НПА Сарбей В.С.</cp:lastModifiedBy>
  <cp:revision>4</cp:revision>
  <dcterms:created xsi:type="dcterms:W3CDTF">2021-02-16T14:33:00Z</dcterms:created>
  <dcterms:modified xsi:type="dcterms:W3CDTF">2021-02-17T14:21:00Z</dcterms:modified>
</cp:coreProperties>
</file>