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Приложение 1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к Указаниям о порядке применения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:rsidR="001E6671" w:rsidRPr="001E6671" w:rsidRDefault="001E6671" w:rsidP="009729CB">
      <w:pPr>
        <w:widowControl w:val="0"/>
        <w:suppressAutoHyphens/>
        <w:autoSpaceDE w:val="0"/>
        <w:autoSpaceDN w:val="0"/>
        <w:adjustRightInd w:val="0"/>
        <w:ind w:left="5897"/>
        <w:rPr>
          <w:rFonts w:ascii="Times New Roman" w:hAnsi="Times New Roman"/>
          <w:sz w:val="24"/>
          <w:szCs w:val="24"/>
        </w:rPr>
      </w:pPr>
      <w:r w:rsidRPr="001E6671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>(пункт 1 раздела</w:t>
      </w:r>
      <w:r w:rsidRPr="009C3EDB">
        <w:rPr>
          <w:rFonts w:ascii="Times New Roman" w:hAnsi="Times New Roman" w:cs="Times New Roman"/>
          <w:sz w:val="24"/>
          <w:szCs w:val="24"/>
        </w:rPr>
        <w:t xml:space="preserve"> </w:t>
      </w:r>
      <w:r w:rsidRPr="001E66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66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18"/>
          <w:szCs w:val="24"/>
        </w:rPr>
      </w:pPr>
    </w:p>
    <w:p w:rsidR="001E6671" w:rsidRPr="001E6671" w:rsidRDefault="001E6671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 w:rsidRPr="001E6671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1E6671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1E6671" w:rsidRPr="0057529F" w:rsidRDefault="0057529F" w:rsidP="009729CB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hyperlink r:id="rId8" w:anchor="0025-169-20191031-4" w:history="1"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от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31 октября 2019 г.</w:t>
        </w:r>
        <w:r w:rsidR="001E6671" w:rsidRPr="0057529F">
          <w:rPr>
            <w:rStyle w:val="a3"/>
            <w:rFonts w:ascii="Times New Roman" w:hAnsi="Times New Roman"/>
            <w:sz w:val="24"/>
            <w:szCs w:val="24"/>
          </w:rPr>
          <w:t xml:space="preserve">№ </w:t>
        </w:r>
        <w:r w:rsidR="00EC6191" w:rsidRPr="0057529F">
          <w:rPr>
            <w:rStyle w:val="a3"/>
            <w:rFonts w:ascii="Times New Roman" w:hAnsi="Times New Roman"/>
            <w:sz w:val="24"/>
            <w:szCs w:val="24"/>
          </w:rPr>
          <w:t>169</w:t>
        </w:r>
      </w:hyperlink>
      <w:r w:rsidR="00EC61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57529F">
        <w:rPr>
          <w:rFonts w:ascii="Times New Roman" w:hAnsi="Times New Roman" w:cs="Times New Roman"/>
          <w:sz w:val="24"/>
          <w:szCs w:val="24"/>
        </w:rPr>
        <w:t>(</w:t>
      </w:r>
      <w:r w:rsidRPr="0057529F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9" w:history="1">
        <w:r w:rsidRPr="0057529F">
          <w:rPr>
            <w:rStyle w:val="a3"/>
            <w:rFonts w:ascii="Times New Roman" w:hAnsi="Times New Roman"/>
            <w:i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редакции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ED3E29" w:rsidRDefault="00ED3E29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1E6671" w:rsidRDefault="001E6671" w:rsidP="009729CB">
      <w:pPr>
        <w:pStyle w:val="ConsPlusNormal"/>
        <w:suppressAutoHyphens/>
        <w:jc w:val="center"/>
        <w:rPr>
          <w:rFonts w:ascii="Times New Roman" w:hAnsi="Times New Roman" w:cs="Times New Roman"/>
        </w:rPr>
      </w:pPr>
    </w:p>
    <w:p w:rsidR="00157CC8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>Классификация доходов</w:t>
      </w:r>
    </w:p>
    <w:p w:rsidR="00827BE3" w:rsidRPr="00D95ED5" w:rsidRDefault="00827BE3" w:rsidP="009729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ED5">
        <w:rPr>
          <w:rFonts w:ascii="Times New Roman" w:hAnsi="Times New Roman" w:cs="Times New Roman"/>
          <w:b/>
          <w:sz w:val="28"/>
          <w:szCs w:val="28"/>
        </w:rPr>
        <w:t xml:space="preserve">бюджетов бюджетной системы </w:t>
      </w:r>
      <w:r w:rsidR="00A43BD5" w:rsidRPr="00D95ED5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157CC8" w:rsidRPr="00DD7B7F" w:rsidRDefault="00157CC8" w:rsidP="009729CB">
      <w:pPr>
        <w:pStyle w:val="ConsPlusTitle"/>
        <w:suppressAutoHyphens/>
        <w:jc w:val="center"/>
        <w:rPr>
          <w:rFonts w:ascii="Times New Roman" w:hAnsi="Times New Roman" w:cs="Times New Roman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1E6671" w:rsidRPr="00DD7B7F" w:rsidTr="009729CB">
        <w:trPr>
          <w:cantSplit/>
          <w:trHeight w:val="1471"/>
        </w:trPr>
        <w:tc>
          <w:tcPr>
            <w:tcW w:w="557" w:type="dxa"/>
            <w:vAlign w:val="center"/>
          </w:tcPr>
          <w:p w:rsidR="001E6671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86" w:type="dxa"/>
            <w:gridSpan w:val="7"/>
            <w:vAlign w:val="center"/>
          </w:tcPr>
          <w:p w:rsidR="001E6671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DD7B7F">
              <w:rPr>
                <w:rFonts w:ascii="Times New Roman" w:hAnsi="Times New Roman"/>
                <w:b/>
              </w:rPr>
              <w:t xml:space="preserve">Код учета кода главного </w:t>
            </w:r>
          </w:p>
          <w:p w:rsidR="001E6671" w:rsidRPr="00DD7B7F" w:rsidRDefault="001E667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D7B7F">
              <w:rPr>
                <w:rFonts w:ascii="Times New Roman" w:hAnsi="Times New Roman"/>
                <w:b/>
              </w:rPr>
              <w:t>администратора доходов</w:t>
            </w:r>
          </w:p>
        </w:tc>
        <w:tc>
          <w:tcPr>
            <w:tcW w:w="5130" w:type="dxa"/>
            <w:vAlign w:val="center"/>
          </w:tcPr>
          <w:p w:rsidR="001E6671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 xml:space="preserve">Наименование кода поступлений в бюджет, группы, </w:t>
            </w:r>
          </w:p>
          <w:p w:rsidR="001E6671" w:rsidRPr="00DD7B7F" w:rsidRDefault="001E6671" w:rsidP="009729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подгруппы, статьи, подстатьи вида доходов</w:t>
            </w:r>
          </w:p>
        </w:tc>
        <w:tc>
          <w:tcPr>
            <w:tcW w:w="830" w:type="dxa"/>
            <w:vAlign w:val="center"/>
          </w:tcPr>
          <w:p w:rsidR="001E6671" w:rsidRPr="00DD7B7F" w:rsidRDefault="001E6671" w:rsidP="009729CB">
            <w:pPr>
              <w:pStyle w:val="ConsPlusNormal"/>
              <w:suppressAutoHyphens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DD7B7F">
              <w:rPr>
                <w:rFonts w:ascii="Times New Roman" w:hAnsi="Times New Roman" w:cs="Times New Roman"/>
                <w:b/>
              </w:rPr>
              <w:t>Уровень кода</w:t>
            </w:r>
          </w:p>
        </w:tc>
      </w:tr>
      <w:tr w:rsidR="00CE3848" w:rsidRPr="00DD7B7F" w:rsidTr="009729CB">
        <w:trPr>
          <w:cantSplit/>
          <w:tblHeader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  <w:vAlign w:val="center"/>
          </w:tcPr>
          <w:p w:rsidR="00CE3848" w:rsidRPr="00DD7B7F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  <w:vAlign w:val="center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Подоходный налог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(кроме выплат по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контрактам и договорам)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Подоходный налог с выплат по контрактам (договорам)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самостоятельно задекларированных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доходов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Подоходный налог с заработной платы работников </w:t>
            </w:r>
          </w:p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учреждений, организаций, которые финансируются за счет бюджета (кроме коммунальных предприятий)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 на прибыль</w:t>
            </w:r>
          </w:p>
        </w:tc>
        <w:tc>
          <w:tcPr>
            <w:tcW w:w="830" w:type="dxa"/>
          </w:tcPr>
          <w:p w:rsidR="00CE3848" w:rsidRPr="00734643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 на прибыль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НА ОБЯЗАТЕЛЬНОЕ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СОЦИАЛЬНОЕ СТРАХОВАНИЕ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Страховые взносы и платежи во внебюджетные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социальные фонды от юридических лиц и индивидуальных предпринимателей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Страховые взносы и платежи во внебюджетные социальные фонды от индивидуальных предпринимателей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CE3848" w:rsidRPr="001A39F7" w:rsidRDefault="00CE3848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D93A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Страховые взносы и платежи во внебюджетные социальные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фонды от бюджетных организаций Донецкой Народной Республики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D93A27" w:rsidRPr="00DD7B7F" w:rsidTr="00860196">
        <w:trPr>
          <w:cantSplit/>
        </w:trPr>
        <w:tc>
          <w:tcPr>
            <w:tcW w:w="557" w:type="dxa"/>
          </w:tcPr>
          <w:p w:rsidR="00D93A27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6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D93A27" w:rsidRPr="001A39F7" w:rsidRDefault="00D93A2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30" w:type="dxa"/>
          </w:tcPr>
          <w:p w:rsidR="00D93A27" w:rsidRPr="001A39F7" w:rsidRDefault="00D93A27" w:rsidP="00D93A2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Обязательные платежи за невыполнение квоты по трудоустройству инвалидов Республиканскому центру занятости Донецкой Народной Республики </w:t>
            </w:r>
          </w:p>
        </w:tc>
        <w:tc>
          <w:tcPr>
            <w:tcW w:w="830" w:type="dxa"/>
          </w:tcPr>
          <w:p w:rsidR="00D93A27" w:rsidRPr="001A39F7" w:rsidRDefault="00D93A2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734643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346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CE3848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НАЛОГИ НА ТОВАРЫ (РАБОТЫ, УСЛУГИ), </w:t>
            </w:r>
          </w:p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РЕАЛИЗУЕМЫЕ НА ТЕРРИТОРИИ ДОНЕЦКОЙ НАРОДНОЙ РЕСПУБЛИКИ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с оборота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юридических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Налог с оборота с физических лиц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455849" w:rsidRDefault="00455849"/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455849" w:rsidRPr="00455849" w:rsidRDefault="00455849" w:rsidP="0045584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782F5C">
        <w:trPr>
          <w:cantSplit/>
        </w:trPr>
        <w:tc>
          <w:tcPr>
            <w:tcW w:w="557" w:type="dxa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455849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455849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455849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E3848" w:rsidRPr="00DD7B7F" w:rsidTr="009729CB">
        <w:trPr>
          <w:cantSplit/>
        </w:trPr>
        <w:tc>
          <w:tcPr>
            <w:tcW w:w="557" w:type="dxa"/>
          </w:tcPr>
          <w:p w:rsidR="00CE3848" w:rsidRPr="00CE3848" w:rsidRDefault="00CE3848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384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CE3848" w:rsidRPr="001A39F7" w:rsidRDefault="00CE3848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:rsidR="00CE3848" w:rsidRPr="001A39F7" w:rsidRDefault="00CE3848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пива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произведенных на территории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Сбор за продажу угля, угольной продукции на территории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НАЛОГИ НА ТОВАРЫ, ВВОЗИМЫЕ НА ТЕРРИТОРИЮ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таможенную территорию Донецкой Народной Республики подакцизных товаров (продукции)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ввезенного на таможенную территорию Донецкой Народной Республики пива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Акцизный налог с ввезенных на территорию Донецкой Народной Республики нефтепродуктов 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бензина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дизельного топлива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ввезенных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прочих нефтепродуктов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 xml:space="preserve">Акцизный налог с ввезенного на территорию Донецкой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Народной Республики сжиженного газа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6C456F" w:rsidRDefault="006C456F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C456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чистой прибыли (дохода) государственных или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(коммунальных) унитарных предприятий и их объединений, изымаемой в соответствующий бюджет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455849" w:rsidRDefault="00455849" w:rsidP="00F47BB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455849" w:rsidRDefault="00455849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455849" w:rsidRPr="00DD7B7F" w:rsidTr="0036730B">
        <w:trPr>
          <w:cantSplit/>
        </w:trPr>
        <w:tc>
          <w:tcPr>
            <w:tcW w:w="557" w:type="dxa"/>
          </w:tcPr>
          <w:p w:rsidR="00455849" w:rsidRPr="00455849" w:rsidRDefault="00455849" w:rsidP="008067A7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84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455849" w:rsidRPr="001A39F7" w:rsidRDefault="0045584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455849" w:rsidRPr="001A39F7" w:rsidRDefault="0045584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09566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Часть чистой прибыли (дохода) муниципальных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Упрощенный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</w:t>
            </w:r>
          </w:p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легковыми транспортными средствами с общим количеством мест не более пяти (такси)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1-я группа (перевозка пассажиров и грузов транспортными средствами общей массой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3,5 тонны, кроме такси) 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140AE7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2-я группа (рынки)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Упрощенный налог, 3-я группа (2,5 % с оборота) </w:t>
            </w:r>
          </w:p>
          <w:p w:rsidR="006C456F" w:rsidRPr="009729CB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72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1 февраля 2016 года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Упрощенный налог III группы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Сельскохозяйственный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140AE7" w:rsidP="008067A7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0AE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8067A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Сельскохозяйственный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 группы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Фиксированный сельскохозяйственный налог II группы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Патентная система налогообложения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добычу угля (угольной продукции) артелями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осуществление валютно-обменных операций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6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7E1EA1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7E1EA1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E1EA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специальное использование воды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воды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Сбор за использование других природных ресурсов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9729CB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Сбор на развитие виноградарства, садоводства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хмелеводства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BF5489" w:rsidRDefault="00BF5489" w:rsidP="00BF5489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F47BB1" w:rsidRDefault="00F47BB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F5489" w:rsidRPr="00DD7B7F" w:rsidTr="00A54E92">
        <w:trPr>
          <w:cantSplit/>
        </w:trPr>
        <w:tc>
          <w:tcPr>
            <w:tcW w:w="557" w:type="dxa"/>
          </w:tcPr>
          <w:p w:rsidR="00BF5489" w:rsidRPr="00BF5489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F5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F5489" w:rsidRPr="001A39F7" w:rsidRDefault="00BF5489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F5489" w:rsidRPr="001A39F7" w:rsidRDefault="00BF5489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уплачиваемая по месту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рассмотрения и оформления документов, в т</w:t>
            </w:r>
            <w:r>
              <w:rPr>
                <w:rFonts w:ascii="Times New Roman" w:hAnsi="Times New Roman"/>
                <w:sz w:val="20"/>
                <w:szCs w:val="20"/>
              </w:rPr>
              <w:t>ом числе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за оформление документов на наследство и дарение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не отнесенная к другим категориям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ЗАДОЛЖЕННОСТЬ И ПЕРЕРАСЧЕТЫ ПО </w:t>
            </w:r>
          </w:p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ОТМЕНЕННЫМ НАЛОГАМ, СБОРАМ И ИНЫМ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ОБЯЗАТЕЛЬНЫМ ПЛАТЕЖАМ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Налоги и сборы, не отнесенные к другим категориям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                 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</w:t>
            </w:r>
            <w:r w:rsidR="007E1E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Налоги и сборы, не отнесенные к другим категориям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ОТ ВНЕШНЕЭКОНОМИЧЕСКОЙ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Вывозная пошлина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Таможенный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Единый сбор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угля, угольной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угля, угольной продукции на территорию</w:t>
            </w:r>
          </w:p>
          <w:p w:rsidR="006C456F" w:rsidRDefault="003E0B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Российской </w:t>
            </w:r>
            <w:r w:rsidR="006C456F" w:rsidRPr="001A39F7">
              <w:rPr>
                <w:rFonts w:ascii="Times New Roman" w:hAnsi="Times New Roman"/>
                <w:sz w:val="20"/>
                <w:szCs w:val="20"/>
              </w:rPr>
              <w:t>Федерации и других стран (за исключением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Сбор за вывоз угля, угольной продукции на территорию </w:t>
            </w:r>
          </w:p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Украины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Налог за транзитное перемещение подакцизных товаров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транзит, продажу и вывоз черных и цветных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и продажу лома цветных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транзит лома цветных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вывоз и продажу лома черных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Сбор за транзит лома черных металлов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 за вывоз некоторых видов продовольственных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товаров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муки всех сортов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b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Сбор за вывоз продовольственной пшеницы 1, 2 и 3 класса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МУНИЦИПАЛЬНОЙ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140AE7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</w:p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B36DE5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арендной платы за пользование целостным имущественным комплексом и другим имуществом, находящимся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собственности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арендной платы за пользование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государственным имуществом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Погашение задолженности перед государством в части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неиспользованного остатка амортизационных отчислений на государственное арендованное имущество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ПЛАТЕЖИ ПРИ ПОЛЬЗОВАНИИ ПРИРОДНЫМИ 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пользование недрами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недрами субъектами хозяйствования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землю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юридических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Арендная плата за землю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Экологический налог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Экологический налог с физических лиц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Плата за предоставление в аренду водных объектов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05640B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предоставление других административных услуг государственного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B1170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8601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Компенсации затрат государства</w:t>
            </w:r>
          </w:p>
        </w:tc>
        <w:tc>
          <w:tcPr>
            <w:tcW w:w="830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C3EDB" w:rsidRPr="00DD7B7F" w:rsidTr="007E1EA1">
        <w:trPr>
          <w:cantSplit/>
        </w:trPr>
        <w:tc>
          <w:tcPr>
            <w:tcW w:w="557" w:type="dxa"/>
          </w:tcPr>
          <w:p w:rsidR="009C3EDB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236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9C3EDB" w:rsidRPr="009C3EDB" w:rsidRDefault="009C3EDB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C3EDB" w:rsidRPr="009C3EDB" w:rsidRDefault="009C3EDB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C3EDB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9C3EDB" w:rsidRPr="009C3EDB" w:rsidRDefault="00AE394E" w:rsidP="00CE55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  <w:r w:rsidR="00CE55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еспубликанского бюджета</w:t>
            </w:r>
          </w:p>
        </w:tc>
        <w:tc>
          <w:tcPr>
            <w:tcW w:w="830" w:type="dxa"/>
          </w:tcPr>
          <w:p w:rsidR="009C3EDB" w:rsidRPr="009C3EDB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E394E" w:rsidRPr="00DD7B7F" w:rsidTr="007E1EA1">
        <w:trPr>
          <w:cantSplit/>
        </w:trPr>
        <w:tc>
          <w:tcPr>
            <w:tcW w:w="557" w:type="dxa"/>
          </w:tcPr>
          <w:p w:rsidR="00AE394E" w:rsidRPr="009C3EDB" w:rsidRDefault="008067A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236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E394E" w:rsidRPr="009C3EDB" w:rsidRDefault="00AE394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AE394E" w:rsidRPr="009C3EDB" w:rsidRDefault="00AE394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E394E" w:rsidRPr="009C3EDB" w:rsidRDefault="00AE394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CE55F8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39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 компенсации затрат </w:t>
            </w:r>
          </w:p>
          <w:p w:rsidR="00AE394E" w:rsidRPr="00AE394E" w:rsidRDefault="00AE394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907A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30" w:type="dxa"/>
          </w:tcPr>
          <w:p w:rsidR="00AE394E" w:rsidRDefault="00AE394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1958FF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AA19E3" w:rsidRPr="00DD7B7F" w:rsidTr="00860196">
        <w:trPr>
          <w:cantSplit/>
        </w:trPr>
        <w:tc>
          <w:tcPr>
            <w:tcW w:w="55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236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AA19E3" w:rsidRPr="00860196" w:rsidRDefault="00AA19E3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AA19E3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AA19E3" w:rsidRPr="00860196" w:rsidRDefault="00AA19E3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Прочие доходы от компенсации затрат бюджета</w:t>
            </w:r>
            <w:r w:rsidRPr="00860196">
              <w:t xml:space="preserve">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</w:p>
        </w:tc>
        <w:tc>
          <w:tcPr>
            <w:tcW w:w="830" w:type="dxa"/>
          </w:tcPr>
          <w:p w:rsidR="00AA19E3" w:rsidRPr="00860196" w:rsidRDefault="00AA19E3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7E1EA1" w:rsidRPr="00DD7B7F" w:rsidTr="00860196">
        <w:trPr>
          <w:cantSplit/>
        </w:trPr>
        <w:tc>
          <w:tcPr>
            <w:tcW w:w="557" w:type="dxa"/>
          </w:tcPr>
          <w:p w:rsidR="007E1EA1" w:rsidRPr="00860196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236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6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7E1EA1" w:rsidRPr="00860196" w:rsidRDefault="007E1EA1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AA19E3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7E1EA1" w:rsidRPr="00860196" w:rsidRDefault="007E1EA1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5130" w:type="dxa"/>
          </w:tcPr>
          <w:p w:rsidR="007E1EA1" w:rsidRPr="00860196" w:rsidRDefault="007E1EA1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  <w:tc>
          <w:tcPr>
            <w:tcW w:w="830" w:type="dxa"/>
          </w:tcPr>
          <w:p w:rsidR="007E1EA1" w:rsidRPr="00860196" w:rsidRDefault="007E1EA1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86019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09566E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6C456F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ДОХОДЫ ОТ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</w:t>
            </w:r>
          </w:p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И НЕМАТЕРИАЛЬНЫХ АКТИВОВ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C456F" w:rsidRPr="00DD7B7F" w:rsidTr="007E1EA1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продажи </w:t>
            </w:r>
            <w:r w:rsid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456F" w:rsidRPr="00DD7B7F" w:rsidTr="00860196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</w:t>
            </w:r>
            <w:r w:rsidR="00280C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основных средств 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6C456F" w:rsidRPr="00DD7B7F" w:rsidTr="00860196">
        <w:trPr>
          <w:cantSplit/>
        </w:trPr>
        <w:tc>
          <w:tcPr>
            <w:tcW w:w="557" w:type="dxa"/>
          </w:tcPr>
          <w:p w:rsidR="006C456F" w:rsidRPr="003E0B7E" w:rsidRDefault="008067A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A19E3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6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6C456F" w:rsidRPr="001A39F7" w:rsidRDefault="006C456F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6C456F" w:rsidRPr="001A39F7" w:rsidRDefault="006C456F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6C456F" w:rsidRPr="001A39F7" w:rsidRDefault="00907A7E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6C456F" w:rsidRPr="00860196" w:rsidRDefault="006C456F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  <w:r w:rsidRPr="00860196">
              <w:rPr>
                <w:rFonts w:ascii="Times New Roman" w:hAnsi="Times New Roman"/>
                <w:sz w:val="20"/>
                <w:szCs w:val="20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:rsidR="006C456F" w:rsidRPr="001A39F7" w:rsidRDefault="006C456F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60196">
        <w:trPr>
          <w:cantSplit/>
        </w:trPr>
        <w:tc>
          <w:tcPr>
            <w:tcW w:w="557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907A7E" w:rsidRPr="00860196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60196">
        <w:trPr>
          <w:cantSplit/>
        </w:trPr>
        <w:tc>
          <w:tcPr>
            <w:tcW w:w="557" w:type="dxa"/>
          </w:tcPr>
          <w:p w:rsidR="00907A7E" w:rsidRPr="003E0B7E" w:rsidRDefault="00AA19E3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907A7E" w:rsidRPr="00860196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  <w:r w:rsidRPr="0086019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5F4247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64391" w:rsidRDefault="00A64391"/>
    <w:p w:rsidR="00A64391" w:rsidRDefault="00A64391" w:rsidP="00A64391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64391" w:rsidRDefault="00A64391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64391" w:rsidRPr="00DD7B7F" w:rsidTr="00243E7C">
        <w:trPr>
          <w:cantSplit/>
        </w:trPr>
        <w:tc>
          <w:tcPr>
            <w:tcW w:w="557" w:type="dxa"/>
          </w:tcPr>
          <w:p w:rsidR="00A64391" w:rsidRPr="00A64391" w:rsidRDefault="00A64391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64391" w:rsidRPr="00A64391" w:rsidRDefault="00A64391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6439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64391" w:rsidRPr="00A64391" w:rsidRDefault="00A64391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64391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A28CF" w:rsidRPr="00DD7B7F" w:rsidTr="008A1A4E">
        <w:trPr>
          <w:cantSplit/>
        </w:trPr>
        <w:tc>
          <w:tcPr>
            <w:tcW w:w="557" w:type="dxa"/>
          </w:tcPr>
          <w:p w:rsidR="00BA28CF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236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BA28CF" w:rsidRPr="001A39F7" w:rsidRDefault="008D0382" w:rsidP="00907A7E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BA28CF" w:rsidRPr="001A39F7" w:rsidRDefault="008D0382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BA28CF" w:rsidRPr="001A39F7" w:rsidRDefault="008D0382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BA28CF" w:rsidRPr="001A39F7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BA28CF" w:rsidRDefault="008D0382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5130" w:type="dxa"/>
          </w:tcPr>
          <w:p w:rsidR="00BA28CF" w:rsidRPr="001A39F7" w:rsidRDefault="008D0382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="005F4247"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="005F4247"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основных средств</w:t>
            </w:r>
          </w:p>
        </w:tc>
        <w:tc>
          <w:tcPr>
            <w:tcW w:w="830" w:type="dxa"/>
          </w:tcPr>
          <w:p w:rsidR="00BA28CF" w:rsidRDefault="008D0382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</w:t>
            </w:r>
            <w:r w:rsidRPr="00907A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продажи материальных запасов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907A7E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907A7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907A7E" w:rsidRPr="001A39F7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том числе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имущества, полученного государством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 территориальной громадой в порядке наследования или дарения, </w:t>
            </w:r>
            <w:r w:rsidR="0059757B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</w:t>
            </w:r>
            <w:r w:rsidRPr="008A1A4E">
              <w:rPr>
                <w:rFonts w:ascii="Times New Roman" w:hAnsi="Times New Roman"/>
                <w:sz w:val="20"/>
                <w:szCs w:val="20"/>
              </w:rPr>
              <w:t>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части реализации материальных запасов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907A7E" w:rsidRPr="00DD7B7F" w:rsidTr="008A1A4E">
        <w:trPr>
          <w:cantSplit/>
        </w:trPr>
        <w:tc>
          <w:tcPr>
            <w:tcW w:w="557" w:type="dxa"/>
          </w:tcPr>
          <w:p w:rsidR="00907A7E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36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907A7E" w:rsidRPr="001A39F7" w:rsidRDefault="00907A7E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" w:type="dxa"/>
          </w:tcPr>
          <w:p w:rsidR="00907A7E" w:rsidRPr="001A39F7" w:rsidRDefault="00907A7E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="007E1E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907A7E" w:rsidRPr="001A39F7" w:rsidRDefault="00907A7E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907A7E" w:rsidRPr="001A39F7" w:rsidRDefault="00907A7E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7C182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907A7E" w:rsidRPr="008A1A4E" w:rsidRDefault="00907A7E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EA1"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(зачисляемые в местный бюджет)</w:t>
            </w:r>
          </w:p>
        </w:tc>
        <w:tc>
          <w:tcPr>
            <w:tcW w:w="830" w:type="dxa"/>
          </w:tcPr>
          <w:p w:rsidR="00907A7E" w:rsidRPr="001A39F7" w:rsidRDefault="00907A7E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Пенсионного фонда Донецкой Народной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реализации в установленном порядке имущества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236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236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665B9A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665B9A" w:rsidP="007C1825">
            <w:pPr>
              <w:suppressAutoHyphens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665B9A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665B9A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665B9A" w:rsidP="007C1825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Pr="001A39F7" w:rsidRDefault="005F4247" w:rsidP="008450BD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в установленном порядке имущества 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(кроме недвижимого имущества)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D038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 центра занятости Донецкой Народной Республики</w:t>
            </w:r>
            <w:r w:rsidRPr="005F42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в части реализации материальных запасов  </w:t>
            </w:r>
          </w:p>
        </w:tc>
        <w:tc>
          <w:tcPr>
            <w:tcW w:w="830" w:type="dxa"/>
          </w:tcPr>
          <w:p w:rsidR="005F4247" w:rsidRDefault="00665B9A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Поступления от реализации государственных запасов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7C182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Поступления от реализации материальных ценностей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государственного резерва</w:t>
            </w:r>
          </w:p>
        </w:tc>
        <w:tc>
          <w:tcPr>
            <w:tcW w:w="830" w:type="dxa"/>
          </w:tcPr>
          <w:p w:rsidR="005F4247" w:rsidRPr="00137CE0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37CE0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05640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имущества, конфискованного по решению суда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10735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Средства от реализации прочего имущества</w:t>
            </w:r>
          </w:p>
        </w:tc>
        <w:tc>
          <w:tcPr>
            <w:tcW w:w="830" w:type="dxa"/>
          </w:tcPr>
          <w:p w:rsidR="005F4247" w:rsidRPr="00280CA1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280CA1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6C40C5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8A1A4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8A1A4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BD193E" w:rsidRPr="00280CA1" w:rsidRDefault="00BD193E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8A1A4E" w:rsidRDefault="005F4247" w:rsidP="00280C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Pr="008A1A4E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Лицензионные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экспорта (импорта) алкогольной продукции и (или) табачных изделий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8A1A4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A4E">
              <w:rPr>
                <w:rFonts w:ascii="Times New Roman" w:hAnsi="Times New Roman"/>
                <w:sz w:val="20"/>
                <w:szCs w:val="20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Плата за выдачу, переоформление, продление прочих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лицензий, за выдачу копий и дубликатов лицензий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Плата за выдачу, переоформление свидетельств (аттестатов)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Сборы за проведение государственной регистрации </w:t>
            </w:r>
          </w:p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bCs/>
                <w:sz w:val="20"/>
                <w:szCs w:val="20"/>
              </w:rPr>
              <w:t>субъектов хозяйствования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Регистрационный сбор с некоммерческих организаций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юридических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</w:rPr>
              <w:t>Регистрационный сбор с физических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</w:rPr>
              <w:t>Административные сборы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Судебный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Сбор за оплату информационно-технического обеспечения исполнительного производства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AA19E3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Исполнительный сбор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117FAD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17FAD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8A1A4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A1A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17FA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30" w:type="dxa"/>
          </w:tcPr>
          <w:p w:rsidR="005F4247" w:rsidRPr="00117FAD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17FAD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и санкции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623F4A" w:rsidRDefault="005F4247" w:rsidP="00421A2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623F4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производства и оборота подакцизных товаров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  <w:trHeight w:val="207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пожарной безопасности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 патентовании, за нарушение норм по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регулированию обращения наличности и о применении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регистраторов расчетных операций в сфере торговли,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общественного питания и услуг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 и другие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в сфере обеспечения безопасности дорожного движения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676AC3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/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7D63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уголовного законодательства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административные правонарушения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сфере</w:t>
            </w: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лесного и охотничьего хозяйства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санкции за нарушение действующего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законодательства об охране труда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Штрафы и другие санкции, взимаемые республиканским </w:t>
            </w:r>
          </w:p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органом исполнительной власти, реализующим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административные правонарушения в сфере рыбного хозяйства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B30212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налогу на прибыль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342785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плате за пользование недрами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земельному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арендной плате за землю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подоходному налогу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акцизному налогу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Прочие штрафные (финансовые) санкции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правонарушения (зачисляемые в Республиканский бюджет Донецкой Народной Республики)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034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и иные санкции за административные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правонарушения (зачисляемые в местный бюджет) 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035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036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сельскохозяйственному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0838FC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воды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</w:t>
            </w:r>
          </w:p>
        </w:tc>
        <w:tc>
          <w:tcPr>
            <w:tcW w:w="481" w:type="dxa"/>
          </w:tcPr>
          <w:p w:rsidR="005F4247" w:rsidRPr="001A39F7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порядка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осуществления валютно-обменных операций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BD193E" w:rsidRDefault="00BD193E"/>
    <w:p w:rsidR="00BD193E" w:rsidRDefault="00BD193E" w:rsidP="00BD193E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BD193E" w:rsidRDefault="00BD193E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BD193E" w:rsidRPr="00DD7B7F" w:rsidTr="00ED0507">
        <w:trPr>
          <w:cantSplit/>
        </w:trPr>
        <w:tc>
          <w:tcPr>
            <w:tcW w:w="557" w:type="dxa"/>
          </w:tcPr>
          <w:p w:rsidR="00BD193E" w:rsidRPr="00BD193E" w:rsidRDefault="00BD193E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BD193E" w:rsidRPr="00BD193E" w:rsidRDefault="00BD193E" w:rsidP="00BD193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D193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BD193E" w:rsidRPr="00BD193E" w:rsidRDefault="00BD193E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BD193E" w:rsidRPr="00BD193E" w:rsidRDefault="00BD193E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BD193E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044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нарушение сроков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регистрации договоров аренды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Пеня за нарушение сроков расчетов, за невыполнение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обязательств по операциям в сфере внешнеэкономической деятельности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санкции за нарушение действующего валютного законодательства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047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налогу с оборота с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049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юридических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5F2236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A39F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E31751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экологическому налогу с физических лиц</w:t>
            </w:r>
          </w:p>
        </w:tc>
        <w:tc>
          <w:tcPr>
            <w:tcW w:w="830" w:type="dxa"/>
          </w:tcPr>
          <w:p w:rsidR="005F4247" w:rsidRDefault="005F4247" w:rsidP="009729CB">
            <w:pPr>
              <w:suppressAutoHyphens/>
              <w:jc w:val="center"/>
            </w:pPr>
            <w:r w:rsidRPr="00416EA2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051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09566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транспортному налогу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052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плате за патент на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виды деятельности с физических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лиц – предпринимателей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053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за осуществление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деятельности по добыче угля (угольной продукции) артелями без приобретения патента на его добычу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054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юридических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055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 по упрощенному налогу с физических лиц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7E1EA1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056</w:t>
            </w:r>
          </w:p>
        </w:tc>
        <w:tc>
          <w:tcPr>
            <w:tcW w:w="481" w:type="dxa"/>
          </w:tcPr>
          <w:p w:rsidR="005F4247" w:rsidRPr="0009566E" w:rsidRDefault="005F4247" w:rsidP="007E1EA1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3C4570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 xml:space="preserve">Штрафные (финансовые) санкции по фиксированному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сельскохозяйственному налогу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Пенсионного фонда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481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D165E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на случай временной нетрудоспособности и в связи с материнством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Фонда социального страхования от несчастных случаев на производстве и профессиональных заболеваний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09566E" w:rsidTr="007A2E37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A53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F64E68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36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481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09566E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3C4570" w:rsidRDefault="005F4247" w:rsidP="00F64E6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3A15D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</w:rPr>
              <w:t>Штрафные (финансовые) санкции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государственных внебюджетных фондах и о конкретных видах обязате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социального страхования 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 xml:space="preserve">(в части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центра занятости Донецкой Народной Республики</w:t>
            </w:r>
            <w:r w:rsidRPr="00D165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0" w:type="dxa"/>
          </w:tcPr>
          <w:p w:rsidR="005F4247" w:rsidRPr="0009566E" w:rsidRDefault="005F4247" w:rsidP="00F64E68">
            <w:pPr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421A2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по возмещению причиненного ущерба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Средства за ущерб, причиненный на земельных участках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государственной собственности, не предоставленных в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587" w:type="dxa"/>
          </w:tcPr>
          <w:p w:rsidR="005F4247" w:rsidRDefault="005F4247">
            <w:r w:rsidRPr="00F969F6"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Средства за ущерб, причиненный на земельных участках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муниципальной собственности, не предоставленных в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Другие поступления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09566E" w:rsidTr="0009566E">
        <w:trPr>
          <w:cantSplit/>
          <w:trHeight w:val="279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государственного значения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  <w:trHeight w:val="284"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09566E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поступления местного значения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Средства, полученные по результатам актов проверок </w:t>
            </w:r>
          </w:p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финансово-хозяйственной деятельности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прошлых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периодов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 xml:space="preserve">Поступления от инвестиционной деятельности текущего </w:t>
            </w:r>
          </w:p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периода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09566E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36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481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566E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9566E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66E">
              <w:rPr>
                <w:rFonts w:ascii="Times New Roman" w:hAnsi="Times New Roman"/>
                <w:sz w:val="20"/>
                <w:szCs w:val="20"/>
              </w:rPr>
              <w:t>Целевые поступления (социально-экономическое партнерство)</w:t>
            </w:r>
          </w:p>
        </w:tc>
        <w:tc>
          <w:tcPr>
            <w:tcW w:w="830" w:type="dxa"/>
          </w:tcPr>
          <w:p w:rsidR="005F4247" w:rsidRPr="0009566E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09566E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 в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DF6916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Невыясненные поступления, зачисляемые во внебюджетные фонды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Пенсионный фонд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2A4022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</w:t>
            </w:r>
            <w:r>
              <w:rPr>
                <w:rFonts w:ascii="Times New Roman" w:hAnsi="Times New Roman"/>
                <w:sz w:val="20"/>
                <w:szCs w:val="20"/>
              </w:rPr>
              <w:t>на случай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 временной нетрудоспособности и в связи с материнством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Невыясненные поступления, зачисляемые в </w:t>
            </w:r>
            <w:r w:rsidRPr="001A39F7">
              <w:rPr>
                <w:rFonts w:ascii="Times New Roman" w:hAnsi="Times New Roman"/>
                <w:sz w:val="20"/>
                <w:szCs w:val="20"/>
              </w:rPr>
              <w:t xml:space="preserve">Фонд социального страхования от несчастных случаев на производстве и профессиональных заболеваний </w:t>
            </w: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0E3D01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6" w:type="dxa"/>
          </w:tcPr>
          <w:p w:rsidR="005F4247" w:rsidRPr="007C1825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БЮДЖЕТОВ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БЮДЖЕТНОЙ СИСТЕМЫ </w:t>
            </w:r>
          </w:p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ДОНЕЦКОЙ НАРОДНОЙ РЕСПУБЛИКИ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DF6916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дополнительные дотации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Дотации внебюджетным фондам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Дотации 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от несчастных </w:t>
            </w:r>
          </w:p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236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4557B9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36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4557B9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Дотации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4557B9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4557B9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907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Субвенции внебюджетным фондам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19072F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Субвенции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Пенсионному фонду 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Фонду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70035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Фонду социального страхования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236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19072F" w:rsidRDefault="005F4247" w:rsidP="00AA19E3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9072F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5130" w:type="dxa"/>
          </w:tcPr>
          <w:p w:rsidR="005F4247" w:rsidRPr="004557B9" w:rsidRDefault="005F4247" w:rsidP="00F64E6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Республиканскому центру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 из республиканского бюджета</w:t>
            </w:r>
          </w:p>
        </w:tc>
        <w:tc>
          <w:tcPr>
            <w:tcW w:w="830" w:type="dxa"/>
          </w:tcPr>
          <w:p w:rsidR="005F4247" w:rsidRPr="0019072F" w:rsidRDefault="005F4247" w:rsidP="00F64E68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09566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ПРОЧИЕ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БЛАГОТВОРИТЕЛЬНЫЕ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И БЕЗВОЗМЕЗДНЫЕ </w:t>
            </w: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ПОСТУПЛЕНИЯ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юридических лиц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CE3848">
        <w:trPr>
          <w:cantSplit/>
        </w:trPr>
        <w:tc>
          <w:tcPr>
            <w:tcW w:w="557" w:type="dxa"/>
            <w:shd w:val="clear" w:color="auto" w:fill="FFFFFF" w:themeFill="background1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236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  <w:shd w:val="clear" w:color="auto" w:fill="FFFFFF" w:themeFill="background1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  <w:shd w:val="clear" w:color="auto" w:fill="FFFFFF" w:themeFill="background1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Республиканский бюджет Донецкой Народной Республики</w:t>
            </w:r>
          </w:p>
        </w:tc>
        <w:tc>
          <w:tcPr>
            <w:tcW w:w="830" w:type="dxa"/>
            <w:shd w:val="clear" w:color="auto" w:fill="FFFFFF" w:themeFill="background1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491230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Благотворительные поступления от юридических лиц в 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Пенсионн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фонд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Благотворительные поступления в бюджет от физических лиц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AD453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1A39F7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1A39F7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</w:t>
            </w:r>
          </w:p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Республиканский бюджет Донецкой Народной Республики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36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6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1A39F7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A39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Благотворительные поступления от физических лиц в местный бюджет</w:t>
            </w:r>
          </w:p>
        </w:tc>
        <w:tc>
          <w:tcPr>
            <w:tcW w:w="830" w:type="dxa"/>
          </w:tcPr>
          <w:p w:rsidR="005F4247" w:rsidRPr="001A39F7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1A39F7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36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061E39" w:rsidRDefault="005F4247" w:rsidP="00CC10F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2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061E39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61E3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30" w:type="dxa"/>
          </w:tcPr>
          <w:p w:rsidR="005F4247" w:rsidRPr="00061E39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Cs/>
                <w:sz w:val="20"/>
                <w:szCs w:val="20"/>
              </w:rPr>
            </w:pPr>
            <w:r w:rsidRPr="00061E39">
              <w:rPr>
                <w:rStyle w:val="ac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236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6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6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CC10F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C10F8"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830" w:type="dxa"/>
          </w:tcPr>
          <w:p w:rsidR="005F4247" w:rsidRPr="00CC10F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 w:rsidRPr="00CC10F8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1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552C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F552C8">
              <w:rPr>
                <w:rStyle w:val="ac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4247" w:rsidRPr="00DD7B7F" w:rsidTr="00CC10F8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республиканского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республиканский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70781A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местного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местный бюджет) </w:t>
            </w:r>
            <w:r w:rsidRPr="007078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F64E68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Пенсионного фонда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013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Pr="00F552C8" w:rsidRDefault="005F4247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на случай временной нетрудоспособности и в связи с материнством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F64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/>
    <w:p w:rsidR="00A53912" w:rsidRDefault="00A53912" w:rsidP="00A53912">
      <w:pPr>
        <w:ind w:right="707"/>
        <w:jc w:val="right"/>
        <w:rPr>
          <w:rFonts w:ascii="Times New Roman" w:hAnsi="Times New Roman"/>
          <w:sz w:val="24"/>
          <w:szCs w:val="24"/>
        </w:rPr>
      </w:pPr>
      <w:r w:rsidRPr="00455849">
        <w:rPr>
          <w:rFonts w:ascii="Times New Roman" w:hAnsi="Times New Roman"/>
          <w:sz w:val="24"/>
          <w:szCs w:val="24"/>
        </w:rPr>
        <w:t>Продолжение приложения 1</w:t>
      </w:r>
    </w:p>
    <w:p w:rsidR="00A53912" w:rsidRDefault="00A53912"/>
    <w:tbl>
      <w:tblPr>
        <w:tblW w:w="99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6"/>
        <w:gridCol w:w="418"/>
        <w:gridCol w:w="466"/>
        <w:gridCol w:w="536"/>
        <w:gridCol w:w="481"/>
        <w:gridCol w:w="662"/>
        <w:gridCol w:w="587"/>
        <w:gridCol w:w="5130"/>
        <w:gridCol w:w="830"/>
      </w:tblGrid>
      <w:tr w:rsidR="00A53912" w:rsidRPr="00DD7B7F" w:rsidTr="00C87329">
        <w:trPr>
          <w:cantSplit/>
        </w:trPr>
        <w:tc>
          <w:tcPr>
            <w:tcW w:w="557" w:type="dxa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86" w:type="dxa"/>
            <w:gridSpan w:val="7"/>
          </w:tcPr>
          <w:p w:rsidR="00A53912" w:rsidRPr="00A53912" w:rsidRDefault="00A53912" w:rsidP="009729CB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0" w:type="dxa"/>
          </w:tcPr>
          <w:p w:rsidR="00A53912" w:rsidRPr="00A53912" w:rsidRDefault="00A53912" w:rsidP="009F11D5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5391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0" w:type="dxa"/>
          </w:tcPr>
          <w:p w:rsidR="00A53912" w:rsidRPr="00A53912" w:rsidRDefault="00A53912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sz w:val="20"/>
                <w:szCs w:val="20"/>
              </w:rPr>
            </w:pPr>
            <w:r w:rsidRPr="00A53912">
              <w:rPr>
                <w:rStyle w:val="ac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014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>страхо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ия от несчастных случаев на производстве и 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Фонд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социального страхования от несчастных случаев на производстве и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профессиональных заболеваний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5F4247" w:rsidRPr="00DD7B7F" w:rsidTr="008A1A4E">
        <w:trPr>
          <w:cantSplit/>
        </w:trPr>
        <w:tc>
          <w:tcPr>
            <w:tcW w:w="557" w:type="dxa"/>
          </w:tcPr>
          <w:p w:rsidR="005F4247" w:rsidRPr="00860196" w:rsidRDefault="00860196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236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8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6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015</w:t>
            </w:r>
          </w:p>
        </w:tc>
        <w:tc>
          <w:tcPr>
            <w:tcW w:w="481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2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87" w:type="dxa"/>
          </w:tcPr>
          <w:p w:rsidR="005F4247" w:rsidRPr="00F552C8" w:rsidRDefault="005F4247" w:rsidP="009729C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5130" w:type="dxa"/>
          </w:tcPr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Перечисления из бюджета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57B9">
              <w:rPr>
                <w:rFonts w:ascii="Times New Roman" w:hAnsi="Times New Roman"/>
                <w:sz w:val="20"/>
                <w:szCs w:val="20"/>
              </w:rPr>
              <w:t xml:space="preserve">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Донецкой Народной Республики 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 бюджет 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>Республиканско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557B9">
              <w:rPr>
                <w:rFonts w:ascii="Times New Roman" w:hAnsi="Times New Roman"/>
                <w:sz w:val="20"/>
                <w:szCs w:val="20"/>
              </w:rPr>
              <w:t xml:space="preserve"> занятости </w:t>
            </w:r>
            <w:r w:rsidRPr="004557B9">
              <w:rPr>
                <w:rFonts w:ascii="Times New Roman" w:hAnsi="Times New Roman"/>
                <w:sz w:val="20"/>
                <w:szCs w:val="20"/>
                <w:lang w:eastAsia="en-US"/>
              </w:rPr>
              <w:t>Донецкой Народной Республики</w:t>
            </w: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для осуществления возврата (зачета)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излишне уплаченных или излишне взысканных сумм налогов, сборов и иных платежей, а также сумм </w:t>
            </w:r>
          </w:p>
          <w:p w:rsidR="005F4247" w:rsidRDefault="005F4247" w:rsidP="009F11D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процентов за несвоевременное осуществление такого возврата и процентов, начисленных на излишне </w:t>
            </w:r>
          </w:p>
          <w:p w:rsidR="005F4247" w:rsidRDefault="005F4247" w:rsidP="009F11D5">
            <w:pPr>
              <w:jc w:val="center"/>
            </w:pPr>
            <w:r w:rsidRPr="00B76555">
              <w:rPr>
                <w:rFonts w:ascii="Times New Roman" w:hAnsi="Times New Roman"/>
                <w:sz w:val="20"/>
                <w:szCs w:val="20"/>
                <w:lang w:eastAsia="en-US"/>
              </w:rPr>
              <w:t>взысканные суммы</w:t>
            </w:r>
          </w:p>
        </w:tc>
        <w:tc>
          <w:tcPr>
            <w:tcW w:w="830" w:type="dxa"/>
          </w:tcPr>
          <w:p w:rsidR="005F4247" w:rsidRPr="00F552C8" w:rsidRDefault="005F4247" w:rsidP="009729CB">
            <w:pPr>
              <w:pStyle w:val="afe"/>
              <w:suppressAutoHyphens/>
              <w:jc w:val="center"/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</w:tbl>
    <w:p w:rsidR="002552C4" w:rsidRDefault="002552C4" w:rsidP="009729CB">
      <w:pPr>
        <w:pStyle w:val="ConsPlusNormal"/>
        <w:suppressAutoHyphens/>
        <w:rPr>
          <w:lang w:val="en-US"/>
        </w:rPr>
      </w:pPr>
      <w:bookmarkStart w:id="1" w:name="Par4492"/>
      <w:bookmarkEnd w:id="1"/>
    </w:p>
    <w:p w:rsidR="00210ED6" w:rsidRPr="00210ED6" w:rsidRDefault="00210ED6" w:rsidP="002521D6">
      <w:pPr>
        <w:pStyle w:val="ConsPlusNormal"/>
        <w:suppressAutoHyphens/>
        <w:ind w:left="-142"/>
      </w:pPr>
    </w:p>
    <w:sectPr w:rsidR="00210ED6" w:rsidRPr="00210ED6" w:rsidSect="00455849">
      <w:headerReference w:type="default" r:id="rId10"/>
      <w:pgSz w:w="11906" w:h="16838"/>
      <w:pgMar w:top="1134" w:right="567" w:bottom="1134" w:left="1701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F14" w:rsidRDefault="00733F14">
      <w:r>
        <w:separator/>
      </w:r>
    </w:p>
  </w:endnote>
  <w:endnote w:type="continuationSeparator" w:id="0">
    <w:p w:rsidR="00733F14" w:rsidRDefault="0073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F14" w:rsidRDefault="00733F14">
      <w:r>
        <w:separator/>
      </w:r>
    </w:p>
  </w:footnote>
  <w:footnote w:type="continuationSeparator" w:id="0">
    <w:p w:rsidR="00733F14" w:rsidRDefault="0073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A7" w:rsidRPr="006C456F" w:rsidRDefault="008067A7">
    <w:pPr>
      <w:pStyle w:val="aff4"/>
      <w:jc w:val="center"/>
      <w:rPr>
        <w:rFonts w:ascii="Times New Roman" w:hAnsi="Times New Roman"/>
        <w:sz w:val="20"/>
        <w:szCs w:val="24"/>
      </w:rPr>
    </w:pPr>
    <w:r w:rsidRPr="006C456F">
      <w:rPr>
        <w:rFonts w:ascii="Times New Roman" w:hAnsi="Times New Roman"/>
        <w:sz w:val="20"/>
        <w:szCs w:val="24"/>
      </w:rPr>
      <w:fldChar w:fldCharType="begin"/>
    </w:r>
    <w:r w:rsidRPr="006C456F">
      <w:rPr>
        <w:rFonts w:ascii="Times New Roman" w:hAnsi="Times New Roman"/>
        <w:sz w:val="20"/>
        <w:szCs w:val="24"/>
      </w:rPr>
      <w:instrText>PAGE   \* MERGEFORMAT</w:instrText>
    </w:r>
    <w:r w:rsidRPr="006C456F">
      <w:rPr>
        <w:rFonts w:ascii="Times New Roman" w:hAnsi="Times New Roman"/>
        <w:sz w:val="20"/>
        <w:szCs w:val="24"/>
      </w:rPr>
      <w:fldChar w:fldCharType="separate"/>
    </w:r>
    <w:r w:rsidR="0057529F">
      <w:rPr>
        <w:rFonts w:ascii="Times New Roman" w:hAnsi="Times New Roman"/>
        <w:noProof/>
        <w:sz w:val="20"/>
        <w:szCs w:val="24"/>
      </w:rPr>
      <w:t>3</w:t>
    </w:r>
    <w:r w:rsidRPr="006C456F">
      <w:rPr>
        <w:rFonts w:ascii="Times New Roman" w:hAnsi="Times New Roman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2FA3"/>
    <w:multiLevelType w:val="hybridMultilevel"/>
    <w:tmpl w:val="F1CA9348"/>
    <w:lvl w:ilvl="0" w:tplc="0EF2A37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77118"/>
    <w:multiLevelType w:val="hybridMultilevel"/>
    <w:tmpl w:val="754679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9A603E"/>
    <w:multiLevelType w:val="hybridMultilevel"/>
    <w:tmpl w:val="0208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A6208B"/>
    <w:multiLevelType w:val="hybridMultilevel"/>
    <w:tmpl w:val="7D4088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16546D"/>
    <w:multiLevelType w:val="hybridMultilevel"/>
    <w:tmpl w:val="323C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7117"/>
    <w:multiLevelType w:val="hybridMultilevel"/>
    <w:tmpl w:val="434C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E1619"/>
    <w:multiLevelType w:val="hybridMultilevel"/>
    <w:tmpl w:val="143C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D15151"/>
    <w:multiLevelType w:val="hybridMultilevel"/>
    <w:tmpl w:val="74B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6855AC"/>
    <w:multiLevelType w:val="hybridMultilevel"/>
    <w:tmpl w:val="A29A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2B5A25"/>
    <w:multiLevelType w:val="hybridMultilevel"/>
    <w:tmpl w:val="94A8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AE44DA"/>
    <w:multiLevelType w:val="hybridMultilevel"/>
    <w:tmpl w:val="F5020C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DF0693"/>
    <w:multiLevelType w:val="hybridMultilevel"/>
    <w:tmpl w:val="E2160018"/>
    <w:lvl w:ilvl="0" w:tplc="055037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8"/>
    <w:rsid w:val="000009F0"/>
    <w:rsid w:val="00003F5A"/>
    <w:rsid w:val="00006DDE"/>
    <w:rsid w:val="00016BF5"/>
    <w:rsid w:val="00017361"/>
    <w:rsid w:val="000218C7"/>
    <w:rsid w:val="00025B7E"/>
    <w:rsid w:val="00030571"/>
    <w:rsid w:val="000315CF"/>
    <w:rsid w:val="0003224E"/>
    <w:rsid w:val="0003667D"/>
    <w:rsid w:val="00040FC8"/>
    <w:rsid w:val="00042040"/>
    <w:rsid w:val="00044ACA"/>
    <w:rsid w:val="00052178"/>
    <w:rsid w:val="0005424B"/>
    <w:rsid w:val="00054A21"/>
    <w:rsid w:val="00054D79"/>
    <w:rsid w:val="0005640B"/>
    <w:rsid w:val="00061E39"/>
    <w:rsid w:val="000706AA"/>
    <w:rsid w:val="00081018"/>
    <w:rsid w:val="000835AC"/>
    <w:rsid w:val="000838FC"/>
    <w:rsid w:val="00084F61"/>
    <w:rsid w:val="00086111"/>
    <w:rsid w:val="00090488"/>
    <w:rsid w:val="0009566E"/>
    <w:rsid w:val="0009739E"/>
    <w:rsid w:val="000A2DA8"/>
    <w:rsid w:val="000B324C"/>
    <w:rsid w:val="000B3449"/>
    <w:rsid w:val="000B56D8"/>
    <w:rsid w:val="000B5B5D"/>
    <w:rsid w:val="000C0568"/>
    <w:rsid w:val="000C7669"/>
    <w:rsid w:val="000D4926"/>
    <w:rsid w:val="000E32BF"/>
    <w:rsid w:val="000E3D01"/>
    <w:rsid w:val="000E712D"/>
    <w:rsid w:val="00100AEA"/>
    <w:rsid w:val="00102928"/>
    <w:rsid w:val="00104575"/>
    <w:rsid w:val="00107353"/>
    <w:rsid w:val="00107B56"/>
    <w:rsid w:val="001124CC"/>
    <w:rsid w:val="00113A6B"/>
    <w:rsid w:val="00116784"/>
    <w:rsid w:val="00117FAD"/>
    <w:rsid w:val="001248D4"/>
    <w:rsid w:val="001342CC"/>
    <w:rsid w:val="00137CE0"/>
    <w:rsid w:val="00140AE7"/>
    <w:rsid w:val="0014568E"/>
    <w:rsid w:val="00145989"/>
    <w:rsid w:val="00151E9C"/>
    <w:rsid w:val="00157292"/>
    <w:rsid w:val="00157CC8"/>
    <w:rsid w:val="00163593"/>
    <w:rsid w:val="00166165"/>
    <w:rsid w:val="001710B3"/>
    <w:rsid w:val="00171CD6"/>
    <w:rsid w:val="001740F7"/>
    <w:rsid w:val="00181B37"/>
    <w:rsid w:val="001826C1"/>
    <w:rsid w:val="00183125"/>
    <w:rsid w:val="00183392"/>
    <w:rsid w:val="0018366F"/>
    <w:rsid w:val="0019072F"/>
    <w:rsid w:val="00191917"/>
    <w:rsid w:val="001958FF"/>
    <w:rsid w:val="001959E8"/>
    <w:rsid w:val="001963FA"/>
    <w:rsid w:val="00196951"/>
    <w:rsid w:val="00197B47"/>
    <w:rsid w:val="001A28C8"/>
    <w:rsid w:val="001A39F7"/>
    <w:rsid w:val="001B6031"/>
    <w:rsid w:val="001B7326"/>
    <w:rsid w:val="001B7619"/>
    <w:rsid w:val="001C0C37"/>
    <w:rsid w:val="001C2F0D"/>
    <w:rsid w:val="001C5155"/>
    <w:rsid w:val="001C51A2"/>
    <w:rsid w:val="001C6181"/>
    <w:rsid w:val="001C7B86"/>
    <w:rsid w:val="001D4A51"/>
    <w:rsid w:val="001D75F3"/>
    <w:rsid w:val="001E6671"/>
    <w:rsid w:val="001F07B0"/>
    <w:rsid w:val="001F0E08"/>
    <w:rsid w:val="001F2F47"/>
    <w:rsid w:val="001F69B1"/>
    <w:rsid w:val="002065B8"/>
    <w:rsid w:val="00210ED6"/>
    <w:rsid w:val="00212A52"/>
    <w:rsid w:val="00212C0C"/>
    <w:rsid w:val="00215EFB"/>
    <w:rsid w:val="00216E11"/>
    <w:rsid w:val="00217F06"/>
    <w:rsid w:val="00222DD3"/>
    <w:rsid w:val="002334D1"/>
    <w:rsid w:val="002357E8"/>
    <w:rsid w:val="00241365"/>
    <w:rsid w:val="002419B8"/>
    <w:rsid w:val="00243E7C"/>
    <w:rsid w:val="002478E1"/>
    <w:rsid w:val="002521D6"/>
    <w:rsid w:val="002528A1"/>
    <w:rsid w:val="002552C4"/>
    <w:rsid w:val="00263BB1"/>
    <w:rsid w:val="00265883"/>
    <w:rsid w:val="00265E0A"/>
    <w:rsid w:val="00274329"/>
    <w:rsid w:val="00275C84"/>
    <w:rsid w:val="00280CA1"/>
    <w:rsid w:val="00281BFF"/>
    <w:rsid w:val="002826A8"/>
    <w:rsid w:val="00287905"/>
    <w:rsid w:val="00290637"/>
    <w:rsid w:val="002921AA"/>
    <w:rsid w:val="002A1763"/>
    <w:rsid w:val="002A3EF1"/>
    <w:rsid w:val="002A4022"/>
    <w:rsid w:val="002A43CD"/>
    <w:rsid w:val="002A4EB4"/>
    <w:rsid w:val="002B34AF"/>
    <w:rsid w:val="002C1A70"/>
    <w:rsid w:val="002C7E4D"/>
    <w:rsid w:val="002D0575"/>
    <w:rsid w:val="002D28C5"/>
    <w:rsid w:val="002D5F76"/>
    <w:rsid w:val="002E2F1E"/>
    <w:rsid w:val="002E3D06"/>
    <w:rsid w:val="002E55BF"/>
    <w:rsid w:val="002E765D"/>
    <w:rsid w:val="002F027A"/>
    <w:rsid w:val="002F1C7B"/>
    <w:rsid w:val="002F6AFC"/>
    <w:rsid w:val="002F7B09"/>
    <w:rsid w:val="00300982"/>
    <w:rsid w:val="00301FDB"/>
    <w:rsid w:val="00316511"/>
    <w:rsid w:val="00316860"/>
    <w:rsid w:val="00321A82"/>
    <w:rsid w:val="00327F5D"/>
    <w:rsid w:val="00332876"/>
    <w:rsid w:val="00332F06"/>
    <w:rsid w:val="00337A0C"/>
    <w:rsid w:val="00342785"/>
    <w:rsid w:val="00351D25"/>
    <w:rsid w:val="003520D3"/>
    <w:rsid w:val="00356F1B"/>
    <w:rsid w:val="00361A62"/>
    <w:rsid w:val="00363092"/>
    <w:rsid w:val="0036730B"/>
    <w:rsid w:val="00370359"/>
    <w:rsid w:val="00377718"/>
    <w:rsid w:val="0038103B"/>
    <w:rsid w:val="00381F45"/>
    <w:rsid w:val="00383EAE"/>
    <w:rsid w:val="00384324"/>
    <w:rsid w:val="003964C9"/>
    <w:rsid w:val="003A15D3"/>
    <w:rsid w:val="003B5467"/>
    <w:rsid w:val="003B5BA7"/>
    <w:rsid w:val="003C0AD3"/>
    <w:rsid w:val="003C4570"/>
    <w:rsid w:val="003C6205"/>
    <w:rsid w:val="003C6853"/>
    <w:rsid w:val="003C7177"/>
    <w:rsid w:val="003D13F0"/>
    <w:rsid w:val="003D7030"/>
    <w:rsid w:val="003E0B7E"/>
    <w:rsid w:val="003E3DDA"/>
    <w:rsid w:val="003E41FF"/>
    <w:rsid w:val="003F0631"/>
    <w:rsid w:val="003F33BA"/>
    <w:rsid w:val="003F7A09"/>
    <w:rsid w:val="00401822"/>
    <w:rsid w:val="0040547B"/>
    <w:rsid w:val="00411374"/>
    <w:rsid w:val="00412A88"/>
    <w:rsid w:val="0041533B"/>
    <w:rsid w:val="00415AF1"/>
    <w:rsid w:val="00416EA2"/>
    <w:rsid w:val="00421A28"/>
    <w:rsid w:val="00422F22"/>
    <w:rsid w:val="0042601F"/>
    <w:rsid w:val="00435187"/>
    <w:rsid w:val="00440155"/>
    <w:rsid w:val="00443996"/>
    <w:rsid w:val="0044462F"/>
    <w:rsid w:val="0044727D"/>
    <w:rsid w:val="00452F70"/>
    <w:rsid w:val="004557B9"/>
    <w:rsid w:val="00455849"/>
    <w:rsid w:val="00462BF9"/>
    <w:rsid w:val="00463C29"/>
    <w:rsid w:val="00470DD4"/>
    <w:rsid w:val="004721D9"/>
    <w:rsid w:val="00475FCB"/>
    <w:rsid w:val="004823D0"/>
    <w:rsid w:val="00490AE0"/>
    <w:rsid w:val="00491230"/>
    <w:rsid w:val="004932DF"/>
    <w:rsid w:val="00494DA6"/>
    <w:rsid w:val="004A49F2"/>
    <w:rsid w:val="004B36BC"/>
    <w:rsid w:val="004B4836"/>
    <w:rsid w:val="004B6BA3"/>
    <w:rsid w:val="004C7720"/>
    <w:rsid w:val="004D5E64"/>
    <w:rsid w:val="004D7449"/>
    <w:rsid w:val="004E6000"/>
    <w:rsid w:val="004F1784"/>
    <w:rsid w:val="004F3A37"/>
    <w:rsid w:val="004F5964"/>
    <w:rsid w:val="004F7960"/>
    <w:rsid w:val="00502212"/>
    <w:rsid w:val="00511FAF"/>
    <w:rsid w:val="00512A6E"/>
    <w:rsid w:val="005179A9"/>
    <w:rsid w:val="0052586A"/>
    <w:rsid w:val="00532D3E"/>
    <w:rsid w:val="0053682C"/>
    <w:rsid w:val="00540DBD"/>
    <w:rsid w:val="00541F62"/>
    <w:rsid w:val="00542EA8"/>
    <w:rsid w:val="00543DBE"/>
    <w:rsid w:val="005443A2"/>
    <w:rsid w:val="00554328"/>
    <w:rsid w:val="00555945"/>
    <w:rsid w:val="0056090A"/>
    <w:rsid w:val="00575200"/>
    <w:rsid w:val="0057529F"/>
    <w:rsid w:val="00576680"/>
    <w:rsid w:val="00577E94"/>
    <w:rsid w:val="005800B3"/>
    <w:rsid w:val="00581669"/>
    <w:rsid w:val="00591DA7"/>
    <w:rsid w:val="0059757B"/>
    <w:rsid w:val="0059768A"/>
    <w:rsid w:val="005B2B93"/>
    <w:rsid w:val="005B6308"/>
    <w:rsid w:val="005C472F"/>
    <w:rsid w:val="005C59DD"/>
    <w:rsid w:val="005C680C"/>
    <w:rsid w:val="005D2F36"/>
    <w:rsid w:val="005D3482"/>
    <w:rsid w:val="005D382D"/>
    <w:rsid w:val="005D5EAA"/>
    <w:rsid w:val="005E119E"/>
    <w:rsid w:val="005E4857"/>
    <w:rsid w:val="005F2236"/>
    <w:rsid w:val="005F4247"/>
    <w:rsid w:val="005F4F33"/>
    <w:rsid w:val="005F7FCB"/>
    <w:rsid w:val="00610CF9"/>
    <w:rsid w:val="00615A9E"/>
    <w:rsid w:val="00617F92"/>
    <w:rsid w:val="00620803"/>
    <w:rsid w:val="00623F4A"/>
    <w:rsid w:val="00634ECF"/>
    <w:rsid w:val="00636607"/>
    <w:rsid w:val="00646E9A"/>
    <w:rsid w:val="00650700"/>
    <w:rsid w:val="00650B2D"/>
    <w:rsid w:val="00651214"/>
    <w:rsid w:val="0065146A"/>
    <w:rsid w:val="00651E79"/>
    <w:rsid w:val="00652350"/>
    <w:rsid w:val="00652739"/>
    <w:rsid w:val="00653ABC"/>
    <w:rsid w:val="00656C9E"/>
    <w:rsid w:val="00657F77"/>
    <w:rsid w:val="00662FEB"/>
    <w:rsid w:val="00665B9A"/>
    <w:rsid w:val="00676AC3"/>
    <w:rsid w:val="00683631"/>
    <w:rsid w:val="00690298"/>
    <w:rsid w:val="0069376E"/>
    <w:rsid w:val="006A1283"/>
    <w:rsid w:val="006A3FD5"/>
    <w:rsid w:val="006A630B"/>
    <w:rsid w:val="006A6938"/>
    <w:rsid w:val="006A73C4"/>
    <w:rsid w:val="006B154C"/>
    <w:rsid w:val="006B1F9E"/>
    <w:rsid w:val="006B40B0"/>
    <w:rsid w:val="006C40C5"/>
    <w:rsid w:val="006C456F"/>
    <w:rsid w:val="006C4FDD"/>
    <w:rsid w:val="006D03BC"/>
    <w:rsid w:val="006D209F"/>
    <w:rsid w:val="006D6348"/>
    <w:rsid w:val="006D634D"/>
    <w:rsid w:val="006D6C84"/>
    <w:rsid w:val="006E6821"/>
    <w:rsid w:val="006E685C"/>
    <w:rsid w:val="006E713B"/>
    <w:rsid w:val="0070035E"/>
    <w:rsid w:val="007061AB"/>
    <w:rsid w:val="00706D11"/>
    <w:rsid w:val="0070781A"/>
    <w:rsid w:val="00710D4C"/>
    <w:rsid w:val="007122CD"/>
    <w:rsid w:val="00713014"/>
    <w:rsid w:val="00713D33"/>
    <w:rsid w:val="00716904"/>
    <w:rsid w:val="0072244A"/>
    <w:rsid w:val="00733F14"/>
    <w:rsid w:val="00734643"/>
    <w:rsid w:val="0073586D"/>
    <w:rsid w:val="00736BA9"/>
    <w:rsid w:val="007407B3"/>
    <w:rsid w:val="007478F0"/>
    <w:rsid w:val="00747AD7"/>
    <w:rsid w:val="00747F0D"/>
    <w:rsid w:val="00752556"/>
    <w:rsid w:val="0075507B"/>
    <w:rsid w:val="00760987"/>
    <w:rsid w:val="00764D7C"/>
    <w:rsid w:val="00770877"/>
    <w:rsid w:val="00772506"/>
    <w:rsid w:val="0077325D"/>
    <w:rsid w:val="00782F5C"/>
    <w:rsid w:val="00783B26"/>
    <w:rsid w:val="00785396"/>
    <w:rsid w:val="007911DF"/>
    <w:rsid w:val="007A1B94"/>
    <w:rsid w:val="007A2E37"/>
    <w:rsid w:val="007A3A19"/>
    <w:rsid w:val="007A3F07"/>
    <w:rsid w:val="007B22ED"/>
    <w:rsid w:val="007B23FE"/>
    <w:rsid w:val="007B4B68"/>
    <w:rsid w:val="007C17D4"/>
    <w:rsid w:val="007C1825"/>
    <w:rsid w:val="007C6C33"/>
    <w:rsid w:val="007D0665"/>
    <w:rsid w:val="007D0FE5"/>
    <w:rsid w:val="007D1262"/>
    <w:rsid w:val="007E0BE3"/>
    <w:rsid w:val="007E1EA1"/>
    <w:rsid w:val="007E4FF7"/>
    <w:rsid w:val="007E7853"/>
    <w:rsid w:val="007F1EDB"/>
    <w:rsid w:val="007F3402"/>
    <w:rsid w:val="00801509"/>
    <w:rsid w:val="008017BC"/>
    <w:rsid w:val="008067A7"/>
    <w:rsid w:val="00812268"/>
    <w:rsid w:val="00815FD3"/>
    <w:rsid w:val="0082197D"/>
    <w:rsid w:val="008278E1"/>
    <w:rsid w:val="00827BE3"/>
    <w:rsid w:val="00837563"/>
    <w:rsid w:val="008403C1"/>
    <w:rsid w:val="008450BD"/>
    <w:rsid w:val="008469D5"/>
    <w:rsid w:val="00847A4E"/>
    <w:rsid w:val="00855B1A"/>
    <w:rsid w:val="0086015D"/>
    <w:rsid w:val="00860196"/>
    <w:rsid w:val="00861946"/>
    <w:rsid w:val="00863088"/>
    <w:rsid w:val="00864F85"/>
    <w:rsid w:val="00871042"/>
    <w:rsid w:val="008726B5"/>
    <w:rsid w:val="008765FE"/>
    <w:rsid w:val="008809FE"/>
    <w:rsid w:val="008832B2"/>
    <w:rsid w:val="008972CC"/>
    <w:rsid w:val="008A0A2C"/>
    <w:rsid w:val="008A1A4E"/>
    <w:rsid w:val="008A42BD"/>
    <w:rsid w:val="008A4C99"/>
    <w:rsid w:val="008B1EDB"/>
    <w:rsid w:val="008B35B0"/>
    <w:rsid w:val="008B64CB"/>
    <w:rsid w:val="008C4918"/>
    <w:rsid w:val="008C4C91"/>
    <w:rsid w:val="008C7316"/>
    <w:rsid w:val="008D0351"/>
    <w:rsid w:val="008D0382"/>
    <w:rsid w:val="008D073F"/>
    <w:rsid w:val="008F3171"/>
    <w:rsid w:val="008F50C3"/>
    <w:rsid w:val="008F75B4"/>
    <w:rsid w:val="00902889"/>
    <w:rsid w:val="0090378D"/>
    <w:rsid w:val="00905654"/>
    <w:rsid w:val="00907A7E"/>
    <w:rsid w:val="00912AA3"/>
    <w:rsid w:val="00920EDE"/>
    <w:rsid w:val="0092126B"/>
    <w:rsid w:val="00934DA3"/>
    <w:rsid w:val="00935E4C"/>
    <w:rsid w:val="0094192C"/>
    <w:rsid w:val="009431F4"/>
    <w:rsid w:val="00943381"/>
    <w:rsid w:val="0094719C"/>
    <w:rsid w:val="00950D9E"/>
    <w:rsid w:val="009565F1"/>
    <w:rsid w:val="00957EF0"/>
    <w:rsid w:val="00960EC5"/>
    <w:rsid w:val="009613EE"/>
    <w:rsid w:val="00962157"/>
    <w:rsid w:val="00967658"/>
    <w:rsid w:val="009729CB"/>
    <w:rsid w:val="00975802"/>
    <w:rsid w:val="009920B9"/>
    <w:rsid w:val="00994AD6"/>
    <w:rsid w:val="0099639C"/>
    <w:rsid w:val="009A59D4"/>
    <w:rsid w:val="009A6D63"/>
    <w:rsid w:val="009B1712"/>
    <w:rsid w:val="009B72BF"/>
    <w:rsid w:val="009C0130"/>
    <w:rsid w:val="009C3EDB"/>
    <w:rsid w:val="009C64FD"/>
    <w:rsid w:val="009E20EE"/>
    <w:rsid w:val="009E7AFA"/>
    <w:rsid w:val="009F11D5"/>
    <w:rsid w:val="009F53D9"/>
    <w:rsid w:val="009F5663"/>
    <w:rsid w:val="00A060FC"/>
    <w:rsid w:val="00A16E1A"/>
    <w:rsid w:val="00A22168"/>
    <w:rsid w:val="00A25459"/>
    <w:rsid w:val="00A2696E"/>
    <w:rsid w:val="00A43BD5"/>
    <w:rsid w:val="00A525CA"/>
    <w:rsid w:val="00A53146"/>
    <w:rsid w:val="00A53912"/>
    <w:rsid w:val="00A54437"/>
    <w:rsid w:val="00A54E0F"/>
    <w:rsid w:val="00A54E92"/>
    <w:rsid w:val="00A55179"/>
    <w:rsid w:val="00A56A26"/>
    <w:rsid w:val="00A56BE9"/>
    <w:rsid w:val="00A5786C"/>
    <w:rsid w:val="00A606F9"/>
    <w:rsid w:val="00A60D39"/>
    <w:rsid w:val="00A64391"/>
    <w:rsid w:val="00A7054F"/>
    <w:rsid w:val="00A716B0"/>
    <w:rsid w:val="00A77987"/>
    <w:rsid w:val="00A81FA7"/>
    <w:rsid w:val="00A91E96"/>
    <w:rsid w:val="00A93892"/>
    <w:rsid w:val="00AA19E3"/>
    <w:rsid w:val="00AB451A"/>
    <w:rsid w:val="00AC1AFB"/>
    <w:rsid w:val="00AC1D9C"/>
    <w:rsid w:val="00AC4B56"/>
    <w:rsid w:val="00AC5BA7"/>
    <w:rsid w:val="00AC6B3D"/>
    <w:rsid w:val="00AD2060"/>
    <w:rsid w:val="00AD2ACB"/>
    <w:rsid w:val="00AD4539"/>
    <w:rsid w:val="00AD5492"/>
    <w:rsid w:val="00AE394E"/>
    <w:rsid w:val="00AF0EA1"/>
    <w:rsid w:val="00AF154B"/>
    <w:rsid w:val="00B0245A"/>
    <w:rsid w:val="00B02B42"/>
    <w:rsid w:val="00B02F38"/>
    <w:rsid w:val="00B053A0"/>
    <w:rsid w:val="00B11225"/>
    <w:rsid w:val="00B11708"/>
    <w:rsid w:val="00B20056"/>
    <w:rsid w:val="00B2078A"/>
    <w:rsid w:val="00B2130B"/>
    <w:rsid w:val="00B22553"/>
    <w:rsid w:val="00B26CD3"/>
    <w:rsid w:val="00B2770C"/>
    <w:rsid w:val="00B30212"/>
    <w:rsid w:val="00B30AF1"/>
    <w:rsid w:val="00B33C22"/>
    <w:rsid w:val="00B33FC6"/>
    <w:rsid w:val="00B34C86"/>
    <w:rsid w:val="00B36DE5"/>
    <w:rsid w:val="00B3778B"/>
    <w:rsid w:val="00B438E8"/>
    <w:rsid w:val="00B46B8F"/>
    <w:rsid w:val="00B571D3"/>
    <w:rsid w:val="00B651F0"/>
    <w:rsid w:val="00B66AA3"/>
    <w:rsid w:val="00B75DAD"/>
    <w:rsid w:val="00B76555"/>
    <w:rsid w:val="00B806F6"/>
    <w:rsid w:val="00B83221"/>
    <w:rsid w:val="00BA117B"/>
    <w:rsid w:val="00BA179D"/>
    <w:rsid w:val="00BA28CF"/>
    <w:rsid w:val="00BA35ED"/>
    <w:rsid w:val="00BB73A5"/>
    <w:rsid w:val="00BC67F4"/>
    <w:rsid w:val="00BD193E"/>
    <w:rsid w:val="00BD2D3C"/>
    <w:rsid w:val="00BD328D"/>
    <w:rsid w:val="00BD4155"/>
    <w:rsid w:val="00BE2AA3"/>
    <w:rsid w:val="00BE3625"/>
    <w:rsid w:val="00BE7AC2"/>
    <w:rsid w:val="00BF46A2"/>
    <w:rsid w:val="00BF5489"/>
    <w:rsid w:val="00BF7144"/>
    <w:rsid w:val="00C00464"/>
    <w:rsid w:val="00C0627F"/>
    <w:rsid w:val="00C06F05"/>
    <w:rsid w:val="00C11F58"/>
    <w:rsid w:val="00C122EC"/>
    <w:rsid w:val="00C20D84"/>
    <w:rsid w:val="00C26CDE"/>
    <w:rsid w:val="00C35760"/>
    <w:rsid w:val="00C3717E"/>
    <w:rsid w:val="00C3727C"/>
    <w:rsid w:val="00C41F3F"/>
    <w:rsid w:val="00C45D40"/>
    <w:rsid w:val="00C51C36"/>
    <w:rsid w:val="00C533CA"/>
    <w:rsid w:val="00C66AA8"/>
    <w:rsid w:val="00C8423D"/>
    <w:rsid w:val="00C84979"/>
    <w:rsid w:val="00C87329"/>
    <w:rsid w:val="00C91D4C"/>
    <w:rsid w:val="00CA32DA"/>
    <w:rsid w:val="00CA58BD"/>
    <w:rsid w:val="00CB0013"/>
    <w:rsid w:val="00CB1176"/>
    <w:rsid w:val="00CB27E1"/>
    <w:rsid w:val="00CB48AC"/>
    <w:rsid w:val="00CC10F8"/>
    <w:rsid w:val="00CC5E29"/>
    <w:rsid w:val="00CC675C"/>
    <w:rsid w:val="00CC678F"/>
    <w:rsid w:val="00CD1FE5"/>
    <w:rsid w:val="00CD217E"/>
    <w:rsid w:val="00CD3EA2"/>
    <w:rsid w:val="00CD3FE4"/>
    <w:rsid w:val="00CE3848"/>
    <w:rsid w:val="00CE55F8"/>
    <w:rsid w:val="00CF32B3"/>
    <w:rsid w:val="00CF556C"/>
    <w:rsid w:val="00D012ED"/>
    <w:rsid w:val="00D0284A"/>
    <w:rsid w:val="00D04412"/>
    <w:rsid w:val="00D165E8"/>
    <w:rsid w:val="00D2026F"/>
    <w:rsid w:val="00D25051"/>
    <w:rsid w:val="00D26482"/>
    <w:rsid w:val="00D302EE"/>
    <w:rsid w:val="00D415F8"/>
    <w:rsid w:val="00D45895"/>
    <w:rsid w:val="00D46402"/>
    <w:rsid w:val="00D51FD4"/>
    <w:rsid w:val="00D5216A"/>
    <w:rsid w:val="00D52513"/>
    <w:rsid w:val="00D56482"/>
    <w:rsid w:val="00D6153C"/>
    <w:rsid w:val="00D622DE"/>
    <w:rsid w:val="00D71DDC"/>
    <w:rsid w:val="00D7444C"/>
    <w:rsid w:val="00D8732D"/>
    <w:rsid w:val="00D87B12"/>
    <w:rsid w:val="00D90AFE"/>
    <w:rsid w:val="00D93A27"/>
    <w:rsid w:val="00D9450D"/>
    <w:rsid w:val="00D95ED5"/>
    <w:rsid w:val="00D979CF"/>
    <w:rsid w:val="00D97CC8"/>
    <w:rsid w:val="00DB50F2"/>
    <w:rsid w:val="00DB77E4"/>
    <w:rsid w:val="00DC0CDF"/>
    <w:rsid w:val="00DC2B1D"/>
    <w:rsid w:val="00DC65AE"/>
    <w:rsid w:val="00DD7B7F"/>
    <w:rsid w:val="00DF0192"/>
    <w:rsid w:val="00DF6916"/>
    <w:rsid w:val="00E151AE"/>
    <w:rsid w:val="00E1595E"/>
    <w:rsid w:val="00E16BF8"/>
    <w:rsid w:val="00E23486"/>
    <w:rsid w:val="00E27FB0"/>
    <w:rsid w:val="00E31751"/>
    <w:rsid w:val="00E32F86"/>
    <w:rsid w:val="00E331C2"/>
    <w:rsid w:val="00E36DEB"/>
    <w:rsid w:val="00E41B98"/>
    <w:rsid w:val="00E4378C"/>
    <w:rsid w:val="00E44125"/>
    <w:rsid w:val="00E4520C"/>
    <w:rsid w:val="00E51861"/>
    <w:rsid w:val="00E5319B"/>
    <w:rsid w:val="00E558BB"/>
    <w:rsid w:val="00E575F8"/>
    <w:rsid w:val="00E57D75"/>
    <w:rsid w:val="00E6562B"/>
    <w:rsid w:val="00E67511"/>
    <w:rsid w:val="00E6794F"/>
    <w:rsid w:val="00E718A4"/>
    <w:rsid w:val="00E73335"/>
    <w:rsid w:val="00E81705"/>
    <w:rsid w:val="00E857C7"/>
    <w:rsid w:val="00E945A4"/>
    <w:rsid w:val="00EA1581"/>
    <w:rsid w:val="00EA2197"/>
    <w:rsid w:val="00EA2B55"/>
    <w:rsid w:val="00EA4BF5"/>
    <w:rsid w:val="00EA70A5"/>
    <w:rsid w:val="00EB60DC"/>
    <w:rsid w:val="00EB7E06"/>
    <w:rsid w:val="00EC6191"/>
    <w:rsid w:val="00ED0507"/>
    <w:rsid w:val="00ED3E29"/>
    <w:rsid w:val="00ED400F"/>
    <w:rsid w:val="00ED7D63"/>
    <w:rsid w:val="00EE3BB4"/>
    <w:rsid w:val="00EE57D1"/>
    <w:rsid w:val="00EE5F93"/>
    <w:rsid w:val="00EF4F9E"/>
    <w:rsid w:val="00F01D50"/>
    <w:rsid w:val="00F03567"/>
    <w:rsid w:val="00F11E8B"/>
    <w:rsid w:val="00F13EAB"/>
    <w:rsid w:val="00F202CA"/>
    <w:rsid w:val="00F2320B"/>
    <w:rsid w:val="00F32C14"/>
    <w:rsid w:val="00F3448B"/>
    <w:rsid w:val="00F375A9"/>
    <w:rsid w:val="00F42496"/>
    <w:rsid w:val="00F453CD"/>
    <w:rsid w:val="00F45CD9"/>
    <w:rsid w:val="00F474C2"/>
    <w:rsid w:val="00F47BB1"/>
    <w:rsid w:val="00F552C8"/>
    <w:rsid w:val="00F5714A"/>
    <w:rsid w:val="00F57850"/>
    <w:rsid w:val="00F57F2E"/>
    <w:rsid w:val="00F60BE2"/>
    <w:rsid w:val="00F6377F"/>
    <w:rsid w:val="00F64E68"/>
    <w:rsid w:val="00F719FD"/>
    <w:rsid w:val="00F80AAB"/>
    <w:rsid w:val="00F82C4A"/>
    <w:rsid w:val="00F82F8D"/>
    <w:rsid w:val="00F83536"/>
    <w:rsid w:val="00F835CE"/>
    <w:rsid w:val="00F91D53"/>
    <w:rsid w:val="00F92DFC"/>
    <w:rsid w:val="00F969F6"/>
    <w:rsid w:val="00F96DEC"/>
    <w:rsid w:val="00FA1F4A"/>
    <w:rsid w:val="00FB465D"/>
    <w:rsid w:val="00FB75AB"/>
    <w:rsid w:val="00FC1823"/>
    <w:rsid w:val="00FC335A"/>
    <w:rsid w:val="00FC6B8F"/>
    <w:rsid w:val="00FC7676"/>
    <w:rsid w:val="00FD75BE"/>
    <w:rsid w:val="00FE1BF5"/>
    <w:rsid w:val="00FE262C"/>
    <w:rsid w:val="00FE68F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6634C"/>
  <w14:defaultImageDpi w14:val="0"/>
  <w15:docId w15:val="{7F2F354B-17FA-4DA7-8E19-AC3F9AB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09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7F7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57F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57F7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57F7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57F77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57F7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57F7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57F77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57F7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7F77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57F77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657F77"/>
    <w:rPr>
      <w:rFonts w:ascii="Cambria" w:hAnsi="Cambria" w:cs="Times New Roman"/>
      <w:b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57F77"/>
    <w:rPr>
      <w:rFonts w:ascii="Cambria" w:hAnsi="Cambria" w:cs="Times New Roman"/>
      <w:b/>
      <w:i/>
      <w:color w:val="4F81BD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57F77"/>
    <w:rPr>
      <w:rFonts w:ascii="Cambria" w:hAnsi="Cambria" w:cs="Times New Roman"/>
      <w:color w:val="243F6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57F77"/>
    <w:rPr>
      <w:rFonts w:ascii="Cambria" w:hAnsi="Cambria" w:cs="Times New Roman"/>
      <w:i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57F77"/>
    <w:rPr>
      <w:rFonts w:ascii="Cambria" w:hAnsi="Cambria" w:cs="Times New Roman"/>
      <w:i/>
      <w:color w:val="40404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57F77"/>
    <w:rPr>
      <w:rFonts w:ascii="Cambria" w:hAnsi="Cambria" w:cs="Times New Roman"/>
      <w:color w:val="404040"/>
      <w:sz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57F77"/>
    <w:rPr>
      <w:rFonts w:ascii="Cambria" w:hAnsi="Cambria" w:cs="Times New Roman"/>
      <w:i/>
      <w:color w:val="404040"/>
      <w:sz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657F7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rsid w:val="00657F7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57F77"/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657F77"/>
    <w:rPr>
      <w:rFonts w:ascii="Times New Roman" w:hAnsi="Times New Roman" w:cs="Times New Roman"/>
      <w:sz w:val="20"/>
    </w:rPr>
  </w:style>
  <w:style w:type="paragraph" w:styleId="a7">
    <w:name w:val="annotation subject"/>
    <w:basedOn w:val="a5"/>
    <w:next w:val="a5"/>
    <w:link w:val="a8"/>
    <w:uiPriority w:val="99"/>
    <w:rsid w:val="00657F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657F77"/>
    <w:rPr>
      <w:rFonts w:ascii="Times New Roman" w:hAnsi="Times New Roman" w:cs="Times New Roman"/>
      <w:b/>
      <w:sz w:val="20"/>
    </w:rPr>
  </w:style>
  <w:style w:type="paragraph" w:styleId="a9">
    <w:name w:val="Balloon Text"/>
    <w:basedOn w:val="a"/>
    <w:link w:val="aa"/>
    <w:uiPriority w:val="99"/>
    <w:rsid w:val="00657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657F77"/>
    <w:rPr>
      <w:rFonts w:ascii="Tahoma" w:hAnsi="Tahoma" w:cs="Times New Roman"/>
      <w:sz w:val="16"/>
    </w:rPr>
  </w:style>
  <w:style w:type="character" w:styleId="ab">
    <w:name w:val="FollowedHyperlink"/>
    <w:basedOn w:val="a0"/>
    <w:uiPriority w:val="99"/>
    <w:rsid w:val="00657F77"/>
    <w:rPr>
      <w:rFonts w:cs="Times New Roman"/>
      <w:color w:val="800080"/>
      <w:u w:val="single"/>
    </w:rPr>
  </w:style>
  <w:style w:type="character" w:styleId="ac">
    <w:name w:val="Strong"/>
    <w:basedOn w:val="a0"/>
    <w:uiPriority w:val="22"/>
    <w:qFormat/>
    <w:rsid w:val="00657F77"/>
    <w:rPr>
      <w:rFonts w:cs="Times New Roman"/>
      <w:b/>
    </w:rPr>
  </w:style>
  <w:style w:type="character" w:customStyle="1" w:styleId="ad">
    <w:name w:val="Цветовое выделение"/>
    <w:uiPriority w:val="99"/>
    <w:rsid w:val="00657F77"/>
    <w:rPr>
      <w:b/>
      <w:color w:val="000080"/>
    </w:rPr>
  </w:style>
  <w:style w:type="character" w:customStyle="1" w:styleId="apple-style-span">
    <w:name w:val="apple-style-span"/>
    <w:rsid w:val="00657F77"/>
  </w:style>
  <w:style w:type="paragraph" w:styleId="ae">
    <w:name w:val="Normal (Web)"/>
    <w:basedOn w:val="a"/>
    <w:uiPriority w:val="99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lnormal">
    <w:name w:val="hlnormal"/>
    <w:uiPriority w:val="99"/>
    <w:rsid w:val="00657F77"/>
  </w:style>
  <w:style w:type="character" w:customStyle="1" w:styleId="apple-converted-space">
    <w:name w:val="apple-converted-space"/>
    <w:rsid w:val="00657F77"/>
  </w:style>
  <w:style w:type="character" w:customStyle="1" w:styleId="bkimgc">
    <w:name w:val="bkimg_c"/>
    <w:uiPriority w:val="99"/>
    <w:rsid w:val="00657F77"/>
  </w:style>
  <w:style w:type="paragraph" w:customStyle="1" w:styleId="s1">
    <w:name w:val="s_1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657F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Заголовок Знак"/>
    <w:basedOn w:val="a0"/>
    <w:link w:val="af"/>
    <w:uiPriority w:val="10"/>
    <w:locked/>
    <w:rsid w:val="00657F77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af1">
    <w:name w:val="Subtitle"/>
    <w:basedOn w:val="a"/>
    <w:next w:val="a"/>
    <w:link w:val="af2"/>
    <w:uiPriority w:val="11"/>
    <w:qFormat/>
    <w:rsid w:val="00657F7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11"/>
    <w:locked/>
    <w:rsid w:val="00657F77"/>
    <w:rPr>
      <w:rFonts w:ascii="Cambria" w:hAnsi="Cambria" w:cs="Times New Roman"/>
      <w:i/>
      <w:color w:val="4F81BD"/>
      <w:spacing w:val="15"/>
      <w:sz w:val="24"/>
      <w:lang w:val="en-US" w:eastAsia="en-US"/>
    </w:rPr>
  </w:style>
  <w:style w:type="character" w:styleId="af3">
    <w:name w:val="Emphasis"/>
    <w:basedOn w:val="a0"/>
    <w:uiPriority w:val="20"/>
    <w:qFormat/>
    <w:rsid w:val="00657F77"/>
    <w:rPr>
      <w:rFonts w:cs="Times New Roman"/>
      <w:i/>
    </w:rPr>
  </w:style>
  <w:style w:type="paragraph" w:styleId="af4">
    <w:name w:val="No Spacing"/>
    <w:basedOn w:val="a"/>
    <w:uiPriority w:val="1"/>
    <w:qFormat/>
    <w:rsid w:val="00657F77"/>
    <w:rPr>
      <w:lang w:val="en-US" w:eastAsia="en-US"/>
    </w:rPr>
  </w:style>
  <w:style w:type="paragraph" w:styleId="af5">
    <w:name w:val="List Paragraph"/>
    <w:basedOn w:val="a"/>
    <w:uiPriority w:val="34"/>
    <w:qFormat/>
    <w:rsid w:val="00657F77"/>
    <w:pPr>
      <w:spacing w:after="200" w:line="276" w:lineRule="auto"/>
      <w:ind w:left="720"/>
      <w:contextualSpacing/>
    </w:pPr>
    <w:rPr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657F77"/>
    <w:pPr>
      <w:spacing w:after="200" w:line="276" w:lineRule="auto"/>
    </w:pPr>
    <w:rPr>
      <w:i/>
      <w:iCs/>
      <w:color w:val="00000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locked/>
    <w:rsid w:val="00657F77"/>
    <w:rPr>
      <w:rFonts w:ascii="Calibri" w:hAnsi="Calibri" w:cs="Times New Roman"/>
      <w:i/>
      <w:color w:val="000000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657F7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af7">
    <w:name w:val="Выделенная цитата Знак"/>
    <w:basedOn w:val="a0"/>
    <w:link w:val="af6"/>
    <w:uiPriority w:val="30"/>
    <w:locked/>
    <w:rsid w:val="00657F77"/>
    <w:rPr>
      <w:rFonts w:ascii="Calibri" w:hAnsi="Calibri" w:cs="Times New Roman"/>
      <w:b/>
      <w:i/>
      <w:color w:val="4F81BD"/>
      <w:lang w:val="en-US" w:eastAsia="en-US"/>
    </w:rPr>
  </w:style>
  <w:style w:type="character" w:styleId="af8">
    <w:name w:val="Subtle Emphasis"/>
    <w:basedOn w:val="a0"/>
    <w:uiPriority w:val="19"/>
    <w:qFormat/>
    <w:rsid w:val="00657F77"/>
    <w:rPr>
      <w:rFonts w:cs="Times New Roman"/>
      <w:i/>
      <w:color w:val="808080"/>
    </w:rPr>
  </w:style>
  <w:style w:type="character" w:styleId="af9">
    <w:name w:val="Intense Emphasis"/>
    <w:basedOn w:val="a0"/>
    <w:uiPriority w:val="21"/>
    <w:qFormat/>
    <w:rsid w:val="00657F77"/>
    <w:rPr>
      <w:rFonts w:cs="Times New Roman"/>
      <w:b/>
      <w:i/>
      <w:color w:val="4F81BD"/>
    </w:rPr>
  </w:style>
  <w:style w:type="character" w:styleId="afa">
    <w:name w:val="Subtle Reference"/>
    <w:basedOn w:val="a0"/>
    <w:uiPriority w:val="31"/>
    <w:qFormat/>
    <w:rsid w:val="00657F77"/>
    <w:rPr>
      <w:rFonts w:cs="Times New Roman"/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657F77"/>
    <w:rPr>
      <w:rFonts w:cs="Times New Roman"/>
      <w:b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657F77"/>
    <w:rPr>
      <w:rFonts w:cs="Times New Roman"/>
      <w:b/>
      <w:smallCaps/>
      <w:spacing w:val="5"/>
    </w:rPr>
  </w:style>
  <w:style w:type="paragraph" w:styleId="afd">
    <w:name w:val="TOC Heading"/>
    <w:basedOn w:val="1"/>
    <w:next w:val="a"/>
    <w:uiPriority w:val="39"/>
    <w:qFormat/>
    <w:rsid w:val="00657F77"/>
    <w:pPr>
      <w:outlineLvl w:val="9"/>
    </w:pPr>
  </w:style>
  <w:style w:type="paragraph" w:customStyle="1" w:styleId="ConsNormal">
    <w:name w:val="ConsNormal"/>
    <w:uiPriority w:val="99"/>
    <w:rsid w:val="00657F77"/>
    <w:pPr>
      <w:widowControl w:val="0"/>
      <w:ind w:right="19772" w:firstLine="720"/>
    </w:pPr>
    <w:rPr>
      <w:rFonts w:ascii="Arial" w:hAnsi="Arial" w:cs="Times New Roman"/>
    </w:rPr>
  </w:style>
  <w:style w:type="paragraph" w:customStyle="1" w:styleId="consnormal0">
    <w:name w:val="consnormal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657F7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Схема документа Знак"/>
    <w:link w:val="aff0"/>
    <w:uiPriority w:val="99"/>
    <w:semiHidden/>
    <w:locked/>
    <w:rsid w:val="00657F77"/>
    <w:rPr>
      <w:rFonts w:ascii="Tahoma" w:hAnsi="Tahoma"/>
      <w:sz w:val="16"/>
    </w:rPr>
  </w:style>
  <w:style w:type="paragraph" w:styleId="aff0">
    <w:name w:val="Document Map"/>
    <w:basedOn w:val="a"/>
    <w:link w:val="aff"/>
    <w:uiPriority w:val="99"/>
    <w:semiHidden/>
    <w:unhideWhenUsed/>
    <w:rsid w:val="00657F7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1">
    <w:name w:val="Схема документа Знак17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9">
    <w:name w:val="Схема документа Знак16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8">
    <w:name w:val="Схема документа Знак16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7">
    <w:name w:val="Схема документа Знак16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6">
    <w:name w:val="Схема документа Знак16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5">
    <w:name w:val="Схема документа Знак16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4">
    <w:name w:val="Схема документа Знак16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3">
    <w:name w:val="Схема документа Знак16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0">
    <w:name w:val="Схема документа Знак16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9">
    <w:name w:val="Схема документа Знак15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8">
    <w:name w:val="Схема документа Знак15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7">
    <w:name w:val="Схема документа Знак15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6">
    <w:name w:val="Схема документа Знак15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5">
    <w:name w:val="Схема документа Знак15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4">
    <w:name w:val="Схема документа Знак15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3">
    <w:name w:val="Схема документа Знак15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0">
    <w:name w:val="Схема документа Знак15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9">
    <w:name w:val="Схема документа Знак14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8">
    <w:name w:val="Схема документа Знак14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7">
    <w:name w:val="Схема документа Знак14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6">
    <w:name w:val="Схема документа Знак14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5">
    <w:name w:val="Схема документа Знак14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4">
    <w:name w:val="Схема документа Знак14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1">
    <w:name w:val="Схема документа Знак14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0">
    <w:name w:val="Схема документа Знак14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9">
    <w:name w:val="Схема документа Знак13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8">
    <w:name w:val="Схема документа Знак13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7">
    <w:name w:val="Схема документа Знак13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6">
    <w:name w:val="Схема документа Знак13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5">
    <w:name w:val="Схема документа Знак13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4">
    <w:name w:val="Схема документа Знак13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2">
    <w:name w:val="Схема документа Знак13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1">
    <w:name w:val="Схема документа Знак13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0">
    <w:name w:val="Схема документа Знак13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9">
    <w:name w:val="Схема документа Знак12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8">
    <w:name w:val="Схема документа Знак12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7">
    <w:name w:val="Схема документа Знак12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6">
    <w:name w:val="Схема документа Знак12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5">
    <w:name w:val="Схема документа Знак12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4">
    <w:name w:val="Схема документа Знак12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2">
    <w:name w:val="Схема документа Знак12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1">
    <w:name w:val="Схема документа Знак12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9">
    <w:name w:val="Схема документа Знак1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8">
    <w:name w:val="Схема документа Знак1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7">
    <w:name w:val="Схема документа Знак1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6">
    <w:name w:val="Схема документа Знак1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Схема документа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Схема документа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Схема документа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1"/>
    <w:uiPriority w:val="99"/>
    <w:semiHidden/>
    <w:rPr>
      <w:rFonts w:ascii="Tahoma" w:hAnsi="Tahoma"/>
      <w:sz w:val="16"/>
    </w:rPr>
  </w:style>
  <w:style w:type="character" w:customStyle="1" w:styleId="110">
    <w:name w:val="Схема документа Знак110"/>
    <w:uiPriority w:val="99"/>
    <w:semiHidden/>
    <w:rPr>
      <w:rFonts w:ascii="Tahoma" w:hAnsi="Tahoma"/>
      <w:sz w:val="16"/>
    </w:rPr>
  </w:style>
  <w:style w:type="character" w:customStyle="1" w:styleId="19">
    <w:name w:val="Схема документа Знак19"/>
    <w:uiPriority w:val="99"/>
    <w:semiHidden/>
    <w:rPr>
      <w:rFonts w:ascii="Tahoma" w:hAnsi="Tahoma"/>
      <w:sz w:val="16"/>
    </w:rPr>
  </w:style>
  <w:style w:type="character" w:customStyle="1" w:styleId="18">
    <w:name w:val="Схема документа Знак18"/>
    <w:uiPriority w:val="99"/>
    <w:semiHidden/>
    <w:rPr>
      <w:rFonts w:ascii="Tahoma" w:hAnsi="Tahoma"/>
      <w:sz w:val="16"/>
    </w:rPr>
  </w:style>
  <w:style w:type="character" w:customStyle="1" w:styleId="17">
    <w:name w:val="Схема документа Знак17"/>
    <w:uiPriority w:val="99"/>
    <w:semiHidden/>
    <w:rPr>
      <w:rFonts w:ascii="Tahoma" w:hAnsi="Tahoma"/>
      <w:sz w:val="16"/>
    </w:rPr>
  </w:style>
  <w:style w:type="character" w:customStyle="1" w:styleId="16">
    <w:name w:val="Схема документа Знак16"/>
    <w:uiPriority w:val="99"/>
    <w:semiHidden/>
    <w:rPr>
      <w:rFonts w:ascii="Tahoma" w:hAnsi="Tahoma"/>
      <w:sz w:val="16"/>
    </w:rPr>
  </w:style>
  <w:style w:type="character" w:customStyle="1" w:styleId="15">
    <w:name w:val="Схема документа Знак15"/>
    <w:uiPriority w:val="99"/>
    <w:semiHidden/>
    <w:rPr>
      <w:rFonts w:ascii="Tahoma" w:hAnsi="Tahoma"/>
      <w:sz w:val="16"/>
    </w:rPr>
  </w:style>
  <w:style w:type="character" w:customStyle="1" w:styleId="14">
    <w:name w:val="Схема документа Знак14"/>
    <w:uiPriority w:val="99"/>
    <w:semiHidden/>
    <w:rPr>
      <w:rFonts w:ascii="Tahoma" w:hAnsi="Tahoma"/>
      <w:sz w:val="16"/>
    </w:rPr>
  </w:style>
  <w:style w:type="character" w:customStyle="1" w:styleId="13">
    <w:name w:val="Схема документа Знак13"/>
    <w:uiPriority w:val="99"/>
    <w:semiHidden/>
    <w:rPr>
      <w:rFonts w:ascii="Tahoma" w:hAnsi="Tahoma"/>
      <w:sz w:val="16"/>
    </w:rPr>
  </w:style>
  <w:style w:type="character" w:customStyle="1" w:styleId="12">
    <w:name w:val="Схема документа Знак12"/>
    <w:uiPriority w:val="99"/>
    <w:semiHidden/>
    <w:rPr>
      <w:rFonts w:ascii="Tahoma" w:hAnsi="Tahoma"/>
      <w:sz w:val="16"/>
    </w:rPr>
  </w:style>
  <w:style w:type="character" w:customStyle="1" w:styleId="11a">
    <w:name w:val="Схема документа Знак11"/>
    <w:uiPriority w:val="99"/>
    <w:semiHidden/>
    <w:rsid w:val="00657F77"/>
    <w:rPr>
      <w:rFonts w:ascii="Segoe UI" w:hAnsi="Segoe UI"/>
      <w:sz w:val="16"/>
    </w:rPr>
  </w:style>
  <w:style w:type="character" w:customStyle="1" w:styleId="aff1">
    <w:name w:val="Гипертекстовая ссылка"/>
    <w:uiPriority w:val="99"/>
    <w:rsid w:val="00657F77"/>
    <w:rPr>
      <w:b/>
      <w:color w:val="008000"/>
    </w:rPr>
  </w:style>
  <w:style w:type="table" w:styleId="aff2">
    <w:name w:val="Table Grid"/>
    <w:basedOn w:val="a1"/>
    <w:uiPriority w:val="59"/>
    <w:rsid w:val="00657F77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3">
    <w:name w:val="s_3"/>
    <w:basedOn w:val="a"/>
    <w:rsid w:val="00657F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3">
    <w:name w:val="Revision"/>
    <w:hidden/>
    <w:uiPriority w:val="99"/>
    <w:semiHidden/>
    <w:rsid w:val="00657F77"/>
    <w:rPr>
      <w:rFonts w:ascii="Times New Roman" w:hAnsi="Times New Roman" w:cs="Times New Roman"/>
      <w:sz w:val="24"/>
      <w:szCs w:val="24"/>
    </w:rPr>
  </w:style>
  <w:style w:type="paragraph" w:styleId="aff4">
    <w:name w:val="header"/>
    <w:basedOn w:val="a"/>
    <w:link w:val="aff5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locked/>
    <w:rsid w:val="00BD2D3C"/>
    <w:rPr>
      <w:rFonts w:cs="Times New Roman"/>
    </w:rPr>
  </w:style>
  <w:style w:type="paragraph" w:styleId="aff6">
    <w:name w:val="footer"/>
    <w:basedOn w:val="a"/>
    <w:link w:val="aff7"/>
    <w:uiPriority w:val="99"/>
    <w:unhideWhenUsed/>
    <w:rsid w:val="00BD2D3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locked/>
    <w:rsid w:val="00BD2D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69-2019103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10/Prilozhenie-1-k-Ukazaniyam-k-Prikazu-15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F31C-C9FB-460C-959B-84B3012D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5714</Words>
  <Characters>32572</Characters>
  <Application>Microsoft Office Word</Application>
  <DocSecurity>2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vt:lpstr>
    </vt:vector>
  </TitlesOfParts>
  <Company>КонсультантПлюс Версия 4017.00.93</Company>
  <LinksUpToDate>false</LinksUpToDate>
  <CharactersWithSpaces>38210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Республики Абхазия от 29.09.2014 N 85н(ред. от 18.04.2017)"Об утверждении Указаний о порядке применения бюджетной классификации Республики Абхазия"</dc:title>
  <dc:subject/>
  <dc:creator>Миннигалина Анна Римовна</dc:creator>
  <cp:keywords/>
  <dc:description/>
  <cp:lastModifiedBy>sarbey</cp:lastModifiedBy>
  <cp:revision>3</cp:revision>
  <cp:lastPrinted>2019-10-23T08:10:00Z</cp:lastPrinted>
  <dcterms:created xsi:type="dcterms:W3CDTF">2019-10-31T13:52:00Z</dcterms:created>
  <dcterms:modified xsi:type="dcterms:W3CDTF">2019-12-09T09:00:00Z</dcterms:modified>
</cp:coreProperties>
</file>