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15132" w14:textId="77777777" w:rsidR="00653748" w:rsidRPr="00532947" w:rsidRDefault="00653748" w:rsidP="00950B91">
      <w:pPr>
        <w:autoSpaceDE w:val="0"/>
        <w:autoSpaceDN w:val="0"/>
        <w:adjustRightInd w:val="0"/>
        <w:spacing w:after="0" w:line="240" w:lineRule="auto"/>
        <w:ind w:left="5216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Приложение 2</w:t>
      </w:r>
    </w:p>
    <w:p w14:paraId="13079742" w14:textId="77777777" w:rsidR="005140D3" w:rsidRDefault="00653748" w:rsidP="00950B91">
      <w:pPr>
        <w:spacing w:after="0" w:line="240" w:lineRule="auto"/>
        <w:ind w:left="5216"/>
        <w:rPr>
          <w:rFonts w:ascii="Times New Roman" w:hAnsi="Times New Roman"/>
          <w:color w:val="000000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к Правилам</w:t>
      </w:r>
      <w:r w:rsidRPr="00532947">
        <w:rPr>
          <w:rFonts w:ascii="Times New Roman" w:hAnsi="Times New Roman"/>
          <w:color w:val="000000"/>
          <w:sz w:val="28"/>
          <w:szCs w:val="28"/>
        </w:rPr>
        <w:t xml:space="preserve"> регистрации </w:t>
      </w:r>
    </w:p>
    <w:p w14:paraId="6D4D54B8" w14:textId="77777777" w:rsidR="00CF7A6B" w:rsidRDefault="00653748" w:rsidP="00950B91">
      <w:pPr>
        <w:spacing w:after="0" w:line="240" w:lineRule="auto"/>
        <w:ind w:left="5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некредитных финансовых организаций</w:t>
      </w:r>
      <w:r w:rsidR="003855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5516">
        <w:rPr>
          <w:rFonts w:ascii="Times New Roman" w:hAnsi="Times New Roman"/>
          <w:sz w:val="28"/>
          <w:szCs w:val="28"/>
        </w:rPr>
        <w:t xml:space="preserve">осуществляющих деятельность </w:t>
      </w:r>
      <w:r w:rsidR="008602E1">
        <w:rPr>
          <w:rFonts w:ascii="Times New Roman" w:hAnsi="Times New Roman"/>
          <w:sz w:val="28"/>
          <w:szCs w:val="28"/>
        </w:rPr>
        <w:t>ломбард</w:t>
      </w:r>
      <w:r w:rsidR="004D413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F6FF43" w14:textId="4AB81A31" w:rsidR="00653748" w:rsidRPr="00532947" w:rsidRDefault="00653748" w:rsidP="00950B91">
      <w:pPr>
        <w:spacing w:after="0" w:line="240" w:lineRule="auto"/>
        <w:ind w:left="52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(подпункт</w:t>
      </w:r>
      <w:r w:rsidR="006474C8">
        <w:rPr>
          <w:rFonts w:ascii="Times New Roman" w:hAnsi="Times New Roman"/>
          <w:sz w:val="28"/>
          <w:szCs w:val="28"/>
        </w:rPr>
        <w:t xml:space="preserve"> 4 </w:t>
      </w:r>
      <w:r w:rsidRPr="00532947">
        <w:rPr>
          <w:rFonts w:ascii="Times New Roman" w:hAnsi="Times New Roman"/>
          <w:sz w:val="28"/>
          <w:szCs w:val="28"/>
        </w:rPr>
        <w:t xml:space="preserve">пункта 1 </w:t>
      </w:r>
      <w:r w:rsidR="006474C8">
        <w:rPr>
          <w:rFonts w:ascii="Times New Roman" w:hAnsi="Times New Roman"/>
          <w:sz w:val="28"/>
          <w:szCs w:val="28"/>
        </w:rPr>
        <w:t>главы 1</w:t>
      </w:r>
      <w:r w:rsidR="000E6DFE">
        <w:rPr>
          <w:rFonts w:ascii="Times New Roman" w:hAnsi="Times New Roman"/>
          <w:sz w:val="28"/>
          <w:szCs w:val="28"/>
        </w:rPr>
        <w:t xml:space="preserve"> </w:t>
      </w:r>
      <w:r w:rsidRPr="00532947">
        <w:rPr>
          <w:rFonts w:ascii="Times New Roman" w:hAnsi="Times New Roman"/>
          <w:sz w:val="28"/>
          <w:szCs w:val="28"/>
        </w:rPr>
        <w:t xml:space="preserve">раздела </w:t>
      </w:r>
      <w:r w:rsidRPr="00532947">
        <w:rPr>
          <w:rFonts w:ascii="Times New Roman" w:hAnsi="Times New Roman"/>
          <w:sz w:val="28"/>
          <w:szCs w:val="28"/>
          <w:lang w:val="en-US"/>
        </w:rPr>
        <w:t>II</w:t>
      </w:r>
      <w:r w:rsidRPr="00532947">
        <w:rPr>
          <w:rFonts w:ascii="Times New Roman" w:hAnsi="Times New Roman"/>
          <w:sz w:val="28"/>
          <w:szCs w:val="28"/>
        </w:rPr>
        <w:t>)</w:t>
      </w:r>
    </w:p>
    <w:p w14:paraId="66AB9257" w14:textId="77777777" w:rsidR="00653748" w:rsidRPr="00532947" w:rsidRDefault="006537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5C68F5" w14:textId="01AD087B" w:rsidR="00A112E0" w:rsidRDefault="00CE0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Квалификационные требования</w:t>
      </w:r>
    </w:p>
    <w:p w14:paraId="695875D3" w14:textId="77777777" w:rsidR="00CE0CCF" w:rsidRDefault="00CE0C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9C47B4" w14:textId="425CFBAE" w:rsidR="00653748" w:rsidRPr="00AA4A19" w:rsidRDefault="002F78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A4A19">
        <w:rPr>
          <w:rFonts w:ascii="Times New Roman" w:hAnsi="Times New Roman"/>
          <w:bCs/>
          <w:color w:val="000000"/>
          <w:sz w:val="28"/>
          <w:szCs w:val="28"/>
        </w:rPr>
        <w:t>КВАЛИФИКАЦИОННЫЕ ТРЕ</w:t>
      </w:r>
      <w:r w:rsidR="00653748" w:rsidRPr="00AA4A19">
        <w:rPr>
          <w:rFonts w:ascii="Times New Roman" w:hAnsi="Times New Roman"/>
          <w:bCs/>
          <w:color w:val="000000"/>
          <w:sz w:val="28"/>
          <w:szCs w:val="28"/>
        </w:rPr>
        <w:t>БОВАНИЯ</w:t>
      </w:r>
    </w:p>
    <w:p w14:paraId="57777DB6" w14:textId="190B3996" w:rsidR="00653748" w:rsidRPr="00CE0CCF" w:rsidRDefault="008602E1" w:rsidP="00950B91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0" w:name="o48"/>
      <w:bookmarkEnd w:id="0"/>
      <w:r w:rsidRPr="00CE0CCF">
        <w:rPr>
          <w:rFonts w:ascii="Times New Roman" w:hAnsi="Times New Roman"/>
          <w:sz w:val="28"/>
          <w:szCs w:val="28"/>
        </w:rPr>
        <w:t xml:space="preserve">к </w:t>
      </w:r>
      <w:r w:rsidR="002F2984" w:rsidRPr="00CE0CCF">
        <w:rPr>
          <w:rFonts w:ascii="Times New Roman" w:hAnsi="Times New Roman"/>
          <w:sz w:val="28"/>
          <w:szCs w:val="28"/>
        </w:rPr>
        <w:t>член</w:t>
      </w:r>
      <w:r w:rsidRPr="00CE0CCF">
        <w:rPr>
          <w:rFonts w:ascii="Times New Roman" w:hAnsi="Times New Roman"/>
          <w:sz w:val="28"/>
          <w:szCs w:val="28"/>
        </w:rPr>
        <w:t>ам</w:t>
      </w:r>
      <w:r w:rsidR="002F2984" w:rsidRPr="00CE0CCF">
        <w:rPr>
          <w:rFonts w:ascii="Times New Roman" w:hAnsi="Times New Roman"/>
          <w:sz w:val="28"/>
          <w:szCs w:val="28"/>
        </w:rPr>
        <w:t xml:space="preserve"> совета директоров, единолично</w:t>
      </w:r>
      <w:r w:rsidRPr="00CE0CCF">
        <w:rPr>
          <w:rFonts w:ascii="Times New Roman" w:hAnsi="Times New Roman"/>
          <w:sz w:val="28"/>
          <w:szCs w:val="28"/>
        </w:rPr>
        <w:t>му</w:t>
      </w:r>
      <w:r w:rsidR="002F2984" w:rsidRPr="00CE0CCF">
        <w:rPr>
          <w:rFonts w:ascii="Times New Roman" w:hAnsi="Times New Roman"/>
          <w:sz w:val="28"/>
          <w:szCs w:val="28"/>
        </w:rPr>
        <w:t xml:space="preserve"> исполнительно</w:t>
      </w:r>
      <w:r w:rsidRPr="00CE0CCF">
        <w:rPr>
          <w:rFonts w:ascii="Times New Roman" w:hAnsi="Times New Roman"/>
          <w:sz w:val="28"/>
          <w:szCs w:val="28"/>
        </w:rPr>
        <w:t>му</w:t>
      </w:r>
      <w:r w:rsidR="002F2984" w:rsidRPr="00CE0CCF">
        <w:rPr>
          <w:rFonts w:ascii="Times New Roman" w:hAnsi="Times New Roman"/>
          <w:sz w:val="28"/>
          <w:szCs w:val="28"/>
        </w:rPr>
        <w:t xml:space="preserve"> орган</w:t>
      </w:r>
      <w:r w:rsidRPr="00CE0CCF">
        <w:rPr>
          <w:rFonts w:ascii="Times New Roman" w:hAnsi="Times New Roman"/>
          <w:sz w:val="28"/>
          <w:szCs w:val="28"/>
        </w:rPr>
        <w:t>у</w:t>
      </w:r>
      <w:r w:rsidR="002F2984" w:rsidRPr="00CE0CCF">
        <w:rPr>
          <w:rFonts w:ascii="Times New Roman" w:hAnsi="Times New Roman"/>
          <w:sz w:val="28"/>
          <w:szCs w:val="28"/>
        </w:rPr>
        <w:t>, его заместител</w:t>
      </w:r>
      <w:r w:rsidRPr="00CE0CCF">
        <w:rPr>
          <w:rFonts w:ascii="Times New Roman" w:hAnsi="Times New Roman"/>
          <w:sz w:val="28"/>
          <w:szCs w:val="28"/>
        </w:rPr>
        <w:t>ям</w:t>
      </w:r>
      <w:r w:rsidR="002F2984" w:rsidRPr="00CE0CCF">
        <w:rPr>
          <w:rFonts w:ascii="Times New Roman" w:hAnsi="Times New Roman"/>
          <w:sz w:val="28"/>
          <w:szCs w:val="28"/>
        </w:rPr>
        <w:t>, член</w:t>
      </w:r>
      <w:r w:rsidRPr="00CE0CCF">
        <w:rPr>
          <w:rFonts w:ascii="Times New Roman" w:hAnsi="Times New Roman"/>
          <w:sz w:val="28"/>
          <w:szCs w:val="28"/>
        </w:rPr>
        <w:t>ам</w:t>
      </w:r>
      <w:r w:rsidR="002F2984" w:rsidRPr="00CE0CCF">
        <w:rPr>
          <w:rFonts w:ascii="Times New Roman" w:hAnsi="Times New Roman"/>
          <w:sz w:val="28"/>
          <w:szCs w:val="28"/>
        </w:rPr>
        <w:t xml:space="preserve"> коллегиального исполнительного органа, главно</w:t>
      </w:r>
      <w:r w:rsidRPr="00CE0CCF">
        <w:rPr>
          <w:rFonts w:ascii="Times New Roman" w:hAnsi="Times New Roman"/>
          <w:sz w:val="28"/>
          <w:szCs w:val="28"/>
        </w:rPr>
        <w:t>му</w:t>
      </w:r>
      <w:r w:rsidR="002F2984" w:rsidRPr="00CE0CCF">
        <w:rPr>
          <w:rFonts w:ascii="Times New Roman" w:hAnsi="Times New Roman"/>
          <w:sz w:val="28"/>
          <w:szCs w:val="28"/>
        </w:rPr>
        <w:t xml:space="preserve"> бухгалтер</w:t>
      </w:r>
      <w:r w:rsidRPr="00CE0CCF">
        <w:rPr>
          <w:rFonts w:ascii="Times New Roman" w:hAnsi="Times New Roman"/>
          <w:sz w:val="28"/>
          <w:szCs w:val="28"/>
        </w:rPr>
        <w:t>у</w:t>
      </w:r>
      <w:r w:rsidR="002F2984" w:rsidRPr="00CE0CCF">
        <w:rPr>
          <w:rFonts w:ascii="Times New Roman" w:hAnsi="Times New Roman"/>
          <w:sz w:val="28"/>
          <w:szCs w:val="28"/>
        </w:rPr>
        <w:t>,</w:t>
      </w:r>
      <w:r w:rsidRPr="00CE0CCF">
        <w:rPr>
          <w:rFonts w:ascii="Times New Roman" w:hAnsi="Times New Roman"/>
          <w:sz w:val="28"/>
          <w:szCs w:val="28"/>
        </w:rPr>
        <w:t xml:space="preserve"> заместителям главного бухгалтера</w:t>
      </w:r>
      <w:r w:rsidR="002F2984" w:rsidRPr="00CE0CCF">
        <w:rPr>
          <w:rFonts w:ascii="Times New Roman" w:hAnsi="Times New Roman"/>
          <w:sz w:val="28"/>
          <w:szCs w:val="28"/>
        </w:rPr>
        <w:t xml:space="preserve"> </w:t>
      </w:r>
      <w:r w:rsidR="006274DD" w:rsidRPr="00CE0CCF">
        <w:rPr>
          <w:rFonts w:ascii="Times New Roman" w:hAnsi="Times New Roman"/>
          <w:sz w:val="28"/>
          <w:szCs w:val="28"/>
        </w:rPr>
        <w:t>Ломбарда</w:t>
      </w:r>
      <w:r w:rsidR="00184CFA" w:rsidRPr="00CE0CCF">
        <w:rPr>
          <w:rFonts w:ascii="Times New Roman" w:hAnsi="Times New Roman"/>
          <w:sz w:val="28"/>
          <w:szCs w:val="28"/>
        </w:rPr>
        <w:t>,</w:t>
      </w:r>
      <w:r w:rsidRPr="00CE0CCF">
        <w:rPr>
          <w:rFonts w:ascii="Times New Roman" w:hAnsi="Times New Roman"/>
          <w:sz w:val="28"/>
          <w:szCs w:val="28"/>
        </w:rPr>
        <w:t xml:space="preserve"> руководителю, заместителям руководителя, главному бухгалтеру, заместителям главного бухгалтера обособленного подразделения</w:t>
      </w:r>
      <w:r w:rsidR="006274DD" w:rsidRPr="00CE0CCF">
        <w:rPr>
          <w:rFonts w:ascii="Times New Roman" w:hAnsi="Times New Roman"/>
          <w:sz w:val="28"/>
          <w:szCs w:val="28"/>
        </w:rPr>
        <w:t xml:space="preserve"> Ломбарда</w:t>
      </w:r>
    </w:p>
    <w:p w14:paraId="72537004" w14:textId="77777777" w:rsidR="00780110" w:rsidRPr="004E504E" w:rsidRDefault="00780110" w:rsidP="008602E1">
      <w:pPr>
        <w:pStyle w:val="ConsPlusNormal"/>
        <w:ind w:firstLine="540"/>
        <w:jc w:val="both"/>
        <w:rPr>
          <w:sz w:val="28"/>
          <w:szCs w:val="28"/>
        </w:rPr>
      </w:pPr>
    </w:p>
    <w:p w14:paraId="11703723" w14:textId="1CDB30F1" w:rsidR="008602E1" w:rsidRPr="00532947" w:rsidRDefault="00184CFA" w:rsidP="008602E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F2984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ами</w:t>
      </w:r>
      <w:r w:rsidRPr="002F2984">
        <w:rPr>
          <w:rFonts w:ascii="Times New Roman" w:hAnsi="Times New Roman"/>
          <w:sz w:val="28"/>
          <w:szCs w:val="28"/>
        </w:rPr>
        <w:t xml:space="preserve"> совета директоров, единоличн</w:t>
      </w:r>
      <w:r>
        <w:rPr>
          <w:rFonts w:ascii="Times New Roman" w:hAnsi="Times New Roman"/>
          <w:sz w:val="28"/>
          <w:szCs w:val="28"/>
        </w:rPr>
        <w:t>ым</w:t>
      </w:r>
      <w:r w:rsidRPr="002F2984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ым</w:t>
      </w:r>
      <w:r w:rsidRPr="002F298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2F2984">
        <w:rPr>
          <w:rFonts w:ascii="Times New Roman" w:hAnsi="Times New Roman"/>
          <w:sz w:val="28"/>
          <w:szCs w:val="28"/>
        </w:rPr>
        <w:t>, его заместител</w:t>
      </w:r>
      <w:r>
        <w:rPr>
          <w:rFonts w:ascii="Times New Roman" w:hAnsi="Times New Roman"/>
          <w:sz w:val="28"/>
          <w:szCs w:val="28"/>
        </w:rPr>
        <w:t>ями</w:t>
      </w:r>
      <w:r w:rsidRPr="002F2984">
        <w:rPr>
          <w:rFonts w:ascii="Times New Roman" w:hAnsi="Times New Roman"/>
          <w:sz w:val="28"/>
          <w:szCs w:val="28"/>
        </w:rPr>
        <w:t>, член</w:t>
      </w:r>
      <w:r>
        <w:rPr>
          <w:rFonts w:ascii="Times New Roman" w:hAnsi="Times New Roman"/>
          <w:sz w:val="28"/>
          <w:szCs w:val="28"/>
        </w:rPr>
        <w:t>ами</w:t>
      </w:r>
      <w:r w:rsidRPr="002F2984">
        <w:rPr>
          <w:rFonts w:ascii="Times New Roman" w:hAnsi="Times New Roman"/>
          <w:sz w:val="28"/>
          <w:szCs w:val="28"/>
        </w:rPr>
        <w:t xml:space="preserve"> коллегиального исполнительного органа, главн</w:t>
      </w:r>
      <w:r>
        <w:rPr>
          <w:rFonts w:ascii="Times New Roman" w:hAnsi="Times New Roman"/>
          <w:sz w:val="28"/>
          <w:szCs w:val="28"/>
        </w:rPr>
        <w:t>ым</w:t>
      </w:r>
      <w:r w:rsidRPr="002F2984"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ascii="Times New Roman" w:hAnsi="Times New Roman"/>
          <w:sz w:val="28"/>
          <w:szCs w:val="28"/>
        </w:rPr>
        <w:t>ом</w:t>
      </w:r>
      <w:r w:rsidRPr="002F29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заместителем главного бухгалтера</w:t>
      </w:r>
      <w:r w:rsidRPr="002F2984">
        <w:rPr>
          <w:rFonts w:ascii="Times New Roman" w:hAnsi="Times New Roman"/>
          <w:sz w:val="28"/>
          <w:szCs w:val="28"/>
        </w:rPr>
        <w:t xml:space="preserve"> </w:t>
      </w:r>
      <w:r w:rsidR="006274DD">
        <w:rPr>
          <w:rFonts w:ascii="Times New Roman" w:hAnsi="Times New Roman"/>
          <w:sz w:val="28"/>
          <w:szCs w:val="28"/>
        </w:rPr>
        <w:t>Ломбарда</w:t>
      </w:r>
      <w:r>
        <w:rPr>
          <w:rFonts w:ascii="Times New Roman" w:hAnsi="Times New Roman"/>
          <w:sz w:val="28"/>
          <w:szCs w:val="28"/>
        </w:rPr>
        <w:t>, руководителем, заместителем руководителя, главным бухгалтером, заместителем главного бухгалтера обособленного подразделения</w:t>
      </w:r>
      <w:r w:rsidR="006274DD">
        <w:rPr>
          <w:rFonts w:ascii="Times New Roman" w:hAnsi="Times New Roman"/>
          <w:sz w:val="28"/>
          <w:szCs w:val="28"/>
        </w:rPr>
        <w:t xml:space="preserve"> Ломбарда</w:t>
      </w:r>
      <w:r w:rsidR="008602E1">
        <w:rPr>
          <w:rFonts w:ascii="Times New Roman" w:hAnsi="Times New Roman"/>
          <w:sz w:val="28"/>
          <w:szCs w:val="28"/>
        </w:rPr>
        <w:t xml:space="preserve"> </w:t>
      </w:r>
      <w:r w:rsidR="008602E1" w:rsidRPr="00532947">
        <w:rPr>
          <w:rFonts w:ascii="Times New Roman" w:hAnsi="Times New Roman"/>
          <w:sz w:val="28"/>
          <w:szCs w:val="28"/>
        </w:rPr>
        <w:t xml:space="preserve">могут быть дееспособные физические лица, отвечающие </w:t>
      </w:r>
      <w:r w:rsidR="00CE0CCF">
        <w:rPr>
          <w:rFonts w:ascii="Times New Roman" w:hAnsi="Times New Roman"/>
          <w:sz w:val="28"/>
          <w:szCs w:val="28"/>
        </w:rPr>
        <w:t xml:space="preserve">следующим </w:t>
      </w:r>
      <w:r w:rsidR="008602E1" w:rsidRPr="00532947">
        <w:rPr>
          <w:rFonts w:ascii="Times New Roman" w:hAnsi="Times New Roman"/>
          <w:sz w:val="28"/>
          <w:szCs w:val="28"/>
        </w:rPr>
        <w:t>требованиям:</w:t>
      </w:r>
    </w:p>
    <w:p w14:paraId="1E1E873C" w14:textId="1C6ACE8C" w:rsidR="00653748" w:rsidRPr="00532947" w:rsidRDefault="00653748" w:rsidP="002F298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36D3A7" w14:textId="61CCE45C" w:rsidR="00653748" w:rsidRPr="00532947" w:rsidRDefault="00184CFA" w:rsidP="002F2984">
      <w:pPr>
        <w:pStyle w:val="a4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F2984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ы</w:t>
      </w:r>
      <w:r w:rsidRPr="002F2984">
        <w:rPr>
          <w:rFonts w:ascii="Times New Roman" w:hAnsi="Times New Roman"/>
          <w:sz w:val="28"/>
          <w:szCs w:val="28"/>
        </w:rPr>
        <w:t xml:space="preserve"> совета директоров, единоличн</w:t>
      </w:r>
      <w:r>
        <w:rPr>
          <w:rFonts w:ascii="Times New Roman" w:hAnsi="Times New Roman"/>
          <w:sz w:val="28"/>
          <w:szCs w:val="28"/>
        </w:rPr>
        <w:t>ый</w:t>
      </w:r>
      <w:r w:rsidRPr="002F2984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2F2984">
        <w:rPr>
          <w:rFonts w:ascii="Times New Roman" w:hAnsi="Times New Roman"/>
          <w:sz w:val="28"/>
          <w:szCs w:val="28"/>
        </w:rPr>
        <w:t xml:space="preserve"> орган, его заместител</w:t>
      </w:r>
      <w:r>
        <w:rPr>
          <w:rFonts w:ascii="Times New Roman" w:hAnsi="Times New Roman"/>
          <w:sz w:val="28"/>
          <w:szCs w:val="28"/>
        </w:rPr>
        <w:t>и</w:t>
      </w:r>
      <w:r w:rsidRPr="002F2984">
        <w:rPr>
          <w:rFonts w:ascii="Times New Roman" w:hAnsi="Times New Roman"/>
          <w:sz w:val="28"/>
          <w:szCs w:val="28"/>
        </w:rPr>
        <w:t>, член</w:t>
      </w:r>
      <w:r>
        <w:rPr>
          <w:rFonts w:ascii="Times New Roman" w:hAnsi="Times New Roman"/>
          <w:sz w:val="28"/>
          <w:szCs w:val="28"/>
        </w:rPr>
        <w:t>ы</w:t>
      </w:r>
      <w:r w:rsidRPr="002F2984">
        <w:rPr>
          <w:rFonts w:ascii="Times New Roman" w:hAnsi="Times New Roman"/>
          <w:sz w:val="28"/>
          <w:szCs w:val="28"/>
        </w:rPr>
        <w:t xml:space="preserve"> коллегиального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74DD">
        <w:rPr>
          <w:rFonts w:ascii="Times New Roman" w:hAnsi="Times New Roman"/>
          <w:sz w:val="28"/>
          <w:szCs w:val="28"/>
        </w:rPr>
        <w:t xml:space="preserve">Ломбарда </w:t>
      </w:r>
      <w:r w:rsidR="00653748" w:rsidRPr="00532947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ы</w:t>
      </w:r>
      <w:r w:rsidR="00653748" w:rsidRPr="00532947">
        <w:rPr>
          <w:rFonts w:ascii="Times New Roman" w:hAnsi="Times New Roman"/>
          <w:sz w:val="28"/>
          <w:szCs w:val="28"/>
        </w:rPr>
        <w:t xml:space="preserve"> соответствовать следующим </w:t>
      </w:r>
      <w:r w:rsidR="00E40355">
        <w:rPr>
          <w:rFonts w:ascii="Times New Roman" w:hAnsi="Times New Roman"/>
          <w:sz w:val="28"/>
          <w:szCs w:val="28"/>
        </w:rPr>
        <w:t>квалификационным</w:t>
      </w:r>
      <w:r w:rsidR="00653748" w:rsidRPr="00532947">
        <w:rPr>
          <w:rFonts w:ascii="Times New Roman" w:hAnsi="Times New Roman"/>
          <w:sz w:val="28"/>
          <w:szCs w:val="28"/>
        </w:rPr>
        <w:t xml:space="preserve"> требованиям:</w:t>
      </w:r>
      <w:bookmarkStart w:id="1" w:name="o49"/>
      <w:bookmarkEnd w:id="1"/>
    </w:p>
    <w:p w14:paraId="166272C1" w14:textId="77777777" w:rsidR="00653748" w:rsidRPr="00532947" w:rsidRDefault="00653748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иметь полное высшее образование (образовательно-квалификационный уровень специалиста, магистра);</w:t>
      </w:r>
      <w:bookmarkStart w:id="2" w:name="o50"/>
      <w:bookmarkEnd w:id="2"/>
    </w:p>
    <w:p w14:paraId="59D91BB8" w14:textId="74086BFB" w:rsidR="00653748" w:rsidRPr="00532947" w:rsidRDefault="00653748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o51"/>
      <w:bookmarkEnd w:id="3"/>
      <w:r w:rsidRPr="00532947">
        <w:rPr>
          <w:rFonts w:ascii="Times New Roman" w:hAnsi="Times New Roman"/>
          <w:sz w:val="28"/>
          <w:szCs w:val="28"/>
        </w:rPr>
        <w:t xml:space="preserve">иметь не менее </w:t>
      </w:r>
      <w:r w:rsidR="00371EBC">
        <w:rPr>
          <w:rFonts w:ascii="Times New Roman" w:hAnsi="Times New Roman"/>
          <w:sz w:val="28"/>
          <w:szCs w:val="28"/>
        </w:rPr>
        <w:t>пяти</w:t>
      </w:r>
      <w:r w:rsidR="003B319E">
        <w:rPr>
          <w:rFonts w:ascii="Times New Roman" w:hAnsi="Times New Roman"/>
          <w:sz w:val="28"/>
          <w:szCs w:val="28"/>
        </w:rPr>
        <w:t xml:space="preserve"> </w:t>
      </w:r>
      <w:r w:rsidRPr="00532947">
        <w:rPr>
          <w:rFonts w:ascii="Times New Roman" w:hAnsi="Times New Roman"/>
          <w:sz w:val="28"/>
          <w:szCs w:val="28"/>
        </w:rPr>
        <w:t>лет общ</w:t>
      </w:r>
      <w:r w:rsidR="003B319E">
        <w:rPr>
          <w:rFonts w:ascii="Times New Roman" w:hAnsi="Times New Roman"/>
          <w:sz w:val="28"/>
          <w:szCs w:val="28"/>
        </w:rPr>
        <w:t xml:space="preserve">его </w:t>
      </w:r>
      <w:r w:rsidRPr="00532947">
        <w:rPr>
          <w:rFonts w:ascii="Times New Roman" w:hAnsi="Times New Roman"/>
          <w:sz w:val="28"/>
          <w:szCs w:val="28"/>
        </w:rPr>
        <w:t>стаж</w:t>
      </w:r>
      <w:r w:rsidR="003B319E">
        <w:rPr>
          <w:rFonts w:ascii="Times New Roman" w:hAnsi="Times New Roman"/>
          <w:sz w:val="28"/>
          <w:szCs w:val="28"/>
        </w:rPr>
        <w:t>а</w:t>
      </w:r>
      <w:r w:rsidRPr="00532947">
        <w:rPr>
          <w:rFonts w:ascii="Times New Roman" w:hAnsi="Times New Roman"/>
          <w:sz w:val="28"/>
          <w:szCs w:val="28"/>
        </w:rPr>
        <w:t xml:space="preserve"> трудовой деятельности;</w:t>
      </w:r>
    </w:p>
    <w:p w14:paraId="7909583A" w14:textId="5291EBDD" w:rsidR="00653748" w:rsidRPr="00532947" w:rsidRDefault="00653748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53"/>
      <w:bookmarkStart w:id="5" w:name="o54"/>
      <w:bookmarkEnd w:id="4"/>
      <w:bookmarkEnd w:id="5"/>
      <w:r w:rsidRPr="00532947">
        <w:rPr>
          <w:rFonts w:ascii="Times New Roman" w:hAnsi="Times New Roman"/>
          <w:sz w:val="28"/>
          <w:szCs w:val="28"/>
        </w:rPr>
        <w:t>иметь безупречную деловую репутацию;</w:t>
      </w:r>
    </w:p>
    <w:p w14:paraId="0100B270" w14:textId="77777777" w:rsidR="00CB2F21" w:rsidRPr="00532947" w:rsidRDefault="00CB2F21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B42EB" w14:textId="04302ABD" w:rsidR="00653748" w:rsidRPr="00532947" w:rsidRDefault="000E6DFE" w:rsidP="002F2984">
      <w:pPr>
        <w:pStyle w:val="a4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o58"/>
      <w:bookmarkStart w:id="7" w:name="o59"/>
      <w:bookmarkStart w:id="8" w:name="o62"/>
      <w:bookmarkStart w:id="9" w:name="o63"/>
      <w:bookmarkEnd w:id="6"/>
      <w:bookmarkEnd w:id="7"/>
      <w:bookmarkEnd w:id="8"/>
      <w:bookmarkEnd w:id="9"/>
      <w:r>
        <w:rPr>
          <w:rFonts w:ascii="Times New Roman" w:hAnsi="Times New Roman"/>
          <w:sz w:val="28"/>
          <w:szCs w:val="28"/>
        </w:rPr>
        <w:t>г</w:t>
      </w:r>
      <w:r w:rsidR="00653748" w:rsidRPr="00532947">
        <w:rPr>
          <w:rFonts w:ascii="Times New Roman" w:hAnsi="Times New Roman"/>
          <w:sz w:val="28"/>
          <w:szCs w:val="28"/>
        </w:rPr>
        <w:t>лавный бухгалтер</w:t>
      </w:r>
      <w:r w:rsidR="00184CFA">
        <w:rPr>
          <w:rFonts w:ascii="Times New Roman" w:hAnsi="Times New Roman"/>
          <w:sz w:val="28"/>
          <w:szCs w:val="28"/>
        </w:rPr>
        <w:t>, заместители главного бухгалтера</w:t>
      </w:r>
      <w:r w:rsidR="00653748" w:rsidRPr="00532947">
        <w:rPr>
          <w:rFonts w:ascii="Times New Roman" w:hAnsi="Times New Roman"/>
          <w:sz w:val="28"/>
          <w:szCs w:val="28"/>
        </w:rPr>
        <w:t xml:space="preserve"> </w:t>
      </w:r>
      <w:r w:rsidR="006274DD">
        <w:rPr>
          <w:rFonts w:ascii="Times New Roman" w:hAnsi="Times New Roman"/>
          <w:sz w:val="28"/>
          <w:szCs w:val="28"/>
        </w:rPr>
        <w:t>Ломбарда</w:t>
      </w:r>
      <w:r w:rsidR="00653748">
        <w:rPr>
          <w:rFonts w:ascii="Times New Roman" w:hAnsi="Times New Roman"/>
          <w:sz w:val="28"/>
          <w:szCs w:val="28"/>
        </w:rPr>
        <w:t xml:space="preserve"> </w:t>
      </w:r>
      <w:r w:rsidR="00653748" w:rsidRPr="00532947">
        <w:rPr>
          <w:rFonts w:ascii="Times New Roman" w:hAnsi="Times New Roman"/>
          <w:sz w:val="28"/>
          <w:szCs w:val="28"/>
        </w:rPr>
        <w:t>должн</w:t>
      </w:r>
      <w:r w:rsidR="00CE0CCF">
        <w:rPr>
          <w:rFonts w:ascii="Times New Roman" w:hAnsi="Times New Roman"/>
          <w:sz w:val="28"/>
          <w:szCs w:val="28"/>
        </w:rPr>
        <w:t>ы</w:t>
      </w:r>
      <w:r w:rsidR="00653748" w:rsidRPr="00532947">
        <w:rPr>
          <w:rFonts w:ascii="Times New Roman" w:hAnsi="Times New Roman"/>
          <w:sz w:val="28"/>
          <w:szCs w:val="28"/>
        </w:rPr>
        <w:t xml:space="preserve"> соответствовать следующим профессиональным требованиям:</w:t>
      </w:r>
    </w:p>
    <w:p w14:paraId="64730776" w14:textId="77777777" w:rsidR="00653748" w:rsidRPr="00532947" w:rsidRDefault="00653748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64"/>
      <w:bookmarkEnd w:id="10"/>
      <w:r w:rsidRPr="00532947">
        <w:rPr>
          <w:rFonts w:ascii="Times New Roman" w:hAnsi="Times New Roman"/>
          <w:sz w:val="28"/>
          <w:szCs w:val="28"/>
        </w:rPr>
        <w:t>иметь базовое или полное высшее образование соответствующего направления подготовки;</w:t>
      </w:r>
      <w:bookmarkStart w:id="11" w:name="o65"/>
      <w:bookmarkStart w:id="12" w:name="o66"/>
      <w:bookmarkStart w:id="13" w:name="o67"/>
      <w:bookmarkEnd w:id="11"/>
      <w:bookmarkEnd w:id="12"/>
      <w:bookmarkEnd w:id="13"/>
    </w:p>
    <w:p w14:paraId="4DC8F984" w14:textId="12A8D90A" w:rsidR="00653748" w:rsidRPr="00532947" w:rsidRDefault="00653748" w:rsidP="002F298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 xml:space="preserve">иметь не менее </w:t>
      </w:r>
      <w:r w:rsidR="003B319E">
        <w:rPr>
          <w:rFonts w:ascii="Times New Roman" w:hAnsi="Times New Roman"/>
          <w:sz w:val="28"/>
          <w:szCs w:val="28"/>
        </w:rPr>
        <w:t xml:space="preserve">трех </w:t>
      </w:r>
      <w:r w:rsidRPr="00532947">
        <w:rPr>
          <w:rFonts w:ascii="Times New Roman" w:hAnsi="Times New Roman"/>
          <w:sz w:val="28"/>
          <w:szCs w:val="28"/>
        </w:rPr>
        <w:t>лет трудово</w:t>
      </w:r>
      <w:r w:rsidR="003B319E">
        <w:rPr>
          <w:rFonts w:ascii="Times New Roman" w:hAnsi="Times New Roman"/>
          <w:sz w:val="28"/>
          <w:szCs w:val="28"/>
        </w:rPr>
        <w:t>го</w:t>
      </w:r>
      <w:r w:rsidRPr="00532947">
        <w:rPr>
          <w:rFonts w:ascii="Times New Roman" w:hAnsi="Times New Roman"/>
          <w:sz w:val="28"/>
          <w:szCs w:val="28"/>
        </w:rPr>
        <w:t xml:space="preserve"> стаж</w:t>
      </w:r>
      <w:r w:rsidR="003B319E">
        <w:rPr>
          <w:rFonts w:ascii="Times New Roman" w:hAnsi="Times New Roman"/>
          <w:sz w:val="28"/>
          <w:szCs w:val="28"/>
        </w:rPr>
        <w:t>а</w:t>
      </w:r>
      <w:r w:rsidRPr="00532947">
        <w:rPr>
          <w:rFonts w:ascii="Times New Roman" w:hAnsi="Times New Roman"/>
          <w:sz w:val="28"/>
          <w:szCs w:val="28"/>
        </w:rPr>
        <w:t>, связанн</w:t>
      </w:r>
      <w:r w:rsidR="003B319E">
        <w:rPr>
          <w:rFonts w:ascii="Times New Roman" w:hAnsi="Times New Roman"/>
          <w:sz w:val="28"/>
          <w:szCs w:val="28"/>
        </w:rPr>
        <w:t>ого</w:t>
      </w:r>
      <w:r w:rsidRPr="00532947">
        <w:rPr>
          <w:rFonts w:ascii="Times New Roman" w:hAnsi="Times New Roman"/>
          <w:sz w:val="28"/>
          <w:szCs w:val="28"/>
        </w:rPr>
        <w:t xml:space="preserve"> с финансовой или бухгалтерской деятельностью;</w:t>
      </w:r>
    </w:p>
    <w:p w14:paraId="32191F56" w14:textId="77777777" w:rsidR="00653748" w:rsidRPr="00532947" w:rsidRDefault="00653748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иметь безупречную деловую репутацию;</w:t>
      </w:r>
    </w:p>
    <w:p w14:paraId="05FD2BC3" w14:textId="77777777" w:rsidR="00780110" w:rsidRPr="00532947" w:rsidRDefault="00780110" w:rsidP="002F29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7B7F7E" w14:textId="46E4570C" w:rsidR="00653748" w:rsidRPr="00532947" w:rsidRDefault="00E40355" w:rsidP="002F2984">
      <w:pPr>
        <w:pStyle w:val="a4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руководитель, заместитель руководителя </w:t>
      </w:r>
      <w:r w:rsidR="00653748" w:rsidRPr="00532947">
        <w:rPr>
          <w:rFonts w:ascii="Times New Roman" w:hAnsi="Times New Roman"/>
          <w:sz w:val="28"/>
          <w:szCs w:val="28"/>
        </w:rPr>
        <w:t xml:space="preserve">обособленного подразделения </w:t>
      </w:r>
      <w:r w:rsidR="006274DD">
        <w:rPr>
          <w:rFonts w:ascii="Times New Roman" w:hAnsi="Times New Roman"/>
          <w:sz w:val="28"/>
          <w:szCs w:val="28"/>
        </w:rPr>
        <w:t>Ломбарда</w:t>
      </w:r>
      <w:r w:rsidR="00653748">
        <w:rPr>
          <w:rFonts w:ascii="Times New Roman" w:hAnsi="Times New Roman"/>
          <w:sz w:val="28"/>
          <w:szCs w:val="28"/>
        </w:rPr>
        <w:t xml:space="preserve"> </w:t>
      </w:r>
      <w:r w:rsidR="00653748" w:rsidRPr="00532947">
        <w:rPr>
          <w:rFonts w:ascii="Times New Roman" w:hAnsi="Times New Roman"/>
          <w:sz w:val="28"/>
          <w:szCs w:val="28"/>
        </w:rPr>
        <w:t>должн</w:t>
      </w:r>
      <w:r w:rsidR="00CE0CCF">
        <w:rPr>
          <w:rFonts w:ascii="Times New Roman" w:hAnsi="Times New Roman"/>
          <w:sz w:val="28"/>
          <w:szCs w:val="28"/>
        </w:rPr>
        <w:t>ы</w:t>
      </w:r>
      <w:r w:rsidR="00653748" w:rsidRPr="00532947">
        <w:rPr>
          <w:rFonts w:ascii="Times New Roman" w:hAnsi="Times New Roman"/>
          <w:sz w:val="28"/>
          <w:szCs w:val="28"/>
        </w:rPr>
        <w:t xml:space="preserve"> соответствовать следующим </w:t>
      </w:r>
      <w:r>
        <w:rPr>
          <w:rFonts w:ascii="Times New Roman" w:hAnsi="Times New Roman"/>
          <w:sz w:val="28"/>
          <w:szCs w:val="28"/>
        </w:rPr>
        <w:t>квалификационным</w:t>
      </w:r>
      <w:r w:rsidR="00653748" w:rsidRPr="00532947">
        <w:rPr>
          <w:rFonts w:ascii="Times New Roman" w:hAnsi="Times New Roman"/>
          <w:sz w:val="28"/>
          <w:szCs w:val="28"/>
        </w:rPr>
        <w:t xml:space="preserve"> требованиям:</w:t>
      </w:r>
    </w:p>
    <w:p w14:paraId="71D6EE45" w14:textId="21B2C45C" w:rsidR="00653748" w:rsidRPr="00532947" w:rsidRDefault="00653748" w:rsidP="002F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 xml:space="preserve">иметь </w:t>
      </w:r>
      <w:r w:rsidR="006274DD">
        <w:rPr>
          <w:rFonts w:ascii="Times New Roman" w:hAnsi="Times New Roman"/>
          <w:sz w:val="28"/>
          <w:szCs w:val="28"/>
        </w:rPr>
        <w:t xml:space="preserve">базовое или полное </w:t>
      </w:r>
      <w:r w:rsidRPr="00532947">
        <w:rPr>
          <w:rFonts w:ascii="Times New Roman" w:hAnsi="Times New Roman"/>
          <w:sz w:val="28"/>
          <w:szCs w:val="28"/>
        </w:rPr>
        <w:t>высшее образование;</w:t>
      </w:r>
    </w:p>
    <w:p w14:paraId="0F990179" w14:textId="73F53072" w:rsidR="006274DD" w:rsidRPr="00532947" w:rsidRDefault="006274DD" w:rsidP="00627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иметь не менее</w:t>
      </w:r>
      <w:r w:rsidR="003B319E">
        <w:rPr>
          <w:rFonts w:ascii="Times New Roman" w:hAnsi="Times New Roman"/>
          <w:sz w:val="28"/>
          <w:szCs w:val="28"/>
        </w:rPr>
        <w:t xml:space="preserve"> трех лет</w:t>
      </w:r>
      <w:r w:rsidRPr="00532947">
        <w:rPr>
          <w:rFonts w:ascii="Times New Roman" w:hAnsi="Times New Roman"/>
          <w:sz w:val="28"/>
          <w:szCs w:val="28"/>
        </w:rPr>
        <w:t xml:space="preserve"> общ</w:t>
      </w:r>
      <w:r w:rsidR="003B319E">
        <w:rPr>
          <w:rFonts w:ascii="Times New Roman" w:hAnsi="Times New Roman"/>
          <w:sz w:val="28"/>
          <w:szCs w:val="28"/>
        </w:rPr>
        <w:t>его</w:t>
      </w:r>
      <w:r w:rsidRPr="00532947">
        <w:rPr>
          <w:rFonts w:ascii="Times New Roman" w:hAnsi="Times New Roman"/>
          <w:sz w:val="28"/>
          <w:szCs w:val="28"/>
        </w:rPr>
        <w:t xml:space="preserve"> стаж</w:t>
      </w:r>
      <w:r w:rsidR="003B319E">
        <w:rPr>
          <w:rFonts w:ascii="Times New Roman" w:hAnsi="Times New Roman"/>
          <w:sz w:val="28"/>
          <w:szCs w:val="28"/>
        </w:rPr>
        <w:t>а</w:t>
      </w:r>
      <w:r w:rsidRPr="00532947">
        <w:rPr>
          <w:rFonts w:ascii="Times New Roman" w:hAnsi="Times New Roman"/>
          <w:sz w:val="28"/>
          <w:szCs w:val="28"/>
        </w:rPr>
        <w:t xml:space="preserve"> трудовой деятельности;</w:t>
      </w:r>
    </w:p>
    <w:p w14:paraId="5D7FC3AD" w14:textId="77777777" w:rsidR="00653748" w:rsidRPr="00532947" w:rsidRDefault="00653748" w:rsidP="002F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lastRenderedPageBreak/>
        <w:t>иметь безупречную деловую репутацию;</w:t>
      </w:r>
    </w:p>
    <w:p w14:paraId="360775E3" w14:textId="77777777" w:rsidR="00653748" w:rsidRDefault="00653748" w:rsidP="002F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FCCF3B" w14:textId="40EC3EA7" w:rsidR="00371EBC" w:rsidRPr="00532947" w:rsidRDefault="00371EBC" w:rsidP="00371EBC">
      <w:pPr>
        <w:pStyle w:val="a4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бухгалтер, заместитель главного бухгалтера </w:t>
      </w:r>
      <w:r w:rsidRPr="00532947">
        <w:rPr>
          <w:rFonts w:ascii="Times New Roman" w:hAnsi="Times New Roman"/>
          <w:sz w:val="28"/>
          <w:szCs w:val="28"/>
        </w:rPr>
        <w:t xml:space="preserve">обособленного подразделения </w:t>
      </w:r>
      <w:r w:rsidR="006274DD">
        <w:rPr>
          <w:rFonts w:ascii="Times New Roman" w:hAnsi="Times New Roman"/>
          <w:sz w:val="28"/>
          <w:szCs w:val="28"/>
        </w:rPr>
        <w:t>Ломбарда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947">
        <w:rPr>
          <w:rFonts w:ascii="Times New Roman" w:hAnsi="Times New Roman"/>
          <w:sz w:val="28"/>
          <w:szCs w:val="28"/>
        </w:rPr>
        <w:t>должн</w:t>
      </w:r>
      <w:r w:rsidR="00CE0CCF">
        <w:rPr>
          <w:rFonts w:ascii="Times New Roman" w:hAnsi="Times New Roman"/>
          <w:sz w:val="28"/>
          <w:szCs w:val="28"/>
        </w:rPr>
        <w:t>ы</w:t>
      </w:r>
      <w:r w:rsidRPr="00532947">
        <w:rPr>
          <w:rFonts w:ascii="Times New Roman" w:hAnsi="Times New Roman"/>
          <w:sz w:val="28"/>
          <w:szCs w:val="28"/>
        </w:rPr>
        <w:t xml:space="preserve"> соответствовать следующим </w:t>
      </w:r>
      <w:r>
        <w:rPr>
          <w:rFonts w:ascii="Times New Roman" w:hAnsi="Times New Roman"/>
          <w:sz w:val="28"/>
          <w:szCs w:val="28"/>
        </w:rPr>
        <w:t>квалификационным</w:t>
      </w:r>
      <w:r w:rsidRPr="00532947">
        <w:rPr>
          <w:rFonts w:ascii="Times New Roman" w:hAnsi="Times New Roman"/>
          <w:sz w:val="28"/>
          <w:szCs w:val="28"/>
        </w:rPr>
        <w:t xml:space="preserve"> требованиям:</w:t>
      </w:r>
    </w:p>
    <w:p w14:paraId="61A6EB9D" w14:textId="067F410E" w:rsidR="00371EBC" w:rsidRPr="00532947" w:rsidRDefault="006274DD" w:rsidP="00371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4DD">
        <w:rPr>
          <w:rFonts w:ascii="Times New Roman" w:hAnsi="Times New Roman"/>
          <w:sz w:val="28"/>
          <w:szCs w:val="28"/>
        </w:rPr>
        <w:t>иметь базовое или полное высшее образование соответствующего направления подготовки</w:t>
      </w:r>
      <w:r w:rsidR="00371EBC" w:rsidRPr="00532947">
        <w:rPr>
          <w:rFonts w:ascii="Times New Roman" w:hAnsi="Times New Roman"/>
          <w:sz w:val="28"/>
          <w:szCs w:val="28"/>
        </w:rPr>
        <w:t>;</w:t>
      </w:r>
    </w:p>
    <w:p w14:paraId="1E5EC7A6" w14:textId="77ED91EF" w:rsidR="00371EBC" w:rsidRPr="00532947" w:rsidRDefault="00371EBC" w:rsidP="00371EB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иметь трудовой стаж, связанный с финансовой или бухгалтерской деятельностью</w:t>
      </w:r>
      <w:r>
        <w:rPr>
          <w:rFonts w:ascii="Times New Roman" w:hAnsi="Times New Roman"/>
          <w:sz w:val="28"/>
          <w:szCs w:val="28"/>
        </w:rPr>
        <w:t>, не менее одного года</w:t>
      </w:r>
      <w:r w:rsidRPr="00532947">
        <w:rPr>
          <w:rFonts w:ascii="Times New Roman" w:hAnsi="Times New Roman"/>
          <w:sz w:val="28"/>
          <w:szCs w:val="28"/>
        </w:rPr>
        <w:t>;</w:t>
      </w:r>
    </w:p>
    <w:p w14:paraId="5BA9E1ED" w14:textId="65C2E8BB" w:rsidR="00371EBC" w:rsidRPr="00532947" w:rsidRDefault="00371EBC" w:rsidP="00371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sz w:val="28"/>
          <w:szCs w:val="28"/>
        </w:rPr>
        <w:t>иметь безупречную деловую репутацию</w:t>
      </w:r>
      <w:r w:rsidR="008401D2">
        <w:rPr>
          <w:rFonts w:ascii="Times New Roman" w:hAnsi="Times New Roman"/>
          <w:sz w:val="28"/>
          <w:szCs w:val="28"/>
        </w:rPr>
        <w:t>.</w:t>
      </w:r>
    </w:p>
    <w:p w14:paraId="70E6231E" w14:textId="01672993" w:rsidR="00371EBC" w:rsidRPr="00532947" w:rsidRDefault="00371EBC" w:rsidP="00371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7FB4C4" w14:textId="77777777" w:rsidR="00A112E0" w:rsidRDefault="00A112E0" w:rsidP="002F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AAE9B" w14:textId="77777777" w:rsidR="00AA4A19" w:rsidRPr="00532947" w:rsidRDefault="00AA4A19" w:rsidP="002F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DDE8CA" w14:textId="77777777" w:rsidR="00AA4A19" w:rsidRDefault="00653748" w:rsidP="002F298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2947">
        <w:rPr>
          <w:rFonts w:ascii="Times New Roman" w:hAnsi="Times New Roman"/>
          <w:b/>
          <w:bCs/>
          <w:sz w:val="28"/>
          <w:szCs w:val="28"/>
        </w:rPr>
        <w:t xml:space="preserve">Первый заместитель </w:t>
      </w:r>
    </w:p>
    <w:p w14:paraId="6E74BE94" w14:textId="6EC450BA" w:rsidR="00653748" w:rsidRDefault="0065374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947">
        <w:rPr>
          <w:rFonts w:ascii="Times New Roman" w:hAnsi="Times New Roman"/>
          <w:b/>
          <w:bCs/>
          <w:sz w:val="28"/>
          <w:szCs w:val="28"/>
        </w:rPr>
        <w:t>Председателя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32947">
        <w:rPr>
          <w:rFonts w:ascii="Times New Roman" w:hAnsi="Times New Roman"/>
          <w:b/>
          <w:bCs/>
          <w:sz w:val="28"/>
          <w:szCs w:val="28"/>
        </w:rPr>
        <w:t>Ю.А. Дмитренко</w:t>
      </w:r>
      <w:bookmarkStart w:id="14" w:name="_GoBack"/>
      <w:bookmarkEnd w:id="14"/>
    </w:p>
    <w:sectPr w:rsidR="00653748" w:rsidSect="00CE0C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F04AC" w14:textId="77777777" w:rsidR="00343C69" w:rsidRDefault="00343C69" w:rsidP="002402BC">
      <w:pPr>
        <w:spacing w:after="0" w:line="240" w:lineRule="auto"/>
      </w:pPr>
      <w:r>
        <w:separator/>
      </w:r>
    </w:p>
  </w:endnote>
  <w:endnote w:type="continuationSeparator" w:id="0">
    <w:p w14:paraId="34D383F6" w14:textId="77777777" w:rsidR="00343C69" w:rsidRDefault="00343C69" w:rsidP="0024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84B4" w14:textId="77777777" w:rsidR="00343C69" w:rsidRDefault="00343C69" w:rsidP="002402BC">
      <w:pPr>
        <w:spacing w:after="0" w:line="240" w:lineRule="auto"/>
      </w:pPr>
      <w:r>
        <w:separator/>
      </w:r>
    </w:p>
  </w:footnote>
  <w:footnote w:type="continuationSeparator" w:id="0">
    <w:p w14:paraId="1997AA7B" w14:textId="77777777" w:rsidR="00343C69" w:rsidRDefault="00343C69" w:rsidP="0024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679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836CA5" w14:textId="77777777" w:rsidR="00A112E0" w:rsidRPr="00950B91" w:rsidRDefault="00F177C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0B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0B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B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A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0B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B0F0029" w14:textId="02FBFFFD" w:rsidR="00A112E0" w:rsidRPr="002F2984" w:rsidRDefault="00A112E0" w:rsidP="002F2984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F2984">
          <w:rPr>
            <w:rFonts w:ascii="Times New Roman" w:hAnsi="Times New Roman" w:cs="Times New Roman"/>
            <w:sz w:val="28"/>
            <w:szCs w:val="28"/>
          </w:rPr>
          <w:t>Продолжение приложения 2</w:t>
        </w:r>
      </w:p>
    </w:sdtContent>
  </w:sdt>
  <w:p w14:paraId="6CA2CA7B" w14:textId="77777777" w:rsidR="00F177CE" w:rsidRDefault="00F177CE" w:rsidP="002F298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8BD"/>
    <w:multiLevelType w:val="hybridMultilevel"/>
    <w:tmpl w:val="D640D4A2"/>
    <w:lvl w:ilvl="0" w:tplc="21F870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6D4E"/>
    <w:multiLevelType w:val="hybridMultilevel"/>
    <w:tmpl w:val="6666BF6A"/>
    <w:lvl w:ilvl="0" w:tplc="04BC11EA">
      <w:start w:val="1"/>
      <w:numFmt w:val="decimal"/>
      <w:lvlText w:val="%1)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41C9"/>
    <w:multiLevelType w:val="hybridMultilevel"/>
    <w:tmpl w:val="4D86672A"/>
    <w:lvl w:ilvl="0" w:tplc="2990F8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D86094"/>
    <w:multiLevelType w:val="hybridMultilevel"/>
    <w:tmpl w:val="D2CEB9CC"/>
    <w:lvl w:ilvl="0" w:tplc="DDD010C4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3D82"/>
    <w:multiLevelType w:val="hybridMultilevel"/>
    <w:tmpl w:val="AE94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30D5"/>
    <w:multiLevelType w:val="hybridMultilevel"/>
    <w:tmpl w:val="27EAAE6A"/>
    <w:lvl w:ilvl="0" w:tplc="5A1A1C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3DA1"/>
    <w:multiLevelType w:val="hybridMultilevel"/>
    <w:tmpl w:val="B69E5E3E"/>
    <w:lvl w:ilvl="0" w:tplc="2B84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D010C4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A1380"/>
    <w:multiLevelType w:val="hybridMultilevel"/>
    <w:tmpl w:val="BC06AC5C"/>
    <w:lvl w:ilvl="0" w:tplc="9A1005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1B23"/>
    <w:multiLevelType w:val="hybridMultilevel"/>
    <w:tmpl w:val="265636B2"/>
    <w:lvl w:ilvl="0" w:tplc="BDB43336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8BD04DCE">
      <w:start w:val="1"/>
      <w:numFmt w:val="russianLower"/>
      <w:lvlText w:val="%2)"/>
      <w:lvlJc w:val="left"/>
      <w:pPr>
        <w:ind w:left="18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24EA6BB2"/>
    <w:multiLevelType w:val="multilevel"/>
    <w:tmpl w:val="EAD6A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42" w:hanging="900"/>
      </w:pPr>
    </w:lvl>
    <w:lvl w:ilvl="2">
      <w:start w:val="1"/>
      <w:numFmt w:val="decimal"/>
      <w:isLgl/>
      <w:lvlText w:val="%1.%2.%3."/>
      <w:lvlJc w:val="left"/>
      <w:pPr>
        <w:ind w:left="1042" w:hanging="90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0" w15:restartNumberingAfterBreak="0">
    <w:nsid w:val="2ABA611A"/>
    <w:multiLevelType w:val="hybridMultilevel"/>
    <w:tmpl w:val="22F6A0D6"/>
    <w:lvl w:ilvl="0" w:tplc="EC4CA9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53061"/>
    <w:multiLevelType w:val="hybridMultilevel"/>
    <w:tmpl w:val="07548CDA"/>
    <w:lvl w:ilvl="0" w:tplc="1D56F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561D57"/>
    <w:multiLevelType w:val="hybridMultilevel"/>
    <w:tmpl w:val="268E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64C3"/>
    <w:multiLevelType w:val="hybridMultilevel"/>
    <w:tmpl w:val="879E4C70"/>
    <w:lvl w:ilvl="0" w:tplc="A10E3F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64FD1"/>
    <w:multiLevelType w:val="hybridMultilevel"/>
    <w:tmpl w:val="F788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65BF"/>
    <w:multiLevelType w:val="hybridMultilevel"/>
    <w:tmpl w:val="48380C38"/>
    <w:lvl w:ilvl="0" w:tplc="321481B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2B16FE"/>
    <w:multiLevelType w:val="multilevel"/>
    <w:tmpl w:val="D3423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AE63784"/>
    <w:multiLevelType w:val="hybridMultilevel"/>
    <w:tmpl w:val="22F22226"/>
    <w:lvl w:ilvl="0" w:tplc="A6F488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261FAA"/>
    <w:multiLevelType w:val="hybridMultilevel"/>
    <w:tmpl w:val="0B3A173A"/>
    <w:lvl w:ilvl="0" w:tplc="575A96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297A0B"/>
    <w:multiLevelType w:val="hybridMultilevel"/>
    <w:tmpl w:val="B69E5E3E"/>
    <w:lvl w:ilvl="0" w:tplc="2B84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D010C4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C3CED"/>
    <w:multiLevelType w:val="hybridMultilevel"/>
    <w:tmpl w:val="78BC45BE"/>
    <w:lvl w:ilvl="0" w:tplc="04A2301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042050"/>
    <w:multiLevelType w:val="hybridMultilevel"/>
    <w:tmpl w:val="B69E5E3E"/>
    <w:lvl w:ilvl="0" w:tplc="2B84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D010C4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D71F4E"/>
    <w:multiLevelType w:val="hybridMultilevel"/>
    <w:tmpl w:val="6DA6E442"/>
    <w:lvl w:ilvl="0" w:tplc="E1EE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39308D"/>
    <w:multiLevelType w:val="multilevel"/>
    <w:tmpl w:val="ADE85272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4F6F00"/>
    <w:multiLevelType w:val="multilevel"/>
    <w:tmpl w:val="2F461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6701D84"/>
    <w:multiLevelType w:val="hybridMultilevel"/>
    <w:tmpl w:val="292A9A7E"/>
    <w:lvl w:ilvl="0" w:tplc="8458C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C84CA0"/>
    <w:multiLevelType w:val="hybridMultilevel"/>
    <w:tmpl w:val="3656FB76"/>
    <w:lvl w:ilvl="0" w:tplc="BADC2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132DD"/>
    <w:multiLevelType w:val="hybridMultilevel"/>
    <w:tmpl w:val="EF1EFBC0"/>
    <w:lvl w:ilvl="0" w:tplc="413AA664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23"/>
  </w:num>
  <w:num w:numId="8">
    <w:abstractNumId w:val="15"/>
  </w:num>
  <w:num w:numId="9">
    <w:abstractNumId w:val="2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18"/>
  </w:num>
  <w:num w:numId="15">
    <w:abstractNumId w:val="25"/>
  </w:num>
  <w:num w:numId="16">
    <w:abstractNumId w:val="6"/>
  </w:num>
  <w:num w:numId="17">
    <w:abstractNumId w:val="0"/>
  </w:num>
  <w:num w:numId="18">
    <w:abstractNumId w:val="24"/>
  </w:num>
  <w:num w:numId="19">
    <w:abstractNumId w:val="3"/>
  </w:num>
  <w:num w:numId="20">
    <w:abstractNumId w:val="19"/>
  </w:num>
  <w:num w:numId="21">
    <w:abstractNumId w:val="21"/>
  </w:num>
  <w:num w:numId="22">
    <w:abstractNumId w:val="7"/>
  </w:num>
  <w:num w:numId="23">
    <w:abstractNumId w:val="4"/>
  </w:num>
  <w:num w:numId="24">
    <w:abstractNumId w:val="5"/>
  </w:num>
  <w:num w:numId="25">
    <w:abstractNumId w:val="22"/>
  </w:num>
  <w:num w:numId="26">
    <w:abstractNumId w:val="8"/>
  </w:num>
  <w:num w:numId="27">
    <w:abstractNumId w:val="2"/>
  </w:num>
  <w:num w:numId="28">
    <w:abstractNumId w:val="14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03"/>
    <w:rsid w:val="00001256"/>
    <w:rsid w:val="00006066"/>
    <w:rsid w:val="00010701"/>
    <w:rsid w:val="00011FEB"/>
    <w:rsid w:val="0001797B"/>
    <w:rsid w:val="00030031"/>
    <w:rsid w:val="00032FFE"/>
    <w:rsid w:val="00036E70"/>
    <w:rsid w:val="00043745"/>
    <w:rsid w:val="00045469"/>
    <w:rsid w:val="0004587F"/>
    <w:rsid w:val="0004622D"/>
    <w:rsid w:val="0004776A"/>
    <w:rsid w:val="000515F4"/>
    <w:rsid w:val="00052568"/>
    <w:rsid w:val="00055A6F"/>
    <w:rsid w:val="00055C34"/>
    <w:rsid w:val="000574C2"/>
    <w:rsid w:val="00062CB3"/>
    <w:rsid w:val="00063044"/>
    <w:rsid w:val="00067382"/>
    <w:rsid w:val="00070CEA"/>
    <w:rsid w:val="000710B4"/>
    <w:rsid w:val="000731C1"/>
    <w:rsid w:val="00074708"/>
    <w:rsid w:val="000757E4"/>
    <w:rsid w:val="00084A3C"/>
    <w:rsid w:val="000861A4"/>
    <w:rsid w:val="00090899"/>
    <w:rsid w:val="00090ECC"/>
    <w:rsid w:val="000911D8"/>
    <w:rsid w:val="00091929"/>
    <w:rsid w:val="0009636F"/>
    <w:rsid w:val="000A333B"/>
    <w:rsid w:val="000A35AB"/>
    <w:rsid w:val="000A532B"/>
    <w:rsid w:val="000B2373"/>
    <w:rsid w:val="000B72A9"/>
    <w:rsid w:val="000C14CC"/>
    <w:rsid w:val="000C54E9"/>
    <w:rsid w:val="000C7B50"/>
    <w:rsid w:val="000D0467"/>
    <w:rsid w:val="000E47E2"/>
    <w:rsid w:val="000E6DFE"/>
    <w:rsid w:val="000F4401"/>
    <w:rsid w:val="000F505B"/>
    <w:rsid w:val="000F6B56"/>
    <w:rsid w:val="000F794E"/>
    <w:rsid w:val="001029F0"/>
    <w:rsid w:val="00102BC7"/>
    <w:rsid w:val="00104C9D"/>
    <w:rsid w:val="00105104"/>
    <w:rsid w:val="00106E92"/>
    <w:rsid w:val="0011036E"/>
    <w:rsid w:val="0012450D"/>
    <w:rsid w:val="0012574A"/>
    <w:rsid w:val="00130511"/>
    <w:rsid w:val="00131369"/>
    <w:rsid w:val="00131D63"/>
    <w:rsid w:val="0013265D"/>
    <w:rsid w:val="00133CD2"/>
    <w:rsid w:val="0013727A"/>
    <w:rsid w:val="0014223C"/>
    <w:rsid w:val="001535E0"/>
    <w:rsid w:val="00153660"/>
    <w:rsid w:val="00156CCA"/>
    <w:rsid w:val="00156D97"/>
    <w:rsid w:val="001575DB"/>
    <w:rsid w:val="00162FD7"/>
    <w:rsid w:val="0016643B"/>
    <w:rsid w:val="00170CAB"/>
    <w:rsid w:val="00171159"/>
    <w:rsid w:val="00184CFA"/>
    <w:rsid w:val="001878A2"/>
    <w:rsid w:val="001963B6"/>
    <w:rsid w:val="001A7132"/>
    <w:rsid w:val="001B2654"/>
    <w:rsid w:val="001B5E63"/>
    <w:rsid w:val="001B79C1"/>
    <w:rsid w:val="001B7E3E"/>
    <w:rsid w:val="001D2294"/>
    <w:rsid w:val="001D252E"/>
    <w:rsid w:val="001D64F2"/>
    <w:rsid w:val="001E60EA"/>
    <w:rsid w:val="001F0B52"/>
    <w:rsid w:val="001F251B"/>
    <w:rsid w:val="001F4160"/>
    <w:rsid w:val="00211AD4"/>
    <w:rsid w:val="002131B5"/>
    <w:rsid w:val="002145D6"/>
    <w:rsid w:val="002262A5"/>
    <w:rsid w:val="002321B2"/>
    <w:rsid w:val="002378CB"/>
    <w:rsid w:val="002402BC"/>
    <w:rsid w:val="00241637"/>
    <w:rsid w:val="00242E34"/>
    <w:rsid w:val="00247169"/>
    <w:rsid w:val="002507D8"/>
    <w:rsid w:val="002530A4"/>
    <w:rsid w:val="00254678"/>
    <w:rsid w:val="002629FA"/>
    <w:rsid w:val="002648A2"/>
    <w:rsid w:val="00266004"/>
    <w:rsid w:val="00272B3E"/>
    <w:rsid w:val="0027430E"/>
    <w:rsid w:val="0028331F"/>
    <w:rsid w:val="002834DA"/>
    <w:rsid w:val="00285B27"/>
    <w:rsid w:val="0029394A"/>
    <w:rsid w:val="002966B6"/>
    <w:rsid w:val="002A3721"/>
    <w:rsid w:val="002A737C"/>
    <w:rsid w:val="002B22F4"/>
    <w:rsid w:val="002B4826"/>
    <w:rsid w:val="002C03AA"/>
    <w:rsid w:val="002C28D1"/>
    <w:rsid w:val="002C3E28"/>
    <w:rsid w:val="002C4652"/>
    <w:rsid w:val="002D1E04"/>
    <w:rsid w:val="002D4BEF"/>
    <w:rsid w:val="002E39E1"/>
    <w:rsid w:val="002E5BC6"/>
    <w:rsid w:val="002F2984"/>
    <w:rsid w:val="002F3A3B"/>
    <w:rsid w:val="002F3D1C"/>
    <w:rsid w:val="002F68AF"/>
    <w:rsid w:val="002F78F5"/>
    <w:rsid w:val="00304E66"/>
    <w:rsid w:val="003148A8"/>
    <w:rsid w:val="003229FB"/>
    <w:rsid w:val="003273FB"/>
    <w:rsid w:val="00337A6A"/>
    <w:rsid w:val="00343C69"/>
    <w:rsid w:val="00346747"/>
    <w:rsid w:val="00361802"/>
    <w:rsid w:val="00371EBC"/>
    <w:rsid w:val="00372811"/>
    <w:rsid w:val="00372CC6"/>
    <w:rsid w:val="00382C33"/>
    <w:rsid w:val="00383A38"/>
    <w:rsid w:val="00385516"/>
    <w:rsid w:val="003917F7"/>
    <w:rsid w:val="00395839"/>
    <w:rsid w:val="003A15BA"/>
    <w:rsid w:val="003A7ADE"/>
    <w:rsid w:val="003B319E"/>
    <w:rsid w:val="003B58E0"/>
    <w:rsid w:val="003C54CD"/>
    <w:rsid w:val="003C7AA7"/>
    <w:rsid w:val="003E1630"/>
    <w:rsid w:val="003E1B85"/>
    <w:rsid w:val="003E31B2"/>
    <w:rsid w:val="003E47A3"/>
    <w:rsid w:val="003E696A"/>
    <w:rsid w:val="003E6E7B"/>
    <w:rsid w:val="003F4324"/>
    <w:rsid w:val="003F5A87"/>
    <w:rsid w:val="0040444A"/>
    <w:rsid w:val="00406180"/>
    <w:rsid w:val="0041197F"/>
    <w:rsid w:val="00417257"/>
    <w:rsid w:val="0042328F"/>
    <w:rsid w:val="004368A0"/>
    <w:rsid w:val="00437201"/>
    <w:rsid w:val="004463F5"/>
    <w:rsid w:val="00452617"/>
    <w:rsid w:val="00455AE8"/>
    <w:rsid w:val="00466362"/>
    <w:rsid w:val="00467A0C"/>
    <w:rsid w:val="004726F2"/>
    <w:rsid w:val="0047441C"/>
    <w:rsid w:val="0048082B"/>
    <w:rsid w:val="00483180"/>
    <w:rsid w:val="00497C96"/>
    <w:rsid w:val="00497D4A"/>
    <w:rsid w:val="004B396B"/>
    <w:rsid w:val="004B3D03"/>
    <w:rsid w:val="004B60FD"/>
    <w:rsid w:val="004D1034"/>
    <w:rsid w:val="004D10B5"/>
    <w:rsid w:val="004D2531"/>
    <w:rsid w:val="004D293A"/>
    <w:rsid w:val="004D318F"/>
    <w:rsid w:val="004D4136"/>
    <w:rsid w:val="004D73E1"/>
    <w:rsid w:val="004E0E7D"/>
    <w:rsid w:val="004E1D16"/>
    <w:rsid w:val="004E4813"/>
    <w:rsid w:val="004E498A"/>
    <w:rsid w:val="004E663B"/>
    <w:rsid w:val="004F1D40"/>
    <w:rsid w:val="004F6D87"/>
    <w:rsid w:val="00500E5C"/>
    <w:rsid w:val="005010B1"/>
    <w:rsid w:val="00501652"/>
    <w:rsid w:val="00502933"/>
    <w:rsid w:val="00503BB1"/>
    <w:rsid w:val="00503CDD"/>
    <w:rsid w:val="00504A38"/>
    <w:rsid w:val="00507D49"/>
    <w:rsid w:val="0051256C"/>
    <w:rsid w:val="00512CE9"/>
    <w:rsid w:val="005140D3"/>
    <w:rsid w:val="0051467A"/>
    <w:rsid w:val="00516586"/>
    <w:rsid w:val="005169CA"/>
    <w:rsid w:val="00522B33"/>
    <w:rsid w:val="00524D9B"/>
    <w:rsid w:val="00526228"/>
    <w:rsid w:val="00526430"/>
    <w:rsid w:val="005312D7"/>
    <w:rsid w:val="00535989"/>
    <w:rsid w:val="005437B9"/>
    <w:rsid w:val="005468C3"/>
    <w:rsid w:val="005568A7"/>
    <w:rsid w:val="005605E7"/>
    <w:rsid w:val="00563C05"/>
    <w:rsid w:val="00571A97"/>
    <w:rsid w:val="00573C7C"/>
    <w:rsid w:val="00573EBA"/>
    <w:rsid w:val="00581994"/>
    <w:rsid w:val="00585667"/>
    <w:rsid w:val="005924B1"/>
    <w:rsid w:val="005A2B2C"/>
    <w:rsid w:val="005A3875"/>
    <w:rsid w:val="005A7106"/>
    <w:rsid w:val="005B48AA"/>
    <w:rsid w:val="005C38E8"/>
    <w:rsid w:val="005D0539"/>
    <w:rsid w:val="005D1C70"/>
    <w:rsid w:val="005D1ED9"/>
    <w:rsid w:val="005D481C"/>
    <w:rsid w:val="005D5F4E"/>
    <w:rsid w:val="005D6CF8"/>
    <w:rsid w:val="005E2A81"/>
    <w:rsid w:val="005F254B"/>
    <w:rsid w:val="005F344E"/>
    <w:rsid w:val="005F5320"/>
    <w:rsid w:val="0060179E"/>
    <w:rsid w:val="006054D0"/>
    <w:rsid w:val="006274DD"/>
    <w:rsid w:val="00631CD8"/>
    <w:rsid w:val="00635691"/>
    <w:rsid w:val="006379FD"/>
    <w:rsid w:val="0064199A"/>
    <w:rsid w:val="006474C8"/>
    <w:rsid w:val="00653748"/>
    <w:rsid w:val="00661B71"/>
    <w:rsid w:val="00672D2C"/>
    <w:rsid w:val="00672F66"/>
    <w:rsid w:val="00673749"/>
    <w:rsid w:val="006827BA"/>
    <w:rsid w:val="006831E7"/>
    <w:rsid w:val="00683C6A"/>
    <w:rsid w:val="006850D8"/>
    <w:rsid w:val="006854AF"/>
    <w:rsid w:val="00685CAB"/>
    <w:rsid w:val="00692F85"/>
    <w:rsid w:val="006A7772"/>
    <w:rsid w:val="006B0D98"/>
    <w:rsid w:val="006B3253"/>
    <w:rsid w:val="006B4A81"/>
    <w:rsid w:val="006B6B70"/>
    <w:rsid w:val="006C17BD"/>
    <w:rsid w:val="006E7671"/>
    <w:rsid w:val="006F1B51"/>
    <w:rsid w:val="006F5EB3"/>
    <w:rsid w:val="00702E6F"/>
    <w:rsid w:val="00704DD6"/>
    <w:rsid w:val="00705FCB"/>
    <w:rsid w:val="007062E2"/>
    <w:rsid w:val="0072134A"/>
    <w:rsid w:val="00721E5A"/>
    <w:rsid w:val="00723F45"/>
    <w:rsid w:val="00731B50"/>
    <w:rsid w:val="00735292"/>
    <w:rsid w:val="00744AE9"/>
    <w:rsid w:val="007524A1"/>
    <w:rsid w:val="0075431D"/>
    <w:rsid w:val="007549CB"/>
    <w:rsid w:val="00757221"/>
    <w:rsid w:val="007624F7"/>
    <w:rsid w:val="00772A58"/>
    <w:rsid w:val="00773C8B"/>
    <w:rsid w:val="00780110"/>
    <w:rsid w:val="007A099C"/>
    <w:rsid w:val="007A5034"/>
    <w:rsid w:val="007A6282"/>
    <w:rsid w:val="007B20B2"/>
    <w:rsid w:val="007C7039"/>
    <w:rsid w:val="007D58CE"/>
    <w:rsid w:val="007D6338"/>
    <w:rsid w:val="007D7994"/>
    <w:rsid w:val="007E13E6"/>
    <w:rsid w:val="00803AAB"/>
    <w:rsid w:val="00807487"/>
    <w:rsid w:val="00807B8E"/>
    <w:rsid w:val="00821AAF"/>
    <w:rsid w:val="00824192"/>
    <w:rsid w:val="00824266"/>
    <w:rsid w:val="00824DA4"/>
    <w:rsid w:val="0082503A"/>
    <w:rsid w:val="00827CE4"/>
    <w:rsid w:val="00834044"/>
    <w:rsid w:val="008401D2"/>
    <w:rsid w:val="00842EEA"/>
    <w:rsid w:val="0084423B"/>
    <w:rsid w:val="008457A6"/>
    <w:rsid w:val="008461AE"/>
    <w:rsid w:val="008545E2"/>
    <w:rsid w:val="008565BC"/>
    <w:rsid w:val="00857805"/>
    <w:rsid w:val="008602E1"/>
    <w:rsid w:val="00860421"/>
    <w:rsid w:val="00861A65"/>
    <w:rsid w:val="0086226F"/>
    <w:rsid w:val="00864D96"/>
    <w:rsid w:val="00866B24"/>
    <w:rsid w:val="00870362"/>
    <w:rsid w:val="00870789"/>
    <w:rsid w:val="00871490"/>
    <w:rsid w:val="0087353D"/>
    <w:rsid w:val="008744DF"/>
    <w:rsid w:val="00891209"/>
    <w:rsid w:val="00892F01"/>
    <w:rsid w:val="008A1188"/>
    <w:rsid w:val="008B272E"/>
    <w:rsid w:val="008B4982"/>
    <w:rsid w:val="008B7DC2"/>
    <w:rsid w:val="008C0127"/>
    <w:rsid w:val="008C0319"/>
    <w:rsid w:val="008C2AEF"/>
    <w:rsid w:val="008C3B1E"/>
    <w:rsid w:val="008C4145"/>
    <w:rsid w:val="008C5434"/>
    <w:rsid w:val="008D58EE"/>
    <w:rsid w:val="008E23FE"/>
    <w:rsid w:val="008E3C71"/>
    <w:rsid w:val="008E3E3A"/>
    <w:rsid w:val="008E54A7"/>
    <w:rsid w:val="008F6A65"/>
    <w:rsid w:val="00902AA4"/>
    <w:rsid w:val="00911326"/>
    <w:rsid w:val="009116D9"/>
    <w:rsid w:val="00913805"/>
    <w:rsid w:val="009334C0"/>
    <w:rsid w:val="009434AF"/>
    <w:rsid w:val="009506F2"/>
    <w:rsid w:val="00950B91"/>
    <w:rsid w:val="0095363F"/>
    <w:rsid w:val="00955DBD"/>
    <w:rsid w:val="00964332"/>
    <w:rsid w:val="009747BA"/>
    <w:rsid w:val="00981985"/>
    <w:rsid w:val="00986F26"/>
    <w:rsid w:val="00992094"/>
    <w:rsid w:val="00996A12"/>
    <w:rsid w:val="009A79CF"/>
    <w:rsid w:val="009B0C6E"/>
    <w:rsid w:val="009B3CD2"/>
    <w:rsid w:val="009B7095"/>
    <w:rsid w:val="009C0D4B"/>
    <w:rsid w:val="009C1F79"/>
    <w:rsid w:val="009C51FA"/>
    <w:rsid w:val="009C5E3F"/>
    <w:rsid w:val="009C74E4"/>
    <w:rsid w:val="009F41DF"/>
    <w:rsid w:val="00A0020F"/>
    <w:rsid w:val="00A01D49"/>
    <w:rsid w:val="00A02CBC"/>
    <w:rsid w:val="00A044FC"/>
    <w:rsid w:val="00A1041A"/>
    <w:rsid w:val="00A10F7C"/>
    <w:rsid w:val="00A112E0"/>
    <w:rsid w:val="00A147ED"/>
    <w:rsid w:val="00A169DC"/>
    <w:rsid w:val="00A23640"/>
    <w:rsid w:val="00A26629"/>
    <w:rsid w:val="00A27150"/>
    <w:rsid w:val="00A45AEC"/>
    <w:rsid w:val="00A475C8"/>
    <w:rsid w:val="00A47B17"/>
    <w:rsid w:val="00A5019D"/>
    <w:rsid w:val="00A502AB"/>
    <w:rsid w:val="00A50412"/>
    <w:rsid w:val="00A51BF5"/>
    <w:rsid w:val="00A51DA6"/>
    <w:rsid w:val="00A55BE9"/>
    <w:rsid w:val="00A563F0"/>
    <w:rsid w:val="00A603E7"/>
    <w:rsid w:val="00A61233"/>
    <w:rsid w:val="00A614BB"/>
    <w:rsid w:val="00A6214B"/>
    <w:rsid w:val="00A76FD9"/>
    <w:rsid w:val="00A85060"/>
    <w:rsid w:val="00A91D24"/>
    <w:rsid w:val="00A93C66"/>
    <w:rsid w:val="00A9640A"/>
    <w:rsid w:val="00AA33BD"/>
    <w:rsid w:val="00AA4A19"/>
    <w:rsid w:val="00AA69C8"/>
    <w:rsid w:val="00AB1067"/>
    <w:rsid w:val="00AC2A75"/>
    <w:rsid w:val="00AC4826"/>
    <w:rsid w:val="00AD3379"/>
    <w:rsid w:val="00AD3A6E"/>
    <w:rsid w:val="00AD3C24"/>
    <w:rsid w:val="00AD5153"/>
    <w:rsid w:val="00AE4E18"/>
    <w:rsid w:val="00AF04A5"/>
    <w:rsid w:val="00AF4E90"/>
    <w:rsid w:val="00B0055E"/>
    <w:rsid w:val="00B009AF"/>
    <w:rsid w:val="00B0191D"/>
    <w:rsid w:val="00B12597"/>
    <w:rsid w:val="00B210A8"/>
    <w:rsid w:val="00B27A32"/>
    <w:rsid w:val="00B308F1"/>
    <w:rsid w:val="00B36996"/>
    <w:rsid w:val="00B40160"/>
    <w:rsid w:val="00B41E4C"/>
    <w:rsid w:val="00B43FCC"/>
    <w:rsid w:val="00B5495F"/>
    <w:rsid w:val="00B63C5E"/>
    <w:rsid w:val="00B7196C"/>
    <w:rsid w:val="00B72270"/>
    <w:rsid w:val="00B72B56"/>
    <w:rsid w:val="00B734CD"/>
    <w:rsid w:val="00B81E27"/>
    <w:rsid w:val="00B83021"/>
    <w:rsid w:val="00B846B4"/>
    <w:rsid w:val="00B878E2"/>
    <w:rsid w:val="00B942CB"/>
    <w:rsid w:val="00B94B02"/>
    <w:rsid w:val="00BA1F73"/>
    <w:rsid w:val="00BA5389"/>
    <w:rsid w:val="00BA5DD3"/>
    <w:rsid w:val="00BB2EAB"/>
    <w:rsid w:val="00BB703B"/>
    <w:rsid w:val="00BE16C2"/>
    <w:rsid w:val="00BE21E4"/>
    <w:rsid w:val="00C01677"/>
    <w:rsid w:val="00C07BFE"/>
    <w:rsid w:val="00C14BEF"/>
    <w:rsid w:val="00C155DF"/>
    <w:rsid w:val="00C21C9F"/>
    <w:rsid w:val="00C220F9"/>
    <w:rsid w:val="00C311AF"/>
    <w:rsid w:val="00C4787C"/>
    <w:rsid w:val="00C51C0A"/>
    <w:rsid w:val="00C61457"/>
    <w:rsid w:val="00C65EA1"/>
    <w:rsid w:val="00C668BE"/>
    <w:rsid w:val="00C7108C"/>
    <w:rsid w:val="00C734CB"/>
    <w:rsid w:val="00C84EE5"/>
    <w:rsid w:val="00C85BE1"/>
    <w:rsid w:val="00C8704E"/>
    <w:rsid w:val="00C912F3"/>
    <w:rsid w:val="00C94CED"/>
    <w:rsid w:val="00C95360"/>
    <w:rsid w:val="00CA2158"/>
    <w:rsid w:val="00CA5B83"/>
    <w:rsid w:val="00CB11BC"/>
    <w:rsid w:val="00CB2F21"/>
    <w:rsid w:val="00CB36C9"/>
    <w:rsid w:val="00CC5C71"/>
    <w:rsid w:val="00CC5FEA"/>
    <w:rsid w:val="00CD0174"/>
    <w:rsid w:val="00CD2C00"/>
    <w:rsid w:val="00CE0CCF"/>
    <w:rsid w:val="00CE3BBF"/>
    <w:rsid w:val="00CF7A6B"/>
    <w:rsid w:val="00D00729"/>
    <w:rsid w:val="00D023DE"/>
    <w:rsid w:val="00D03334"/>
    <w:rsid w:val="00D04E20"/>
    <w:rsid w:val="00D06B14"/>
    <w:rsid w:val="00D14A15"/>
    <w:rsid w:val="00D157FB"/>
    <w:rsid w:val="00D21E91"/>
    <w:rsid w:val="00D30F59"/>
    <w:rsid w:val="00D3533F"/>
    <w:rsid w:val="00D35D88"/>
    <w:rsid w:val="00D407D0"/>
    <w:rsid w:val="00D40A63"/>
    <w:rsid w:val="00D44C90"/>
    <w:rsid w:val="00D546D8"/>
    <w:rsid w:val="00D553C0"/>
    <w:rsid w:val="00D56FC5"/>
    <w:rsid w:val="00D5750C"/>
    <w:rsid w:val="00D61DDB"/>
    <w:rsid w:val="00D62544"/>
    <w:rsid w:val="00D64885"/>
    <w:rsid w:val="00D671B2"/>
    <w:rsid w:val="00D67F8D"/>
    <w:rsid w:val="00D70F5F"/>
    <w:rsid w:val="00D7160F"/>
    <w:rsid w:val="00D820EA"/>
    <w:rsid w:val="00D86385"/>
    <w:rsid w:val="00D91354"/>
    <w:rsid w:val="00D974FE"/>
    <w:rsid w:val="00D9770C"/>
    <w:rsid w:val="00DA59BC"/>
    <w:rsid w:val="00DB43E2"/>
    <w:rsid w:val="00DD1495"/>
    <w:rsid w:val="00DE0695"/>
    <w:rsid w:val="00DF3DA1"/>
    <w:rsid w:val="00DF7E8E"/>
    <w:rsid w:val="00E027AC"/>
    <w:rsid w:val="00E02BEA"/>
    <w:rsid w:val="00E03F3E"/>
    <w:rsid w:val="00E101C4"/>
    <w:rsid w:val="00E2479E"/>
    <w:rsid w:val="00E26D60"/>
    <w:rsid w:val="00E358D3"/>
    <w:rsid w:val="00E40355"/>
    <w:rsid w:val="00E4233B"/>
    <w:rsid w:val="00E508B0"/>
    <w:rsid w:val="00E52E66"/>
    <w:rsid w:val="00E5379B"/>
    <w:rsid w:val="00E5548E"/>
    <w:rsid w:val="00E5780B"/>
    <w:rsid w:val="00E61003"/>
    <w:rsid w:val="00E736EB"/>
    <w:rsid w:val="00E746B0"/>
    <w:rsid w:val="00E76B24"/>
    <w:rsid w:val="00E774BE"/>
    <w:rsid w:val="00E8635F"/>
    <w:rsid w:val="00E90EB2"/>
    <w:rsid w:val="00E91804"/>
    <w:rsid w:val="00E966A3"/>
    <w:rsid w:val="00E97477"/>
    <w:rsid w:val="00EB7429"/>
    <w:rsid w:val="00EC31F3"/>
    <w:rsid w:val="00ED0806"/>
    <w:rsid w:val="00ED085D"/>
    <w:rsid w:val="00ED12A2"/>
    <w:rsid w:val="00ED3361"/>
    <w:rsid w:val="00ED6037"/>
    <w:rsid w:val="00EE60AB"/>
    <w:rsid w:val="00EF6EDE"/>
    <w:rsid w:val="00F11498"/>
    <w:rsid w:val="00F14C01"/>
    <w:rsid w:val="00F177CE"/>
    <w:rsid w:val="00F2344B"/>
    <w:rsid w:val="00F27553"/>
    <w:rsid w:val="00F334C5"/>
    <w:rsid w:val="00F35518"/>
    <w:rsid w:val="00F35905"/>
    <w:rsid w:val="00F438F4"/>
    <w:rsid w:val="00F45FCA"/>
    <w:rsid w:val="00F51C2F"/>
    <w:rsid w:val="00F565A0"/>
    <w:rsid w:val="00F60764"/>
    <w:rsid w:val="00F77D6B"/>
    <w:rsid w:val="00F84D9C"/>
    <w:rsid w:val="00F870B7"/>
    <w:rsid w:val="00F87529"/>
    <w:rsid w:val="00F94463"/>
    <w:rsid w:val="00FB1141"/>
    <w:rsid w:val="00FB26F8"/>
    <w:rsid w:val="00FD1544"/>
    <w:rsid w:val="00FE0B6C"/>
    <w:rsid w:val="00FF28F0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C80"/>
  <w15:docId w15:val="{7920DB26-70B4-4CAC-85C0-4837367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03"/>
  </w:style>
  <w:style w:type="paragraph" w:styleId="1">
    <w:name w:val="heading 1"/>
    <w:basedOn w:val="a"/>
    <w:next w:val="a"/>
    <w:link w:val="10"/>
    <w:uiPriority w:val="99"/>
    <w:qFormat/>
    <w:rsid w:val="00D5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75C8"/>
    <w:pPr>
      <w:ind w:left="720"/>
      <w:contextualSpacing/>
    </w:pPr>
  </w:style>
  <w:style w:type="paragraph" w:styleId="a6">
    <w:name w:val="No Spacing"/>
    <w:uiPriority w:val="1"/>
    <w:qFormat/>
    <w:rsid w:val="00744A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2BC"/>
  </w:style>
  <w:style w:type="paragraph" w:styleId="a9">
    <w:name w:val="footer"/>
    <w:basedOn w:val="a"/>
    <w:link w:val="aa"/>
    <w:uiPriority w:val="99"/>
    <w:unhideWhenUsed/>
    <w:rsid w:val="0024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2BC"/>
  </w:style>
  <w:style w:type="paragraph" w:styleId="ab">
    <w:name w:val="Balloon Text"/>
    <w:basedOn w:val="a"/>
    <w:link w:val="ac"/>
    <w:uiPriority w:val="99"/>
    <w:semiHidden/>
    <w:unhideWhenUsed/>
    <w:rsid w:val="008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3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unhideWhenUsed/>
    <w:rsid w:val="00383A38"/>
    <w:pPr>
      <w:spacing w:after="0" w:line="240" w:lineRule="auto"/>
    </w:pPr>
    <w:rPr>
      <w:rFonts w:ascii="Calibri" w:hAnsi="Calibri" w:cs="Calibri"/>
    </w:rPr>
  </w:style>
  <w:style w:type="character" w:customStyle="1" w:styleId="ae">
    <w:name w:val="Текст Знак"/>
    <w:basedOn w:val="a0"/>
    <w:link w:val="ad"/>
    <w:uiPriority w:val="99"/>
    <w:semiHidden/>
    <w:rsid w:val="00383A38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5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7A503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50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50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0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034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04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3">
    <w:name w:val="Основной текст (3) + 123"/>
    <w:aliases w:val="5 pt15"/>
    <w:basedOn w:val="a0"/>
    <w:uiPriority w:val="99"/>
    <w:rsid w:val="00B63C5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numbering" w:customStyle="1" w:styleId="11">
    <w:name w:val="Нет списка1"/>
    <w:next w:val="a2"/>
    <w:uiPriority w:val="99"/>
    <w:semiHidden/>
    <w:unhideWhenUsed/>
    <w:rsid w:val="00ED12A2"/>
  </w:style>
  <w:style w:type="character" w:customStyle="1" w:styleId="af5">
    <w:name w:val="Цветовое выделение"/>
    <w:uiPriority w:val="99"/>
    <w:rsid w:val="00ED12A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D12A2"/>
    <w:rPr>
      <w:b w:val="0"/>
      <w:bCs w:val="0"/>
      <w:color w:val="106BBE"/>
    </w:rPr>
  </w:style>
  <w:style w:type="paragraph" w:customStyle="1" w:styleId="af7">
    <w:name w:val="Заголовок статьи"/>
    <w:basedOn w:val="a"/>
    <w:next w:val="a"/>
    <w:uiPriority w:val="99"/>
    <w:rsid w:val="00ED12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екст (справка)"/>
    <w:basedOn w:val="a"/>
    <w:next w:val="a"/>
    <w:uiPriority w:val="99"/>
    <w:rsid w:val="00ED12A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ED12A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ED12A2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ED12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ED12A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d">
    <w:name w:val="Не вступил в силу"/>
    <w:basedOn w:val="af5"/>
    <w:uiPriority w:val="99"/>
    <w:rsid w:val="00ED12A2"/>
    <w:rPr>
      <w:b w:val="0"/>
      <w:bCs w:val="0"/>
      <w:color w:val="000000"/>
      <w:shd w:val="clear" w:color="auto" w:fill="D8EDE8"/>
    </w:rPr>
  </w:style>
  <w:style w:type="paragraph" w:customStyle="1" w:styleId="afe">
    <w:name w:val="Нормальный (таблица)"/>
    <w:basedOn w:val="a"/>
    <w:next w:val="a"/>
    <w:uiPriority w:val="99"/>
    <w:rsid w:val="00ED12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b"/>
    <w:next w:val="a"/>
    <w:uiPriority w:val="99"/>
    <w:rsid w:val="00ED12A2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ED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1">
    <w:name w:val="Цветовое выделение для Текст"/>
    <w:uiPriority w:val="99"/>
    <w:rsid w:val="00ED12A2"/>
    <w:rPr>
      <w:rFonts w:ascii="Times New Roman CYR" w:hAnsi="Times New Roman CYR" w:cs="Times New Roman CYR"/>
    </w:rPr>
  </w:style>
  <w:style w:type="character" w:customStyle="1" w:styleId="a5">
    <w:name w:val="Абзац списка Знак"/>
    <w:basedOn w:val="a0"/>
    <w:link w:val="a4"/>
    <w:uiPriority w:val="34"/>
    <w:rsid w:val="00653748"/>
  </w:style>
  <w:style w:type="paragraph" w:customStyle="1" w:styleId="ConsPlusNormal">
    <w:name w:val="ConsPlusNormal"/>
    <w:rsid w:val="0086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CF40-7BE2-4242-8D63-62FDB736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Приходько</dc:creator>
  <cp:lastModifiedBy>Михаил Попов</cp:lastModifiedBy>
  <cp:revision>5</cp:revision>
  <cp:lastPrinted>2019-07-05T14:05:00Z</cp:lastPrinted>
  <dcterms:created xsi:type="dcterms:W3CDTF">2019-07-03T12:22:00Z</dcterms:created>
  <dcterms:modified xsi:type="dcterms:W3CDTF">2019-09-26T07:21:00Z</dcterms:modified>
</cp:coreProperties>
</file>