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BDB8" w14:textId="33160E0D" w:rsidR="00513897" w:rsidRDefault="00513897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t>ПРИЛОЖЕНИ</w:t>
      </w:r>
      <w:r w:rsidR="00F3401A">
        <w:t>Е</w:t>
      </w:r>
      <w:r>
        <w:t xml:space="preserve"> 5</w:t>
      </w:r>
    </w:p>
    <w:p w14:paraId="7025D140" w14:textId="77777777" w:rsidR="0090490B" w:rsidRDefault="0090490B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bookmarkStart w:id="0" w:name="_GoBack"/>
      <w:bookmarkEnd w:id="0"/>
    </w:p>
    <w:p w14:paraId="42CE46C3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t>УТВЕРЖДЕНО</w:t>
      </w:r>
    </w:p>
    <w:p w14:paraId="7E7D77AF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left="5500"/>
        <w:jc w:val="left"/>
      </w:pPr>
      <w:r>
        <w:rPr>
          <w:rStyle w:val="22"/>
        </w:rPr>
        <w:t>Указом Главы</w:t>
      </w:r>
    </w:p>
    <w:p w14:paraId="2E657467" w14:textId="77777777" w:rsidR="00862EDE" w:rsidRDefault="00513897" w:rsidP="001E3664">
      <w:pPr>
        <w:pStyle w:val="20"/>
        <w:shd w:val="clear" w:color="auto" w:fill="auto"/>
        <w:tabs>
          <w:tab w:val="left" w:pos="7722"/>
        </w:tabs>
        <w:spacing w:before="0" w:after="0" w:line="276" w:lineRule="auto"/>
        <w:ind w:left="5500"/>
        <w:jc w:val="left"/>
        <w:rPr>
          <w:rStyle w:val="22"/>
        </w:rPr>
      </w:pPr>
      <w:r>
        <w:rPr>
          <w:rStyle w:val="22"/>
        </w:rPr>
        <w:t xml:space="preserve">Донецкой Народной Республики </w:t>
      </w:r>
    </w:p>
    <w:p w14:paraId="052F68C4" w14:textId="77777777" w:rsidR="00513897" w:rsidRPr="005D4D69" w:rsidRDefault="00513897" w:rsidP="00513897">
      <w:pPr>
        <w:pStyle w:val="20"/>
        <w:shd w:val="clear" w:color="auto" w:fill="auto"/>
        <w:spacing w:before="0" w:after="0" w:line="276" w:lineRule="auto"/>
        <w:ind w:left="5500"/>
        <w:jc w:val="left"/>
        <w:rPr>
          <w:u w:val="single"/>
        </w:rPr>
      </w:pPr>
      <w:r>
        <w:rPr>
          <w:rStyle w:val="22"/>
        </w:rPr>
        <w:t>о</w:t>
      </w:r>
      <w:r w:rsidRPr="005D4D69">
        <w:rPr>
          <w:rStyle w:val="26"/>
          <w:u w:val="none"/>
        </w:rPr>
        <w:t xml:space="preserve">т </w:t>
      </w:r>
      <w:r>
        <w:rPr>
          <w:rStyle w:val="26"/>
        </w:rPr>
        <w:t xml:space="preserve">8 </w:t>
      </w:r>
      <w:proofErr w:type="gramStart"/>
      <w:r>
        <w:rPr>
          <w:rStyle w:val="26"/>
        </w:rPr>
        <w:t>ноября</w:t>
      </w:r>
      <w:r>
        <w:rPr>
          <w:rStyle w:val="26"/>
          <w:u w:val="none"/>
        </w:rPr>
        <w:t xml:space="preserve">  </w:t>
      </w:r>
      <w:r>
        <w:rPr>
          <w:rStyle w:val="22"/>
        </w:rPr>
        <w:t>2019</w:t>
      </w:r>
      <w:proofErr w:type="gramEnd"/>
      <w:r>
        <w:rPr>
          <w:rStyle w:val="22"/>
        </w:rPr>
        <w:t xml:space="preserve"> г. </w:t>
      </w:r>
      <w:r>
        <w:rPr>
          <w:rStyle w:val="2-1pt2"/>
        </w:rPr>
        <w:t xml:space="preserve">№    </w:t>
      </w:r>
      <w:r>
        <w:rPr>
          <w:rStyle w:val="2-1pt2"/>
          <w:u w:val="single"/>
        </w:rPr>
        <w:t>317</w:t>
      </w:r>
    </w:p>
    <w:p w14:paraId="06D2D669" w14:textId="77777777" w:rsidR="00513897" w:rsidRDefault="00513897" w:rsidP="001E3664">
      <w:pPr>
        <w:pStyle w:val="20"/>
        <w:shd w:val="clear" w:color="auto" w:fill="auto"/>
        <w:tabs>
          <w:tab w:val="left" w:pos="7722"/>
        </w:tabs>
        <w:spacing w:before="0" w:after="0" w:line="276" w:lineRule="auto"/>
        <w:ind w:left="5500"/>
        <w:jc w:val="left"/>
        <w:rPr>
          <w:rStyle w:val="22"/>
        </w:rPr>
      </w:pPr>
    </w:p>
    <w:p w14:paraId="61783E41" w14:textId="77777777" w:rsidR="00513897" w:rsidRDefault="00513897" w:rsidP="001E3664">
      <w:pPr>
        <w:pStyle w:val="20"/>
        <w:shd w:val="clear" w:color="auto" w:fill="auto"/>
        <w:tabs>
          <w:tab w:val="left" w:pos="7722"/>
        </w:tabs>
        <w:spacing w:before="0" w:after="0" w:line="276" w:lineRule="auto"/>
        <w:ind w:left="5500"/>
        <w:jc w:val="left"/>
      </w:pPr>
    </w:p>
    <w:p w14:paraId="5CF921B9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bookmarkStart w:id="1" w:name="bookmark11"/>
      <w:r>
        <w:t>ОПИСАНИЕ И РИСУНОК ЗНАМЕНИ ОТДЕЛЬНОГО</w:t>
      </w:r>
      <w:r>
        <w:br/>
        <w:t>ПОДРАЗДЕЛЕНИЯ МИНИСТЕРСТВА ВНУТРЕННИХ ДЕЛ ДОНЕЦКОЙ</w:t>
      </w:r>
      <w:bookmarkEnd w:id="1"/>
    </w:p>
    <w:p w14:paraId="5C8F9571" w14:textId="77777777" w:rsidR="00862EDE" w:rsidRDefault="009E4B00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  <w:bookmarkStart w:id="2" w:name="bookmark12"/>
      <w:r>
        <w:t>НАРОДНОЙ РЕСПУБЛИКИ</w:t>
      </w:r>
      <w:bookmarkEnd w:id="2"/>
    </w:p>
    <w:p w14:paraId="0B64E4B9" w14:textId="77777777" w:rsidR="00513897" w:rsidRDefault="00513897" w:rsidP="001E3664">
      <w:pPr>
        <w:pStyle w:val="25"/>
        <w:keepNext/>
        <w:keepLines/>
        <w:shd w:val="clear" w:color="auto" w:fill="auto"/>
        <w:spacing w:before="0" w:line="276" w:lineRule="auto"/>
        <w:ind w:right="20"/>
      </w:pPr>
    </w:p>
    <w:p w14:paraId="38A74A6D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 xml:space="preserve">Знамя отдельного подразделения Министерства внутренних дел Донецкой Народной Республики (далее - знамя) состоит из двустороннего полотнища, древка, </w:t>
      </w:r>
      <w:proofErr w:type="spellStart"/>
      <w:r>
        <w:t>навершия</w:t>
      </w:r>
      <w:proofErr w:type="spellEnd"/>
      <w:r>
        <w:t xml:space="preserve">, скобы, подтока и знаменных гвоздей. В комплект со знаменем могут также входить </w:t>
      </w:r>
      <w:proofErr w:type="spellStart"/>
      <w:r>
        <w:t>панталер</w:t>
      </w:r>
      <w:proofErr w:type="spellEnd"/>
      <w:r>
        <w:t xml:space="preserve"> и знаменный чехол.</w:t>
      </w:r>
    </w:p>
    <w:p w14:paraId="04DEFA70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Полотнище знамени прямоугольное, темно-синего цвета, с каймой крапового цвета и серебристой окантовкой. По темно-синей рамке проходит серебристый плетеный орнамент, вдоль краев полотнища симметрично расположены 12 декоративных золотых пятилучевых звезд.</w:t>
      </w:r>
    </w:p>
    <w:p w14:paraId="793A4F0F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На лицевой стороне полотнища знамени подразделения, в центре, - серебряный двуглавый орел с поднятыми вверх крыльями.</w:t>
      </w:r>
    </w:p>
    <w:p w14:paraId="4CF7F161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На груди орла, в красном щите, - серебряный Архангел Михаил с поднятым вверх мечом.</w:t>
      </w:r>
    </w:p>
    <w:p w14:paraId="5EF3E4B0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На оборотной стороне полотнища знамени, в центре, - геральдический знак - эмблема отдельного подразделения Министерства внутренних дел Донецкой Народной Республики, которая утверждается в порядке, определяемом Министром внутренних дел Донецкой Народной Республики. В верхней части полотнища выгравирована надпись: «СЛУЖИМ ДНР», в нижней - «СЛУЖИМ ЗАКОНУ». Надписи выполнены серебристыми заглавными буквами, стилизованными под старославянский шрифт.</w:t>
      </w:r>
    </w:p>
    <w:p w14:paraId="4D991498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Ширина полотнища - 110 см, длина - 130 см с запасом из ткани крапового цвета для крепления к древку.</w:t>
      </w:r>
    </w:p>
    <w:p w14:paraId="04B7F133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Ширина темно-синей рамки с плетеным орнаментом - 15 см, ширина внешней каймы крапового цвета, обшитой серебряным галуном, - 9 см, диаметр пятилучевых звезд - 6 см.</w:t>
      </w:r>
    </w:p>
    <w:p w14:paraId="1FACED2C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 xml:space="preserve">Высота Государственного герба Донецкой Народной Республики - 60 см. Высота геральдического знака - эмблемы отдельного подразделения внутренних </w:t>
      </w:r>
      <w:r>
        <w:lastRenderedPageBreak/>
        <w:t>дел Донецкой Народной Республики - 60 см.</w:t>
      </w:r>
    </w:p>
    <w:p w14:paraId="48137AF0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Древко знамени МВД ДНР деревянное, круглого сечения, окрашенное в коричневый цвет. Диаметр древка - 4 см, длина - 270 см.</w:t>
      </w:r>
    </w:p>
    <w:p w14:paraId="2E602DBE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760"/>
      </w:pPr>
      <w:r>
        <w:t>Знаменная скоба - в виде прямоугольной пластины из серебристого</w:t>
      </w:r>
    </w:p>
    <w:p w14:paraId="3AC7A2B9" w14:textId="77777777" w:rsidR="00862EDE" w:rsidRDefault="009E4B00" w:rsidP="001E3664">
      <w:pPr>
        <w:pStyle w:val="20"/>
        <w:shd w:val="clear" w:color="auto" w:fill="auto"/>
        <w:spacing w:before="0" w:after="0" w:line="276" w:lineRule="auto"/>
      </w:pPr>
      <w:r>
        <w:t>металла, на которой заглавными буквами выгравированы слова: «МИНИСТЕРСТВО ВНУТРЕННИХ ДЕЛ ДОНЕЦКОЙ НАРОДНОЙ РЕСПУБЛИКИ» и дата вручения знамени.</w:t>
      </w:r>
    </w:p>
    <w:p w14:paraId="17BA5EBD" w14:textId="69B498F5" w:rsidR="00862EDE" w:rsidRDefault="009E4B00" w:rsidP="001E3664">
      <w:pPr>
        <w:pStyle w:val="20"/>
        <w:shd w:val="clear" w:color="auto" w:fill="auto"/>
        <w:spacing w:before="0" w:after="0" w:line="276" w:lineRule="auto"/>
        <w:ind w:firstLine="820"/>
      </w:pPr>
      <w:proofErr w:type="spellStart"/>
      <w:r>
        <w:t>Навершие</w:t>
      </w:r>
      <w:proofErr w:type="spellEnd"/>
      <w:r>
        <w:t xml:space="preserve"> металлическое, серебристое, в виде прорезного копья с рельефным изображением серебряного двуглавого орла с поднятыми вверх крыльями.</w:t>
      </w:r>
    </w:p>
    <w:p w14:paraId="63D12FBB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820"/>
      </w:pPr>
      <w:r>
        <w:t>Подток металлический, серебристый, в виде усеченного конуса, высотой</w:t>
      </w:r>
    </w:p>
    <w:p w14:paraId="6B21062D" w14:textId="77777777" w:rsidR="00862EDE" w:rsidRDefault="009E4B00" w:rsidP="001E3664">
      <w:pPr>
        <w:pStyle w:val="20"/>
        <w:shd w:val="clear" w:color="auto" w:fill="auto"/>
        <w:spacing w:before="0" w:after="0" w:line="276" w:lineRule="auto"/>
      </w:pPr>
      <w:r>
        <w:t>9 см.</w:t>
      </w:r>
    </w:p>
    <w:p w14:paraId="6CF6E61B" w14:textId="77777777" w:rsidR="00862EDE" w:rsidRDefault="009E4B00" w:rsidP="001E3664">
      <w:pPr>
        <w:pStyle w:val="20"/>
        <w:shd w:val="clear" w:color="auto" w:fill="auto"/>
        <w:spacing w:before="0" w:after="0" w:line="276" w:lineRule="auto"/>
        <w:ind w:firstLine="820"/>
      </w:pPr>
      <w:r>
        <w:t>Шляпки знаменных гвоздей- серебристые.</w:t>
      </w:r>
    </w:p>
    <w:p w14:paraId="56E67A17" w14:textId="77777777" w:rsidR="00862EDE" w:rsidRDefault="009E4B00" w:rsidP="001E3664">
      <w:pPr>
        <w:pStyle w:val="30"/>
        <w:shd w:val="clear" w:color="auto" w:fill="auto"/>
        <w:spacing w:after="0" w:line="276" w:lineRule="auto"/>
        <w:ind w:left="20"/>
      </w:pPr>
      <w:r>
        <w:t>Рисунок знамени</w:t>
      </w:r>
    </w:p>
    <w:p w14:paraId="62E6ADED" w14:textId="77777777" w:rsidR="00862EDE" w:rsidRDefault="009E4B00" w:rsidP="00513897">
      <w:pPr>
        <w:pStyle w:val="a8"/>
        <w:framePr w:h="5717" w:wrap="notBeside" w:vAnchor="text" w:hAnchor="text" w:xAlign="center" w:y="1"/>
        <w:shd w:val="clear" w:color="auto" w:fill="auto"/>
        <w:spacing w:line="276" w:lineRule="auto"/>
        <w:jc w:val="center"/>
      </w:pPr>
      <w:r>
        <w:t>Лицевая сторона</w:t>
      </w:r>
    </w:p>
    <w:p w14:paraId="46AB5AAD" w14:textId="77777777" w:rsidR="00862EDE" w:rsidRDefault="009E4B00" w:rsidP="001E3664">
      <w:pPr>
        <w:framePr w:h="5717" w:wrap="notBeside" w:vAnchor="text" w:hAnchor="text" w:xAlign="center" w:y="1"/>
        <w:spacing w:line="276" w:lineRule="auto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"C:\\Users\\user\\Desktop\\доки\\постановления совета министров\\14.11\\media\\image4.jpeg" \* MERGEFORMATINET </w:instrText>
      </w:r>
      <w:r>
        <w:fldChar w:fldCharType="separate"/>
      </w:r>
      <w:r w:rsidR="004A1344">
        <w:fldChar w:fldCharType="begin"/>
      </w:r>
      <w:r w:rsidR="004A1344">
        <w:instrText xml:space="preserve"> INCLUDEPICTURE  "C:\\Users\\suhinin\\Desktop\\В работе\\media\\image4.jpeg" \* MERGEFORMATINET </w:instrText>
      </w:r>
      <w:r w:rsidR="004A1344">
        <w:fldChar w:fldCharType="separate"/>
      </w:r>
      <w:r w:rsidR="00C943F0">
        <w:fldChar w:fldCharType="begin"/>
      </w:r>
      <w:r w:rsidR="00C943F0">
        <w:instrText xml:space="preserve"> INCLUDEPICTURE  "C:\\Users\\suhinin\\Desktop\\В работе\\media\\image4.jpeg" \* MERGEFORMATINET </w:instrText>
      </w:r>
      <w:r w:rsidR="00C943F0">
        <w:fldChar w:fldCharType="separate"/>
      </w:r>
      <w:r w:rsidR="00FC569E">
        <w:fldChar w:fldCharType="begin"/>
      </w:r>
      <w:r w:rsidR="00FC569E">
        <w:instrText xml:space="preserve"> </w:instrText>
      </w:r>
      <w:r w:rsidR="00FC569E">
        <w:instrText>INCLUDEPICTURE  "C:\\Users\\suhinin\\Desktop\\В работе\\media\\image4.jpeg" \* MERGEFORMATINET</w:instrText>
      </w:r>
      <w:r w:rsidR="00FC569E">
        <w:instrText xml:space="preserve"> </w:instrText>
      </w:r>
      <w:r w:rsidR="00FC569E">
        <w:fldChar w:fldCharType="separate"/>
      </w:r>
      <w:r w:rsidR="0090490B">
        <w:pict w14:anchorId="09C9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85.75pt">
            <v:imagedata r:id="rId8" r:href="rId9"/>
          </v:shape>
        </w:pict>
      </w:r>
      <w:r w:rsidR="00FC569E">
        <w:fldChar w:fldCharType="end"/>
      </w:r>
      <w:r w:rsidR="00C943F0">
        <w:fldChar w:fldCharType="end"/>
      </w:r>
      <w:r w:rsidR="004A1344">
        <w:fldChar w:fldCharType="end"/>
      </w:r>
      <w:r>
        <w:fldChar w:fldCharType="end"/>
      </w:r>
    </w:p>
    <w:p w14:paraId="36C2892C" w14:textId="77777777" w:rsidR="00862EDE" w:rsidRDefault="00862EDE" w:rsidP="001E3664">
      <w:pPr>
        <w:spacing w:line="276" w:lineRule="auto"/>
        <w:rPr>
          <w:sz w:val="2"/>
          <w:szCs w:val="2"/>
        </w:rPr>
      </w:pPr>
    </w:p>
    <w:p w14:paraId="60152D28" w14:textId="77777777" w:rsidR="00862EDE" w:rsidRDefault="00862EDE" w:rsidP="001E3664">
      <w:pPr>
        <w:spacing w:line="276" w:lineRule="auto"/>
        <w:rPr>
          <w:sz w:val="2"/>
          <w:szCs w:val="2"/>
        </w:rPr>
        <w:sectPr w:rsidR="00862EDE">
          <w:headerReference w:type="default" r:id="rId10"/>
          <w:pgSz w:w="11900" w:h="16840"/>
          <w:pgMar w:top="1259" w:right="402" w:bottom="1259" w:left="1686" w:header="0" w:footer="3" w:gutter="0"/>
          <w:pgNumType w:start="2"/>
          <w:cols w:space="720"/>
          <w:noEndnote/>
          <w:docGrid w:linePitch="360"/>
        </w:sectPr>
      </w:pPr>
    </w:p>
    <w:p w14:paraId="27723F02" w14:textId="77777777" w:rsidR="00862EDE" w:rsidRDefault="009E4B00" w:rsidP="00513897">
      <w:pPr>
        <w:pStyle w:val="a8"/>
        <w:framePr w:h="5616" w:wrap="notBeside" w:vAnchor="text" w:hAnchor="text" w:xAlign="center" w:y="1"/>
        <w:shd w:val="clear" w:color="auto" w:fill="auto"/>
        <w:spacing w:line="276" w:lineRule="auto"/>
        <w:jc w:val="center"/>
      </w:pPr>
      <w:r>
        <w:lastRenderedPageBreak/>
        <w:t>Оборотная сторона</w:t>
      </w:r>
    </w:p>
    <w:p w14:paraId="64E803A5" w14:textId="77777777" w:rsidR="00862EDE" w:rsidRDefault="009E4B00" w:rsidP="00513897">
      <w:pPr>
        <w:framePr w:h="5616" w:wrap="notBeside" w:vAnchor="text" w:hAnchor="text" w:xAlign="center" w:y="1"/>
        <w:spacing w:line="276" w:lineRule="auto"/>
        <w:ind w:left="-85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"C:\\Users\\user\\Desktop\\доки\\постановления совета министров\\14.11\\media\\image5.jpeg" \* MERGEFORMATINET </w:instrText>
      </w:r>
      <w:r>
        <w:fldChar w:fldCharType="separate"/>
      </w:r>
      <w:r w:rsidR="004A1344">
        <w:fldChar w:fldCharType="begin"/>
      </w:r>
      <w:r w:rsidR="004A1344">
        <w:instrText xml:space="preserve"> INCLUDEPICTURE  "C:\\Users\\suhinin\\Desktop\\В работе\\media\\image5.jpeg" \* MERGEFORMATINET </w:instrText>
      </w:r>
      <w:r w:rsidR="004A1344">
        <w:fldChar w:fldCharType="separate"/>
      </w:r>
      <w:r w:rsidR="00C943F0">
        <w:fldChar w:fldCharType="begin"/>
      </w:r>
      <w:r w:rsidR="00C943F0">
        <w:instrText xml:space="preserve"> INCLUDEPICTURE  "C:\\Users\\suhinin\\Desktop\\В работе\\media\\image5.jpeg" \* MERGEFORMATINET </w:instrText>
      </w:r>
      <w:r w:rsidR="00C943F0">
        <w:fldChar w:fldCharType="separate"/>
      </w:r>
      <w:r w:rsidR="00FC569E">
        <w:fldChar w:fldCharType="begin"/>
      </w:r>
      <w:r w:rsidR="00FC569E">
        <w:instrText xml:space="preserve"> </w:instrText>
      </w:r>
      <w:r w:rsidR="00FC569E">
        <w:instrText>INCLUDEPICTURE  "C:\\Users\\suhinin\\Desktop\\В работе\\media\\image5.jpeg" \* MERGEFORMATINET</w:instrText>
      </w:r>
      <w:r w:rsidR="00FC569E">
        <w:instrText xml:space="preserve"> </w:instrText>
      </w:r>
      <w:r w:rsidR="00FC569E">
        <w:fldChar w:fldCharType="separate"/>
      </w:r>
      <w:r w:rsidR="0090490B">
        <w:pict w14:anchorId="073FFEEC">
          <v:shape id="_x0000_i1026" type="#_x0000_t75" style="width:393pt;height:281.25pt">
            <v:imagedata r:id="rId11" r:href="rId12"/>
          </v:shape>
        </w:pict>
      </w:r>
      <w:r w:rsidR="00FC569E">
        <w:fldChar w:fldCharType="end"/>
      </w:r>
      <w:r w:rsidR="00C943F0">
        <w:fldChar w:fldCharType="end"/>
      </w:r>
      <w:r w:rsidR="004A1344">
        <w:fldChar w:fldCharType="end"/>
      </w:r>
      <w:r>
        <w:fldChar w:fldCharType="end"/>
      </w:r>
    </w:p>
    <w:p w14:paraId="33E0BB91" w14:textId="77777777" w:rsidR="00862EDE" w:rsidRDefault="00862EDE" w:rsidP="001E3664">
      <w:pPr>
        <w:spacing w:line="276" w:lineRule="auto"/>
        <w:rPr>
          <w:sz w:val="2"/>
          <w:szCs w:val="2"/>
        </w:rPr>
      </w:pPr>
    </w:p>
    <w:p w14:paraId="4F886F5C" w14:textId="77777777" w:rsidR="00862EDE" w:rsidRDefault="00862EDE" w:rsidP="001E3664">
      <w:pPr>
        <w:spacing w:line="276" w:lineRule="auto"/>
        <w:rPr>
          <w:sz w:val="2"/>
          <w:szCs w:val="2"/>
        </w:rPr>
      </w:pPr>
    </w:p>
    <w:sectPr w:rsidR="00862EDE">
      <w:pgSz w:w="11900" w:h="16840"/>
      <w:pgMar w:top="1350" w:right="0" w:bottom="1350" w:left="2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170E" w14:textId="77777777" w:rsidR="00FC569E" w:rsidRDefault="00FC569E">
      <w:r>
        <w:separator/>
      </w:r>
    </w:p>
  </w:endnote>
  <w:endnote w:type="continuationSeparator" w:id="0">
    <w:p w14:paraId="6DF5DCBC" w14:textId="77777777" w:rsidR="00FC569E" w:rsidRDefault="00F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2421" w14:textId="77777777" w:rsidR="00FC569E" w:rsidRDefault="00FC569E"/>
  </w:footnote>
  <w:footnote w:type="continuationSeparator" w:id="0">
    <w:p w14:paraId="156EB074" w14:textId="77777777" w:rsidR="00FC569E" w:rsidRDefault="00FC5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F5AE" w14:textId="77777777" w:rsidR="00862EDE" w:rsidRDefault="00FC569E">
    <w:pPr>
      <w:rPr>
        <w:sz w:val="2"/>
        <w:szCs w:val="2"/>
      </w:rPr>
    </w:pPr>
    <w:r>
      <w:pict w14:anchorId="08B7C4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95pt;margin-top:45.05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B18AFD" w14:textId="0AF1964D" w:rsidR="00862EDE" w:rsidRDefault="00862ED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167"/>
    <w:multiLevelType w:val="multilevel"/>
    <w:tmpl w:val="889A0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B74AE5"/>
    <w:multiLevelType w:val="multilevel"/>
    <w:tmpl w:val="E8C20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C5FA1"/>
    <w:multiLevelType w:val="multilevel"/>
    <w:tmpl w:val="CF42D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EDE"/>
    <w:rsid w:val="001E3664"/>
    <w:rsid w:val="004A1344"/>
    <w:rsid w:val="00513897"/>
    <w:rsid w:val="005D4D69"/>
    <w:rsid w:val="006B2290"/>
    <w:rsid w:val="00862EDE"/>
    <w:rsid w:val="0090490B"/>
    <w:rsid w:val="009E4B00"/>
    <w:rsid w:val="00C943F0"/>
    <w:rsid w:val="00D7730F"/>
    <w:rsid w:val="00F3401A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746F3"/>
  <w15:docId w15:val="{9D84E3E7-E58B-4CCF-BCD3-2037552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4pt0pt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524pt0pt0">
    <w:name w:val="Основной текст (5) + 24 pt;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50pt1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3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E3664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664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30F"/>
    <w:rPr>
      <w:color w:val="000000"/>
    </w:rPr>
  </w:style>
  <w:style w:type="paragraph" w:styleId="ad">
    <w:name w:val="footer"/>
    <w:basedOn w:val="a"/>
    <w:link w:val="ae"/>
    <w:uiPriority w:val="99"/>
    <w:unhideWhenUsed/>
    <w:rsid w:val="00D7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3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AAD9-3612-4573-8B63-0F1828D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2019-11-14T14:12:00Z</dcterms:created>
  <dcterms:modified xsi:type="dcterms:W3CDTF">2020-06-09T12:18:00Z</dcterms:modified>
</cp:coreProperties>
</file>