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A4B4" w14:textId="73FE7F56" w:rsidR="00DF1EC7" w:rsidRDefault="002A01A9" w:rsidP="00DF1EC7">
      <w:pPr>
        <w:pStyle w:val="20"/>
        <w:shd w:val="clear" w:color="auto" w:fill="auto"/>
        <w:tabs>
          <w:tab w:val="left" w:pos="1311"/>
        </w:tabs>
        <w:spacing w:before="0" w:after="0" w:line="276" w:lineRule="auto"/>
      </w:pPr>
      <w:r>
        <w:rPr>
          <w:noProof/>
          <w:lang w:bidi="ar-SA"/>
        </w:rPr>
        <w:drawing>
          <wp:inline distT="0" distB="0" distL="0" distR="0" wp14:anchorId="56ABDE65" wp14:editId="0567F238">
            <wp:extent cx="6172200" cy="9505950"/>
            <wp:effectExtent l="0" t="0" r="0" b="0"/>
            <wp:docPr id="5" name="Рисунок 5" descr="C:\Users\user\Desktop\доки\постановления совета министров\09.01.2020\У 365\11-14\Ukaz_N365_20122019_P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и\постановления совета министров\09.01.2020\У 365\11-14\Ukaz_N365_20122019_Page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49EE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276" w:lineRule="auto"/>
        <w:ind w:firstLine="800"/>
      </w:pPr>
      <w:r>
        <w:lastRenderedPageBreak/>
        <w:t>Приемные родители или родители-воспитатели обязуются:</w:t>
      </w:r>
    </w:p>
    <w:p w14:paraId="667A26AB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76" w:lineRule="auto"/>
        <w:ind w:firstLine="800"/>
      </w:pPr>
      <w:r>
        <w:t>обеспечить надлежащие условия для всестороннего развития детей, получения ими образования, подготовки к самостоятельной жизни;</w:t>
      </w:r>
    </w:p>
    <w:p w14:paraId="772A6DF2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76" w:lineRule="auto"/>
        <w:ind w:firstLine="800"/>
      </w:pPr>
      <w:r>
        <w:t>соблюдать требования законодательства о защите прав, свобод и законных интересов детей;</w:t>
      </w:r>
    </w:p>
    <w:p w14:paraId="31C8D879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76"/>
        </w:tabs>
        <w:spacing w:before="0" w:after="0" w:line="276" w:lineRule="auto"/>
        <w:ind w:firstLine="800"/>
      </w:pPr>
      <w:r>
        <w:t>обеспечить прохождение два раза в год медицинского обследования детей и выполнение рекомендаций врачей-специалистов;</w:t>
      </w:r>
    </w:p>
    <w:p w14:paraId="012561AB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76"/>
        </w:tabs>
        <w:spacing w:before="0" w:after="0" w:line="276" w:lineRule="auto"/>
        <w:ind w:firstLine="800"/>
      </w:pPr>
      <w:r>
        <w:t>сотрудничать с соответствующим отделом по делам семьи и детей администрации района, города, района в городе Донецкой Народной Республики при осуществлении социального сопровождения;</w:t>
      </w:r>
    </w:p>
    <w:p w14:paraId="12208A15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76"/>
        </w:tabs>
        <w:spacing w:before="0" w:after="0" w:line="276" w:lineRule="auto"/>
        <w:ind w:firstLine="800"/>
      </w:pPr>
      <w:r>
        <w:t>принимать участие в мероприятиях, организованных отделом по делам семьи и детей администрации района, города, района в городе Донецкой Народной Республики, в том числе направленных на повышение воспитательного потенциала приемных родителей или родителей- воспитателей;</w:t>
      </w:r>
    </w:p>
    <w:p w14:paraId="055DFA83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161"/>
        </w:tabs>
        <w:spacing w:before="0" w:after="0" w:line="276" w:lineRule="auto"/>
        <w:ind w:firstLine="800"/>
      </w:pPr>
      <w:r>
        <w:t>предоставлять детям свободу вероисповедания;</w:t>
      </w:r>
    </w:p>
    <w:p w14:paraId="01601905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0" w:line="276" w:lineRule="auto"/>
        <w:ind w:firstLine="800"/>
      </w:pPr>
      <w:r>
        <w:t>незамедлительно сообщать соответствующему отделу по делам семьи и детей администрации района, города, района в городе Донецкой Народной Республики по фактическому месту жительства (пребывания) семьи об изменении состава семьи, о возникновении в приемной семье или детском доме семейного типа конфликтных ситуаций, неблагоприятных условий для содержания, воспитания и обучения приемных детей или детей-воспитанников, о намерениях приемных родителей или родителей воспитателей изменить место жительства (пребывания);</w:t>
      </w:r>
    </w:p>
    <w:p w14:paraId="5EAC9118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86"/>
        </w:tabs>
        <w:spacing w:before="0" w:after="0" w:line="276" w:lineRule="auto"/>
        <w:ind w:firstLine="800"/>
      </w:pPr>
      <w:r>
        <w:t>использовать в полном объеме и по назначению государственную помощь на детей-сирот и детей, лишенных родительского попечения, не достигших возраста 18 лет, которые воспитываются в детских домах семейного типа и приемных семьях, на обеспечение их полноценного питания, содержания, воспитания, развития и образования;</w:t>
      </w:r>
    </w:p>
    <w:p w14:paraId="1D4737BA" w14:textId="77777777" w:rsidR="001B4612" w:rsidRDefault="00FC3267" w:rsidP="002742D5">
      <w:pPr>
        <w:pStyle w:val="20"/>
        <w:numPr>
          <w:ilvl w:val="0"/>
          <w:numId w:val="9"/>
        </w:numPr>
        <w:shd w:val="clear" w:color="auto" w:fill="auto"/>
        <w:tabs>
          <w:tab w:val="left" w:pos="1081"/>
        </w:tabs>
        <w:spacing w:before="0" w:after="0" w:line="276" w:lineRule="auto"/>
        <w:ind w:firstLine="800"/>
      </w:pPr>
      <w:r>
        <w:t>обеспечить получение детьми общего образования и способствовать получению профессионального образования, поддерживать связи с педагогическими работниками соответствующих образовательных организаций, выполнять их рекомендации.</w:t>
      </w:r>
    </w:p>
    <w:p w14:paraId="5031946A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after="0" w:line="276" w:lineRule="auto"/>
        <w:ind w:firstLine="800"/>
      </w:pPr>
      <w:r>
        <w:t>Приемные родители или родители-воспитатели несут ответственность за жизнь, здоровье и условия содержания приемных детей или детей- воспитанников, соответствующие санитарным нормам и медицинским рекомендациям, установленным законодательством Донецкой Народной Республики.</w:t>
      </w:r>
    </w:p>
    <w:p w14:paraId="1917890B" w14:textId="77777777" w:rsidR="001B4612" w:rsidRDefault="000B2938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127"/>
          <w:tab w:val="left" w:leader="underscore" w:pos="5034"/>
        </w:tabs>
        <w:spacing w:before="0" w:after="0" w:line="276" w:lineRule="auto"/>
        <w:ind w:firstLine="800"/>
      </w:pPr>
      <w:r>
        <w:t xml:space="preserve"> ________________________________________________________</w:t>
      </w:r>
    </w:p>
    <w:p w14:paraId="36F11901" w14:textId="77777777" w:rsidR="001B4612" w:rsidRDefault="00FC3267" w:rsidP="002742D5">
      <w:pPr>
        <w:pStyle w:val="60"/>
        <w:shd w:val="clear" w:color="auto" w:fill="auto"/>
        <w:spacing w:after="0" w:line="276" w:lineRule="auto"/>
      </w:pPr>
      <w:r>
        <w:t>(полное наименование органа, принявшего решение об обеспечении</w:t>
      </w:r>
    </w:p>
    <w:p w14:paraId="5A590312" w14:textId="77777777" w:rsidR="001B4612" w:rsidRDefault="00FC3267" w:rsidP="002742D5">
      <w:pPr>
        <w:pStyle w:val="20"/>
        <w:shd w:val="clear" w:color="auto" w:fill="auto"/>
        <w:tabs>
          <w:tab w:val="left" w:leader="underscore" w:pos="8294"/>
        </w:tabs>
        <w:spacing w:before="0" w:after="0" w:line="276" w:lineRule="auto"/>
      </w:pPr>
      <w:r>
        <w:tab/>
        <w:t>обязуется:</w:t>
      </w:r>
    </w:p>
    <w:p w14:paraId="23D79CDD" w14:textId="77777777" w:rsidR="001B4612" w:rsidRDefault="00FC3267" w:rsidP="002742D5">
      <w:pPr>
        <w:pStyle w:val="60"/>
        <w:shd w:val="clear" w:color="auto" w:fill="auto"/>
        <w:spacing w:after="0" w:line="276" w:lineRule="auto"/>
      </w:pPr>
      <w:r>
        <w:t>функционирования приемной семьи или детского дома семейного типа)</w:t>
      </w:r>
    </w:p>
    <w:p w14:paraId="21A97D2A" w14:textId="77777777" w:rsidR="00DF1EC7" w:rsidRDefault="00FC3267" w:rsidP="002742D5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76" w:lineRule="auto"/>
        <w:ind w:firstLine="800"/>
      </w:pPr>
      <w:r>
        <w:t xml:space="preserve">осуществлять контроль надлежащего функционирования приемной </w:t>
      </w:r>
      <w:r>
        <w:lastRenderedPageBreak/>
        <w:t>семьи или детского дома семейного типа и в случае необходимости принимать меры реагирования;</w:t>
      </w:r>
    </w:p>
    <w:p w14:paraId="7E33748B" w14:textId="77777777" w:rsidR="001B4612" w:rsidRDefault="00FC3267" w:rsidP="002742D5">
      <w:pPr>
        <w:pStyle w:val="20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276" w:lineRule="auto"/>
        <w:ind w:firstLine="760"/>
      </w:pPr>
      <w:r>
        <w:t>осуществлять взаимодействие с органами и организациями, деятельность которых связана с защитой прав, свобод и законных интересов детей;</w:t>
      </w:r>
    </w:p>
    <w:p w14:paraId="170AF2DB" w14:textId="77777777" w:rsidR="001B4612" w:rsidRDefault="00FC3267" w:rsidP="002742D5">
      <w:pPr>
        <w:pStyle w:val="20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276" w:lineRule="auto"/>
        <w:ind w:firstLine="760"/>
      </w:pPr>
      <w:r>
        <w:t>обеспечивать социальное сопровождение приемной семьи или детского дома семейного типа.</w:t>
      </w:r>
    </w:p>
    <w:p w14:paraId="1A1386DD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097"/>
        </w:tabs>
        <w:spacing w:before="0" w:after="0" w:line="276" w:lineRule="auto"/>
        <w:ind w:firstLine="760"/>
      </w:pPr>
      <w:r>
        <w:t>Выплата государственной помощи на детей-сирот и детей, лишенных родительского попечения, не достигших возраста 18 лет, которые воспитываются в детских домах семейного типа и приемных семьях, денежного вознаграждения приемным родителям или родителям-воспитателям осуществляется в соответствии с законодательством Донецкой Народной Республики.</w:t>
      </w:r>
    </w:p>
    <w:p w14:paraId="7A2994D0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106"/>
        </w:tabs>
        <w:spacing w:before="0" w:after="0" w:line="276" w:lineRule="auto"/>
        <w:ind w:firstLine="760"/>
      </w:pPr>
      <w:r>
        <w:t>По соглашению Сторон настоящий договор может быть дополнен иными обязательствами.</w:t>
      </w:r>
    </w:p>
    <w:p w14:paraId="283EE92C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106"/>
        </w:tabs>
        <w:spacing w:before="0" w:after="0" w:line="276" w:lineRule="auto"/>
        <w:ind w:firstLine="760"/>
      </w:pPr>
      <w:r>
        <w:t>В случае возникновения спора относительно исполнения условий настоящего договора Стороны имеют право обратиться в суд.</w:t>
      </w:r>
    </w:p>
    <w:p w14:paraId="10840F55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151"/>
        </w:tabs>
        <w:spacing w:before="0" w:after="0" w:line="276" w:lineRule="auto"/>
        <w:ind w:firstLine="760"/>
      </w:pPr>
      <w:r>
        <w:t>Действие настоящего договора прекращается в случае:</w:t>
      </w:r>
    </w:p>
    <w:p w14:paraId="354CFB42" w14:textId="77777777" w:rsidR="001B4612" w:rsidRDefault="00FC3267" w:rsidP="002742D5">
      <w:pPr>
        <w:pStyle w:val="20"/>
        <w:shd w:val="clear" w:color="auto" w:fill="auto"/>
        <w:spacing w:before="0" w:after="0" w:line="276" w:lineRule="auto"/>
        <w:ind w:firstLine="760"/>
      </w:pPr>
      <w:r>
        <w:t>изменения места жительства приемной семьи или детского дома семейного типа;</w:t>
      </w:r>
    </w:p>
    <w:p w14:paraId="654FE279" w14:textId="77777777" w:rsidR="001B4612" w:rsidRDefault="00FC3267" w:rsidP="002742D5">
      <w:pPr>
        <w:pStyle w:val="20"/>
        <w:shd w:val="clear" w:color="auto" w:fill="auto"/>
        <w:spacing w:before="0" w:after="0" w:line="276" w:lineRule="auto"/>
        <w:ind w:firstLine="760"/>
      </w:pPr>
      <w:r>
        <w:t>прекращения функционирования приемной семьи или детского дома семейного типа.</w:t>
      </w:r>
    </w:p>
    <w:p w14:paraId="44B03172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0" w:line="276" w:lineRule="auto"/>
        <w:ind w:firstLine="760"/>
      </w:pPr>
      <w:r>
        <w:t>Договор заключается в трех экземплярах, имеющих одинаковую юридическую силу, по одному для каждой из Сторон и один - отделу по делам семьи и детей администрации района, города, района в городе Донецкой Народной Республики по фактическому месту жительства (пребывания) приемной семьи или детского дома семейного типа.</w:t>
      </w:r>
    </w:p>
    <w:p w14:paraId="3665B510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1271"/>
        </w:tabs>
        <w:spacing w:before="0" w:after="0" w:line="276" w:lineRule="auto"/>
        <w:ind w:firstLine="760"/>
      </w:pPr>
      <w:r>
        <w:t>Настоящий договор вступает в силу со дня его подписания.</w:t>
      </w:r>
    </w:p>
    <w:p w14:paraId="76DFE7B3" w14:textId="77777777" w:rsidR="002A01A9" w:rsidRDefault="002A01A9" w:rsidP="002A01A9">
      <w:pPr>
        <w:pStyle w:val="20"/>
        <w:shd w:val="clear" w:color="auto" w:fill="auto"/>
        <w:tabs>
          <w:tab w:val="left" w:pos="1271"/>
        </w:tabs>
        <w:spacing w:before="0" w:after="0" w:line="276" w:lineRule="auto"/>
      </w:pPr>
    </w:p>
    <w:p w14:paraId="06C8A369" w14:textId="77777777" w:rsidR="001B4612" w:rsidRDefault="00FC3267" w:rsidP="002742D5">
      <w:pPr>
        <w:pStyle w:val="20"/>
        <w:numPr>
          <w:ilvl w:val="0"/>
          <w:numId w:val="8"/>
        </w:numPr>
        <w:shd w:val="clear" w:color="auto" w:fill="auto"/>
        <w:tabs>
          <w:tab w:val="left" w:pos="3991"/>
        </w:tabs>
        <w:spacing w:before="0" w:after="0" w:line="276" w:lineRule="auto"/>
        <w:ind w:left="3480"/>
      </w:pPr>
      <w:r>
        <w:t>Реквизиты Сторон:</w:t>
      </w:r>
    </w:p>
    <w:p w14:paraId="5A319D7A" w14:textId="51FE3EF8" w:rsidR="002A01A9" w:rsidRDefault="002A01A9" w:rsidP="002A01A9">
      <w:pPr>
        <w:pStyle w:val="aa"/>
        <w:ind w:left="0"/>
      </w:pPr>
      <w:r>
        <w:rPr>
          <w:noProof/>
          <w:lang w:bidi="ar-SA"/>
        </w:rPr>
        <w:drawing>
          <wp:inline distT="0" distB="0" distL="0" distR="0" wp14:anchorId="2EFDDC65" wp14:editId="5BFCED8D">
            <wp:extent cx="6124575" cy="2571750"/>
            <wp:effectExtent l="0" t="0" r="0" b="0"/>
            <wp:docPr id="6" name="Рисунок 6" descr="C:\Users\user\Desktop\доки\постановления совета министров\09.01.2020\У 365\16-18\Ukaz_N365_20122019_P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и\постановления совета министров\09.01.2020\У 365\16-18\Ukaz_N365_20122019_Pag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 t="-1" b="24581"/>
                    <a:stretch/>
                  </pic:blipFill>
                  <pic:spPr bwMode="auto">
                    <a:xfrm>
                      <a:off x="0" y="0"/>
                      <a:ext cx="6124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734336" w14:textId="77777777" w:rsidR="002A01A9" w:rsidRDefault="002A01A9" w:rsidP="002A01A9">
      <w:pPr>
        <w:pStyle w:val="20"/>
        <w:shd w:val="clear" w:color="auto" w:fill="auto"/>
        <w:tabs>
          <w:tab w:val="left" w:pos="3991"/>
        </w:tabs>
        <w:spacing w:before="0" w:after="0" w:line="276" w:lineRule="auto"/>
        <w:ind w:left="3480"/>
      </w:pPr>
    </w:p>
    <w:sectPr w:rsidR="002A01A9" w:rsidSect="002A01A9">
      <w:headerReference w:type="default" r:id="rId9"/>
      <w:headerReference w:type="first" r:id="rId10"/>
      <w:pgSz w:w="11900" w:h="16840"/>
      <w:pgMar w:top="851" w:right="665" w:bottom="709" w:left="1515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491A" w14:textId="77777777" w:rsidR="009D5AAD" w:rsidRDefault="009D5AAD">
      <w:r>
        <w:separator/>
      </w:r>
    </w:p>
  </w:endnote>
  <w:endnote w:type="continuationSeparator" w:id="0">
    <w:p w14:paraId="03235814" w14:textId="77777777" w:rsidR="009D5AAD" w:rsidRDefault="009D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1269" w14:textId="77777777" w:rsidR="009D5AAD" w:rsidRDefault="009D5AAD"/>
  </w:footnote>
  <w:footnote w:type="continuationSeparator" w:id="0">
    <w:p w14:paraId="0A54C189" w14:textId="77777777" w:rsidR="009D5AAD" w:rsidRDefault="009D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4C6C" w14:textId="76F77A0A" w:rsidR="001B4612" w:rsidRDefault="005D56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D87DDE2" wp14:editId="49A91781">
              <wp:simplePos x="0" y="0"/>
              <wp:positionH relativeFrom="page">
                <wp:posOffset>4002405</wp:posOffset>
              </wp:positionH>
              <wp:positionV relativeFrom="page">
                <wp:posOffset>541655</wp:posOffset>
              </wp:positionV>
              <wp:extent cx="70485" cy="160655"/>
              <wp:effectExtent l="1905" t="0" r="635" b="254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C622D" w14:textId="77777777" w:rsidR="001B4612" w:rsidRDefault="00FC326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1A9" w:rsidRPr="002A01A9">
                            <w:rPr>
                              <w:rStyle w:val="a7"/>
                              <w:noProof/>
                            </w:rPr>
                            <w:t>18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7DD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15pt;margin-top:42.6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mG5AEAALM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" filled="f" stroked="f">
              <v:textbox style="mso-fit-shape-to-text:t" inset="0,0,0,0">
                <w:txbxContent>
                  <w:p w14:paraId="46BC622D" w14:textId="77777777" w:rsidR="001B4612" w:rsidRDefault="00FC326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1A9" w:rsidRPr="002A01A9">
                      <w:rPr>
                        <w:rStyle w:val="a7"/>
                        <w:noProof/>
                      </w:rPr>
                      <w:t>18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C9D79" w14:textId="392175A0" w:rsidR="001B4612" w:rsidRDefault="005D56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057E36C" wp14:editId="49F78E78">
              <wp:simplePos x="0" y="0"/>
              <wp:positionH relativeFrom="page">
                <wp:posOffset>4037330</wp:posOffset>
              </wp:positionH>
              <wp:positionV relativeFrom="page">
                <wp:posOffset>532130</wp:posOffset>
              </wp:positionV>
              <wp:extent cx="70485" cy="160655"/>
              <wp:effectExtent l="0" t="0" r="4445" b="254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126CE" w14:textId="77777777" w:rsidR="001B4612" w:rsidRDefault="00FC326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1A9" w:rsidRPr="002A01A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7E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9pt;margin-top:41.9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" filled="f" stroked="f">
              <v:textbox style="mso-fit-shape-to-text:t" inset="0,0,0,0">
                <w:txbxContent>
                  <w:p w14:paraId="17D126CE" w14:textId="77777777" w:rsidR="001B4612" w:rsidRDefault="00FC326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1A9" w:rsidRPr="002A01A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1D4E"/>
    <w:multiLevelType w:val="multilevel"/>
    <w:tmpl w:val="F8B268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92E91"/>
    <w:multiLevelType w:val="multilevel"/>
    <w:tmpl w:val="7C36B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62246"/>
    <w:multiLevelType w:val="multilevel"/>
    <w:tmpl w:val="39E435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6105C"/>
    <w:multiLevelType w:val="multilevel"/>
    <w:tmpl w:val="9394FC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210A7"/>
    <w:multiLevelType w:val="multilevel"/>
    <w:tmpl w:val="2452DA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147EED"/>
    <w:multiLevelType w:val="multilevel"/>
    <w:tmpl w:val="560455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E16EE7"/>
    <w:multiLevelType w:val="multilevel"/>
    <w:tmpl w:val="D49CE0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AE6C1E"/>
    <w:multiLevelType w:val="multilevel"/>
    <w:tmpl w:val="02967B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B5D1A"/>
    <w:multiLevelType w:val="multilevel"/>
    <w:tmpl w:val="1346D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2E6FB6"/>
    <w:multiLevelType w:val="multilevel"/>
    <w:tmpl w:val="F7E24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2"/>
    <w:rsid w:val="0009746D"/>
    <w:rsid w:val="000B2938"/>
    <w:rsid w:val="0019645E"/>
    <w:rsid w:val="001B4612"/>
    <w:rsid w:val="001C0060"/>
    <w:rsid w:val="00254BC1"/>
    <w:rsid w:val="002742D5"/>
    <w:rsid w:val="002A01A9"/>
    <w:rsid w:val="00302416"/>
    <w:rsid w:val="005A57B1"/>
    <w:rsid w:val="005D5647"/>
    <w:rsid w:val="009D5AAD"/>
    <w:rsid w:val="00A51357"/>
    <w:rsid w:val="00AF2FED"/>
    <w:rsid w:val="00CD6F14"/>
    <w:rsid w:val="00DF1EC7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40366"/>
  <w15:docId w15:val="{6C813490-549E-4DB4-AE53-997974F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59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2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0241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16"/>
    <w:rPr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2A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3346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2020-06-10T08:41:00Z</dcterms:created>
  <dcterms:modified xsi:type="dcterms:W3CDTF">2020-06-10T08:44:00Z</dcterms:modified>
</cp:coreProperties>
</file>