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C99D" w14:textId="77777777" w:rsidR="00CE7048" w:rsidRDefault="00CE7048" w:rsidP="002E1C56">
      <w:pPr>
        <w:pStyle w:val="20"/>
        <w:shd w:val="clear" w:color="auto" w:fill="auto"/>
        <w:spacing w:before="0" w:after="0" w:line="276" w:lineRule="auto"/>
        <w:ind w:left="5220" w:right="-7"/>
        <w:jc w:val="left"/>
        <w:rPr>
          <w:rStyle w:val="21"/>
        </w:rPr>
      </w:pPr>
      <w:bookmarkStart w:id="0" w:name="bookmark4"/>
      <w:r w:rsidRPr="00CE7048">
        <w:rPr>
          <w:rStyle w:val="21"/>
        </w:rPr>
        <w:t>ПРИЛОЖЕНИЕ</w:t>
      </w:r>
      <w:r>
        <w:rPr>
          <w:rStyle w:val="21"/>
        </w:rPr>
        <w:t xml:space="preserve"> 2</w:t>
      </w:r>
    </w:p>
    <w:p w14:paraId="44EA6A4C" w14:textId="77777777" w:rsidR="00C416F3" w:rsidRDefault="00C416F3" w:rsidP="002E1C56">
      <w:pPr>
        <w:pStyle w:val="20"/>
        <w:shd w:val="clear" w:color="auto" w:fill="auto"/>
        <w:spacing w:before="0" w:after="0" w:line="276" w:lineRule="auto"/>
        <w:ind w:left="5220" w:right="-7"/>
        <w:jc w:val="left"/>
        <w:rPr>
          <w:rStyle w:val="21"/>
        </w:rPr>
      </w:pPr>
    </w:p>
    <w:p w14:paraId="6FFCAC6A" w14:textId="77777777" w:rsidR="002E1C56" w:rsidRDefault="002E1C56" w:rsidP="002E1C56">
      <w:pPr>
        <w:pStyle w:val="20"/>
        <w:shd w:val="clear" w:color="auto" w:fill="auto"/>
        <w:spacing w:before="0" w:after="0" w:line="276" w:lineRule="auto"/>
        <w:ind w:left="5220" w:right="-7"/>
        <w:jc w:val="left"/>
      </w:pPr>
      <w:r>
        <w:rPr>
          <w:rStyle w:val="21"/>
        </w:rPr>
        <w:t xml:space="preserve">УТВЕРЖДЕНО </w:t>
      </w:r>
      <w:r>
        <w:rPr>
          <w:rStyle w:val="21"/>
        </w:rPr>
        <w:br/>
        <w:t>Указом Главы</w:t>
      </w:r>
    </w:p>
    <w:p w14:paraId="4B6F514C" w14:textId="77777777" w:rsidR="002E1C56" w:rsidRPr="002E1C56" w:rsidRDefault="002E1C56" w:rsidP="002E1C56">
      <w:pPr>
        <w:pStyle w:val="20"/>
        <w:shd w:val="clear" w:color="auto" w:fill="auto"/>
        <w:tabs>
          <w:tab w:val="left" w:pos="6180"/>
          <w:tab w:val="left" w:pos="7721"/>
        </w:tabs>
        <w:spacing w:before="0" w:after="0" w:line="276" w:lineRule="auto"/>
        <w:ind w:left="5220" w:right="-7"/>
        <w:jc w:val="left"/>
        <w:rPr>
          <w:rStyle w:val="21"/>
          <w:u w:val="single"/>
        </w:rPr>
      </w:pPr>
      <w:r>
        <w:rPr>
          <w:rStyle w:val="21"/>
        </w:rPr>
        <w:t>Донецкой Народной Республики от «</w:t>
      </w:r>
      <w:r>
        <w:rPr>
          <w:rStyle w:val="21"/>
          <w:u w:val="single"/>
        </w:rPr>
        <w:t>19</w:t>
      </w:r>
      <w:r>
        <w:rPr>
          <w:rStyle w:val="21"/>
        </w:rPr>
        <w:t xml:space="preserve">» </w:t>
      </w:r>
      <w:r>
        <w:rPr>
          <w:rStyle w:val="21"/>
          <w:u w:val="single"/>
        </w:rPr>
        <w:t>марта</w:t>
      </w:r>
      <w:r>
        <w:rPr>
          <w:rStyle w:val="21"/>
        </w:rPr>
        <w:t xml:space="preserve">  2020 г. № </w:t>
      </w:r>
      <w:r>
        <w:rPr>
          <w:rStyle w:val="21"/>
          <w:u w:val="single"/>
        </w:rPr>
        <w:t>61</w:t>
      </w:r>
    </w:p>
    <w:p w14:paraId="088EB4F1" w14:textId="77777777" w:rsidR="002E1C56" w:rsidRDefault="002E1C56" w:rsidP="002E1C56">
      <w:pPr>
        <w:pStyle w:val="20"/>
        <w:shd w:val="clear" w:color="auto" w:fill="auto"/>
        <w:spacing w:before="0" w:after="0" w:line="276" w:lineRule="auto"/>
        <w:ind w:left="5180" w:right="-7"/>
        <w:jc w:val="left"/>
      </w:pPr>
    </w:p>
    <w:p w14:paraId="65C03D57" w14:textId="77777777" w:rsidR="004A50E0" w:rsidRDefault="00541132" w:rsidP="002E1C56">
      <w:pPr>
        <w:pStyle w:val="30"/>
        <w:keepNext/>
        <w:keepLines/>
        <w:shd w:val="clear" w:color="auto" w:fill="auto"/>
        <w:spacing w:before="0" w:after="0" w:line="276" w:lineRule="auto"/>
        <w:ind w:right="-7"/>
      </w:pPr>
      <w:r>
        <w:t>ОПИСАНИЕ И РИСУНОК</w:t>
      </w:r>
      <w:bookmarkEnd w:id="0"/>
    </w:p>
    <w:p w14:paraId="1AFE30DD" w14:textId="77777777" w:rsidR="004A50E0" w:rsidRDefault="00541132" w:rsidP="002E1C56">
      <w:pPr>
        <w:pStyle w:val="50"/>
        <w:shd w:val="clear" w:color="auto" w:fill="auto"/>
        <w:spacing w:before="0" w:after="0" w:line="276" w:lineRule="auto"/>
        <w:ind w:left="1980" w:right="-7"/>
        <w:jc w:val="left"/>
      </w:pPr>
      <w:r>
        <w:t>ВОЕННОГО ГЕРАЛЬДИЧЕСКОГО ЗНАКА - ЭМБЛЕМЫ УПРАВЛЕНИЯ НАРОДНОЙ МИЛИЦИИ ДОНЕЦКОЙ НАРОДНОЙ РЕСПУБЛИКИ</w:t>
      </w:r>
    </w:p>
    <w:p w14:paraId="24A5443C" w14:textId="77777777" w:rsidR="002E1C56" w:rsidRDefault="002E1C56" w:rsidP="002E1C56">
      <w:pPr>
        <w:pStyle w:val="50"/>
        <w:shd w:val="clear" w:color="auto" w:fill="auto"/>
        <w:spacing w:before="0" w:after="0" w:line="276" w:lineRule="auto"/>
        <w:ind w:left="1980" w:right="-7"/>
        <w:jc w:val="left"/>
      </w:pPr>
    </w:p>
    <w:p w14:paraId="7337833E" w14:textId="77777777" w:rsidR="004A50E0" w:rsidRDefault="00541132" w:rsidP="002E1C56">
      <w:pPr>
        <w:pStyle w:val="20"/>
        <w:shd w:val="clear" w:color="auto" w:fill="auto"/>
        <w:spacing w:before="0" w:after="0" w:line="276" w:lineRule="auto"/>
        <w:ind w:right="-7" w:firstLine="760"/>
      </w:pPr>
      <w:r>
        <w:t>Военный геральдический знак-эмблема Управления Народной милиции Донецкой Народной Республики (далее - эмблема) представляет собой изображение золотого двуглавого орла с распростертыми крыльями.</w:t>
      </w:r>
    </w:p>
    <w:p w14:paraId="33B2CC5F" w14:textId="77777777" w:rsidR="004A50E0" w:rsidRDefault="00541132" w:rsidP="002E1C56">
      <w:pPr>
        <w:pStyle w:val="20"/>
        <w:shd w:val="clear" w:color="auto" w:fill="auto"/>
        <w:spacing w:before="0" w:after="0" w:line="276" w:lineRule="auto"/>
        <w:ind w:right="-7" w:firstLine="760"/>
      </w:pPr>
      <w:r>
        <w:t>На груди орла располагается фигурный серебряный щит, в поле щита - всадник, поражающий копьем дракона.</w:t>
      </w:r>
    </w:p>
    <w:p w14:paraId="6D57333F" w14:textId="77777777" w:rsidR="004A50E0" w:rsidRDefault="00541132" w:rsidP="002E1C56">
      <w:pPr>
        <w:pStyle w:val="20"/>
        <w:shd w:val="clear" w:color="auto" w:fill="auto"/>
        <w:spacing w:before="0" w:after="0" w:line="276" w:lineRule="auto"/>
        <w:ind w:right="-7" w:firstLine="760"/>
      </w:pPr>
      <w:r>
        <w:t>В лапах орла размещается серебряный меч (в горизонтальном положении): в правой лапе - его рукоять, в левой - лезвие.</w:t>
      </w:r>
    </w:p>
    <w:p w14:paraId="4555F6D1" w14:textId="77777777" w:rsidR="00CE7048" w:rsidRDefault="00541132" w:rsidP="00CE7048">
      <w:pPr>
        <w:pStyle w:val="20"/>
        <w:shd w:val="clear" w:color="auto" w:fill="auto"/>
        <w:spacing w:before="0" w:after="0" w:line="276" w:lineRule="auto"/>
        <w:ind w:right="-7" w:firstLine="760"/>
      </w:pPr>
      <w:r>
        <w:t>Эмблема может использоваться в многоцветном, одноцветном и контурном изображении.</w:t>
      </w:r>
      <w:bookmarkStart w:id="1" w:name="bookmark5"/>
    </w:p>
    <w:p w14:paraId="77FF0988" w14:textId="77777777" w:rsidR="00CE7048" w:rsidRDefault="00587C77" w:rsidP="00587C77">
      <w:pPr>
        <w:pStyle w:val="20"/>
        <w:shd w:val="clear" w:color="auto" w:fill="auto"/>
        <w:spacing w:before="0" w:after="0" w:line="276" w:lineRule="auto"/>
        <w:ind w:right="-7"/>
        <w:jc w:val="left"/>
        <w:rPr>
          <w:b/>
        </w:rPr>
      </w:pPr>
      <w:bookmarkStart w:id="2" w:name="bookmark6"/>
      <w:bookmarkEnd w:id="1"/>
      <w:r>
        <w:rPr>
          <w:b/>
          <w:noProof/>
          <w:lang w:bidi="ar-SA"/>
        </w:rPr>
        <w:drawing>
          <wp:inline distT="0" distB="0" distL="0" distR="0" wp14:anchorId="43EA2E52" wp14:editId="09FFD583">
            <wp:extent cx="6115050" cy="3638550"/>
            <wp:effectExtent l="0" t="0" r="0" b="0"/>
            <wp:docPr id="2" name="Рисунок 2" descr="C:\Users\user\Desktop\доки\постановления совета министров\20.03.2020\У 61\Ukaz_N61_19032020_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ки\постановления совета министров\20.03.2020\У 61\Ukaz_N61_19032020_Pag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8C63" w14:textId="77777777" w:rsidR="00587C77" w:rsidRDefault="00587C77" w:rsidP="00587C77">
      <w:pPr>
        <w:pStyle w:val="20"/>
        <w:shd w:val="clear" w:color="auto" w:fill="auto"/>
        <w:spacing w:before="0" w:after="0" w:line="276" w:lineRule="auto"/>
        <w:ind w:right="-7"/>
        <w:jc w:val="left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 wp14:anchorId="36AEAE46" wp14:editId="6660894C">
            <wp:extent cx="5495925" cy="9267825"/>
            <wp:effectExtent l="0" t="0" r="0" b="0"/>
            <wp:docPr id="3" name="Рисунок 3" descr="C:\Users\user\Desktop\доки\постановления совета министров\20.03.2020\У 61\Ukaz_N61_19032020_P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оки\постановления совета министров\20.03.2020\У 61\Ukaz_N61_19032020_Pag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2"/>
      <w:bookmarkEnd w:id="3"/>
    </w:p>
    <w:sectPr w:rsidR="00587C77" w:rsidSect="002E1C56">
      <w:pgSz w:w="11900" w:h="16840"/>
      <w:pgMar w:top="709" w:right="560" w:bottom="1526" w:left="1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477E1" w14:textId="77777777" w:rsidR="00C13783" w:rsidRDefault="00C13783">
      <w:r>
        <w:separator/>
      </w:r>
    </w:p>
  </w:endnote>
  <w:endnote w:type="continuationSeparator" w:id="0">
    <w:p w14:paraId="00D9332E" w14:textId="77777777" w:rsidR="00C13783" w:rsidRDefault="00C1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D7CB" w14:textId="77777777" w:rsidR="00C13783" w:rsidRDefault="00C13783"/>
  </w:footnote>
  <w:footnote w:type="continuationSeparator" w:id="0">
    <w:p w14:paraId="63D07BFF" w14:textId="77777777" w:rsidR="00C13783" w:rsidRDefault="00C137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0730E"/>
    <w:multiLevelType w:val="multilevel"/>
    <w:tmpl w:val="69763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451D50"/>
    <w:multiLevelType w:val="multilevel"/>
    <w:tmpl w:val="6F5E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0E0"/>
    <w:rsid w:val="002E1C56"/>
    <w:rsid w:val="003C63F6"/>
    <w:rsid w:val="004A00E6"/>
    <w:rsid w:val="004A50E0"/>
    <w:rsid w:val="00541132"/>
    <w:rsid w:val="00587C77"/>
    <w:rsid w:val="00776691"/>
    <w:rsid w:val="00B5090C"/>
    <w:rsid w:val="00C13783"/>
    <w:rsid w:val="00C416F3"/>
    <w:rsid w:val="00CE7048"/>
    <w:rsid w:val="00F7574A"/>
    <w:rsid w:val="00F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C6371"/>
  <w15:docId w15:val="{948C16DF-9B3B-4B55-9959-20187874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115pt">
    <w:name w:val="Заголовок №1 + 15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0">
    <w:name w:val="Основной текст (2) + 1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350" w:lineRule="exact"/>
      <w:ind w:hanging="122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36" w:lineRule="exact"/>
      <w:ind w:firstLine="74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38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2E1C56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C56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76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6691"/>
    <w:rPr>
      <w:color w:val="000000"/>
    </w:rPr>
  </w:style>
  <w:style w:type="paragraph" w:styleId="ad">
    <w:name w:val="footer"/>
    <w:basedOn w:val="a"/>
    <w:link w:val="ae"/>
    <w:uiPriority w:val="99"/>
    <w:unhideWhenUsed/>
    <w:rsid w:val="007766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66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</Words>
  <Characters>609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2020-03-20T08:40:00Z</dcterms:created>
  <dcterms:modified xsi:type="dcterms:W3CDTF">2020-07-06T13:25:00Z</dcterms:modified>
</cp:coreProperties>
</file>