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6DAF" w14:textId="77777777" w:rsidR="00CE7048" w:rsidRDefault="00CE7048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  <w:rPr>
          <w:rFonts w:eastAsia="Tahoma"/>
        </w:rPr>
      </w:pPr>
      <w:bookmarkStart w:id="0" w:name="bookmark6"/>
      <w:r w:rsidRPr="00CE7048">
        <w:rPr>
          <w:rFonts w:eastAsia="Tahoma"/>
        </w:rPr>
        <w:t>ПРИЛОЖЕНИЕ</w:t>
      </w:r>
      <w:r>
        <w:rPr>
          <w:rFonts w:eastAsia="Tahoma"/>
        </w:rPr>
        <w:t xml:space="preserve"> 3</w:t>
      </w:r>
    </w:p>
    <w:p w14:paraId="653FA37F" w14:textId="77777777" w:rsidR="00C416F3" w:rsidRDefault="00C416F3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  <w:rPr>
          <w:b/>
        </w:rPr>
      </w:pPr>
    </w:p>
    <w:p w14:paraId="55701F92" w14:textId="77777777" w:rsidR="002E1C56" w:rsidRDefault="002E1C56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</w:pPr>
      <w:r>
        <w:rPr>
          <w:rStyle w:val="21"/>
        </w:rPr>
        <w:t xml:space="preserve">УТВЕРЖДЕНО </w:t>
      </w:r>
      <w:r>
        <w:rPr>
          <w:rStyle w:val="21"/>
        </w:rPr>
        <w:br/>
        <w:t>Указом Главы</w:t>
      </w:r>
    </w:p>
    <w:p w14:paraId="4977F51C" w14:textId="77777777" w:rsidR="002E1C56" w:rsidRPr="002E1C56" w:rsidRDefault="002E1C56" w:rsidP="002E1C56">
      <w:pPr>
        <w:pStyle w:val="20"/>
        <w:shd w:val="clear" w:color="auto" w:fill="auto"/>
        <w:tabs>
          <w:tab w:val="left" w:pos="6180"/>
          <w:tab w:val="left" w:pos="7721"/>
        </w:tabs>
        <w:spacing w:before="0" w:after="0" w:line="276" w:lineRule="auto"/>
        <w:ind w:left="5220" w:right="-7"/>
        <w:jc w:val="left"/>
        <w:rPr>
          <w:rStyle w:val="21"/>
          <w:u w:val="single"/>
        </w:rPr>
      </w:pPr>
      <w:r>
        <w:rPr>
          <w:rStyle w:val="21"/>
        </w:rPr>
        <w:t>Донецкой Народной Республики от «</w:t>
      </w:r>
      <w:r>
        <w:rPr>
          <w:rStyle w:val="21"/>
          <w:u w:val="single"/>
        </w:rPr>
        <w:t>19</w:t>
      </w:r>
      <w:r>
        <w:rPr>
          <w:rStyle w:val="21"/>
        </w:rPr>
        <w:t xml:space="preserve">» </w:t>
      </w:r>
      <w:r>
        <w:rPr>
          <w:rStyle w:val="21"/>
          <w:u w:val="single"/>
        </w:rPr>
        <w:t>марта</w:t>
      </w:r>
      <w:r>
        <w:rPr>
          <w:rStyle w:val="21"/>
        </w:rPr>
        <w:t xml:space="preserve">  2020 г. № </w:t>
      </w:r>
      <w:r>
        <w:rPr>
          <w:rStyle w:val="21"/>
          <w:u w:val="single"/>
        </w:rPr>
        <w:t>61</w:t>
      </w:r>
    </w:p>
    <w:p w14:paraId="1A03218B" w14:textId="77777777" w:rsidR="002E1C56" w:rsidRDefault="002E1C56" w:rsidP="002E1C56">
      <w:pPr>
        <w:pStyle w:val="30"/>
        <w:keepNext/>
        <w:keepLines/>
        <w:shd w:val="clear" w:color="auto" w:fill="auto"/>
        <w:spacing w:before="0" w:after="0" w:line="276" w:lineRule="auto"/>
        <w:ind w:right="-7"/>
      </w:pPr>
    </w:p>
    <w:p w14:paraId="052A9A55" w14:textId="77777777" w:rsidR="004A50E0" w:rsidRDefault="00541132" w:rsidP="002E1C56">
      <w:pPr>
        <w:pStyle w:val="30"/>
        <w:keepNext/>
        <w:keepLines/>
        <w:shd w:val="clear" w:color="auto" w:fill="auto"/>
        <w:spacing w:before="0" w:after="0" w:line="276" w:lineRule="auto"/>
        <w:ind w:right="-7"/>
      </w:pPr>
      <w:r>
        <w:t>ОПИСАНИЕ И РИСУНОК</w:t>
      </w:r>
      <w:bookmarkEnd w:id="0"/>
    </w:p>
    <w:p w14:paraId="4E6F5145" w14:textId="77777777" w:rsidR="004A50E0" w:rsidRDefault="00541132" w:rsidP="002E1C56">
      <w:pPr>
        <w:pStyle w:val="30"/>
        <w:keepNext/>
        <w:keepLines/>
        <w:shd w:val="clear" w:color="auto" w:fill="auto"/>
        <w:spacing w:before="0" w:after="0" w:line="276" w:lineRule="auto"/>
        <w:ind w:left="480" w:right="-7"/>
        <w:jc w:val="left"/>
      </w:pPr>
      <w:bookmarkStart w:id="1" w:name="bookmark7"/>
      <w:r>
        <w:t>ФЛАГА УПРАВЛЕНИЯ НАРОДНОЙ МИЛИЦИИ ДОНЕЦКОЙ</w:t>
      </w:r>
      <w:bookmarkEnd w:id="1"/>
    </w:p>
    <w:p w14:paraId="1F8DAC38" w14:textId="77777777" w:rsidR="004A50E0" w:rsidRDefault="00541132" w:rsidP="002E1C56">
      <w:pPr>
        <w:pStyle w:val="30"/>
        <w:keepNext/>
        <w:keepLines/>
        <w:shd w:val="clear" w:color="auto" w:fill="auto"/>
        <w:spacing w:before="0" w:after="0" w:line="276" w:lineRule="auto"/>
        <w:ind w:right="-7"/>
      </w:pPr>
      <w:bookmarkStart w:id="2" w:name="bookmark8"/>
      <w:r>
        <w:t>НАРОДНОЙ РЕСПУБЛИКИ</w:t>
      </w:r>
      <w:bookmarkEnd w:id="2"/>
    </w:p>
    <w:p w14:paraId="1914A641" w14:textId="77777777" w:rsidR="002E1C56" w:rsidRDefault="002E1C56" w:rsidP="002E1C56">
      <w:pPr>
        <w:pStyle w:val="30"/>
        <w:keepNext/>
        <w:keepLines/>
        <w:shd w:val="clear" w:color="auto" w:fill="auto"/>
        <w:spacing w:before="0" w:after="0" w:line="276" w:lineRule="auto"/>
        <w:ind w:right="-7"/>
      </w:pPr>
    </w:p>
    <w:p w14:paraId="483AD126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40"/>
      </w:pPr>
      <w:r>
        <w:t>Флаг Управления Народной милиции Донецкой Народной Республики (далее - флаг) представляет собой прямоугольное полотнище с одинаковым двусторонним рисунком.</w:t>
      </w:r>
    </w:p>
    <w:p w14:paraId="137667DD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40"/>
      </w:pPr>
      <w:r>
        <w:t>На флаге изображен четырехконечный крест белого цвета с расширенными к кромкам полотна краями. От центра к углам полотнища расходятся лучи цветов Государственного флага Донецкой Народной Республики, формирующие диагональный крест, в центре которого размещен военный геральдический знак - эмблема Управления Народной милиции Донецкой Народной Республики.</w:t>
      </w:r>
    </w:p>
    <w:p w14:paraId="407B4095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40"/>
      </w:pPr>
      <w:r>
        <w:t>Размеры полотнища флага вариативны при условии соблюдения соотношения ширины полотнища к его длине - двух к трем.</w:t>
      </w:r>
    </w:p>
    <w:p w14:paraId="53696FEA" w14:textId="77777777" w:rsidR="002E1C56" w:rsidRDefault="00587C77" w:rsidP="00587C77">
      <w:pPr>
        <w:pStyle w:val="20"/>
        <w:shd w:val="clear" w:color="auto" w:fill="auto"/>
        <w:spacing w:before="0" w:after="0" w:line="276" w:lineRule="auto"/>
        <w:ind w:right="-7"/>
      </w:pPr>
      <w:r>
        <w:rPr>
          <w:noProof/>
          <w:lang w:bidi="ar-SA"/>
        </w:rPr>
        <w:drawing>
          <wp:inline distT="0" distB="0" distL="0" distR="0" wp14:anchorId="20800898" wp14:editId="6AD67CD8">
            <wp:extent cx="6115050" cy="3609975"/>
            <wp:effectExtent l="0" t="0" r="0" b="0"/>
            <wp:docPr id="4" name="Рисунок 4" descr="C:\Users\user\Desktop\доки\постановления совета министров\20.03.2020\У 61\Ukaz_N61_19032020_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оки\постановления совета министров\20.03.2020\У 61\Ukaz_N61_19032020_P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E1C56" w:rsidSect="002E1C56">
      <w:pgSz w:w="11900" w:h="16840"/>
      <w:pgMar w:top="709" w:right="560" w:bottom="1526" w:left="1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35D7" w14:textId="77777777" w:rsidR="0017573F" w:rsidRDefault="0017573F">
      <w:r>
        <w:separator/>
      </w:r>
    </w:p>
  </w:endnote>
  <w:endnote w:type="continuationSeparator" w:id="0">
    <w:p w14:paraId="309A3AE3" w14:textId="77777777" w:rsidR="0017573F" w:rsidRDefault="0017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6832A" w14:textId="77777777" w:rsidR="0017573F" w:rsidRDefault="0017573F"/>
  </w:footnote>
  <w:footnote w:type="continuationSeparator" w:id="0">
    <w:p w14:paraId="7D675921" w14:textId="77777777" w:rsidR="0017573F" w:rsidRDefault="001757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0730E"/>
    <w:multiLevelType w:val="multilevel"/>
    <w:tmpl w:val="69763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51D50"/>
    <w:multiLevelType w:val="multilevel"/>
    <w:tmpl w:val="6F5E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E0"/>
    <w:rsid w:val="0017573F"/>
    <w:rsid w:val="002E1C56"/>
    <w:rsid w:val="003C63F6"/>
    <w:rsid w:val="004A50E0"/>
    <w:rsid w:val="00541132"/>
    <w:rsid w:val="00587C77"/>
    <w:rsid w:val="00776691"/>
    <w:rsid w:val="00B010CA"/>
    <w:rsid w:val="00B5090C"/>
    <w:rsid w:val="00C416F3"/>
    <w:rsid w:val="00CE7048"/>
    <w:rsid w:val="00F7574A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6371"/>
  <w15:docId w15:val="{948C16DF-9B3B-4B55-9959-20187874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115pt">
    <w:name w:val="Заголовок №1 + 1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0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350" w:lineRule="exact"/>
      <w:ind w:hanging="12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36" w:lineRule="exact"/>
      <w:ind w:firstLine="7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2E1C5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C56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691"/>
    <w:rPr>
      <w:color w:val="000000"/>
    </w:rPr>
  </w:style>
  <w:style w:type="paragraph" w:styleId="ad">
    <w:name w:val="footer"/>
    <w:basedOn w:val="a"/>
    <w:link w:val="ae"/>
    <w:uiPriority w:val="99"/>
    <w:unhideWhenUsed/>
    <w:rsid w:val="00776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66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2020-03-20T08:40:00Z</dcterms:created>
  <dcterms:modified xsi:type="dcterms:W3CDTF">2020-07-06T13:25:00Z</dcterms:modified>
</cp:coreProperties>
</file>