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5168" w14:textId="77777777" w:rsidR="00CE7048" w:rsidRDefault="00CE7048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rFonts w:eastAsia="Tahoma"/>
        </w:rPr>
      </w:pPr>
      <w:bookmarkStart w:id="0" w:name="bookmark9"/>
      <w:r w:rsidRPr="00CE7048">
        <w:rPr>
          <w:rFonts w:eastAsia="Tahoma"/>
        </w:rPr>
        <w:t>ПРИЛОЖЕНИЕ</w:t>
      </w:r>
      <w:r>
        <w:rPr>
          <w:rFonts w:eastAsia="Tahoma"/>
        </w:rPr>
        <w:t xml:space="preserve"> 4</w:t>
      </w:r>
    </w:p>
    <w:p w14:paraId="40FABDC0" w14:textId="77777777" w:rsidR="00587C77" w:rsidRDefault="00587C77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  <w:rPr>
          <w:rStyle w:val="21"/>
        </w:rPr>
      </w:pPr>
    </w:p>
    <w:p w14:paraId="6E4E46B7" w14:textId="77777777" w:rsidR="002E1C56" w:rsidRDefault="002E1C56" w:rsidP="002E1C56">
      <w:pPr>
        <w:pStyle w:val="20"/>
        <w:shd w:val="clear" w:color="auto" w:fill="auto"/>
        <w:spacing w:before="0" w:after="0" w:line="276" w:lineRule="auto"/>
        <w:ind w:left="5220" w:right="-7"/>
        <w:jc w:val="left"/>
      </w:pPr>
      <w:r>
        <w:rPr>
          <w:rStyle w:val="21"/>
        </w:rPr>
        <w:t xml:space="preserve">УТВЕРЖДЕНО </w:t>
      </w:r>
      <w:r>
        <w:rPr>
          <w:rStyle w:val="21"/>
        </w:rPr>
        <w:br/>
        <w:t>Указом Главы</w:t>
      </w:r>
    </w:p>
    <w:p w14:paraId="4BFBBDC3" w14:textId="77777777" w:rsidR="002E1C56" w:rsidRDefault="002E1C56" w:rsidP="002E1C56">
      <w:pPr>
        <w:pStyle w:val="20"/>
        <w:shd w:val="clear" w:color="auto" w:fill="auto"/>
        <w:tabs>
          <w:tab w:val="left" w:pos="6180"/>
          <w:tab w:val="left" w:pos="7721"/>
        </w:tabs>
        <w:spacing w:before="0" w:after="0" w:line="276" w:lineRule="auto"/>
        <w:ind w:left="5220" w:right="-7"/>
        <w:jc w:val="left"/>
        <w:rPr>
          <w:rStyle w:val="21"/>
          <w:u w:val="single"/>
        </w:rPr>
      </w:pPr>
      <w:r>
        <w:rPr>
          <w:rStyle w:val="21"/>
        </w:rPr>
        <w:t>Донецкой Народной Республики от «</w:t>
      </w:r>
      <w:r>
        <w:rPr>
          <w:rStyle w:val="21"/>
          <w:u w:val="single"/>
        </w:rPr>
        <w:t>19</w:t>
      </w:r>
      <w:r>
        <w:rPr>
          <w:rStyle w:val="21"/>
        </w:rPr>
        <w:t xml:space="preserve">» </w:t>
      </w:r>
      <w:r>
        <w:rPr>
          <w:rStyle w:val="21"/>
          <w:u w:val="single"/>
        </w:rPr>
        <w:t>марта</w:t>
      </w:r>
      <w:r>
        <w:rPr>
          <w:rStyle w:val="21"/>
        </w:rPr>
        <w:t xml:space="preserve">  2020 г. № </w:t>
      </w:r>
      <w:r>
        <w:rPr>
          <w:rStyle w:val="21"/>
          <w:u w:val="single"/>
        </w:rPr>
        <w:t>61</w:t>
      </w:r>
    </w:p>
    <w:p w14:paraId="13ABAF3E" w14:textId="77777777" w:rsidR="00587C77" w:rsidRPr="002E1C56" w:rsidRDefault="00587C77" w:rsidP="002E1C56">
      <w:pPr>
        <w:pStyle w:val="20"/>
        <w:shd w:val="clear" w:color="auto" w:fill="auto"/>
        <w:tabs>
          <w:tab w:val="left" w:pos="6180"/>
          <w:tab w:val="left" w:pos="7721"/>
        </w:tabs>
        <w:spacing w:before="0" w:after="0" w:line="276" w:lineRule="auto"/>
        <w:ind w:left="5220" w:right="-7"/>
        <w:jc w:val="left"/>
        <w:rPr>
          <w:rStyle w:val="21"/>
          <w:u w:val="single"/>
        </w:rPr>
      </w:pPr>
    </w:p>
    <w:p w14:paraId="3C6EA95A" w14:textId="77777777" w:rsidR="002E1C56" w:rsidRDefault="002E1C56" w:rsidP="002E1C56">
      <w:pPr>
        <w:pStyle w:val="30"/>
        <w:keepNext/>
        <w:keepLines/>
        <w:shd w:val="clear" w:color="auto" w:fill="auto"/>
        <w:spacing w:before="0" w:after="0" w:line="276" w:lineRule="auto"/>
        <w:ind w:left="80" w:right="-7"/>
        <w:rPr>
          <w:rStyle w:val="31"/>
          <w:b/>
          <w:bCs/>
        </w:rPr>
      </w:pPr>
    </w:p>
    <w:p w14:paraId="7C63B4A3" w14:textId="77777777" w:rsidR="004A50E0" w:rsidRDefault="00541132" w:rsidP="002E1C56">
      <w:pPr>
        <w:pStyle w:val="30"/>
        <w:keepNext/>
        <w:keepLines/>
        <w:shd w:val="clear" w:color="auto" w:fill="auto"/>
        <w:spacing w:before="0" w:after="0" w:line="276" w:lineRule="auto"/>
        <w:ind w:left="80" w:right="-7"/>
      </w:pPr>
      <w:r>
        <w:rPr>
          <w:rStyle w:val="31"/>
          <w:b/>
          <w:bCs/>
        </w:rPr>
        <w:t>ОПИСАНИЕ И РИСУНОК</w:t>
      </w:r>
      <w:bookmarkEnd w:id="0"/>
    </w:p>
    <w:p w14:paraId="1815D458" w14:textId="77777777" w:rsidR="004A50E0" w:rsidRDefault="00541132" w:rsidP="002E1C56">
      <w:pPr>
        <w:pStyle w:val="30"/>
        <w:keepNext/>
        <w:keepLines/>
        <w:shd w:val="clear" w:color="auto" w:fill="auto"/>
        <w:spacing w:before="0" w:after="0" w:line="276" w:lineRule="auto"/>
        <w:ind w:left="80" w:right="-7"/>
        <w:rPr>
          <w:rStyle w:val="31"/>
          <w:b/>
          <w:bCs/>
        </w:rPr>
      </w:pPr>
      <w:bookmarkStart w:id="1" w:name="bookmark10"/>
      <w:r>
        <w:rPr>
          <w:rStyle w:val="31"/>
          <w:b/>
          <w:bCs/>
        </w:rPr>
        <w:t>ШТАНДАРТА НАЧАЛЬНИКА УПРАВЛЕНИЯ НАРОДНОЙ</w:t>
      </w:r>
      <w:r>
        <w:rPr>
          <w:rStyle w:val="31"/>
          <w:b/>
          <w:bCs/>
        </w:rPr>
        <w:br/>
        <w:t>МИЛИЦИИ ДОНЕЦКОЙ НАРОДНОЙ РЕСПУБЛИКИ</w:t>
      </w:r>
      <w:bookmarkEnd w:id="1"/>
    </w:p>
    <w:p w14:paraId="187FE2A7" w14:textId="77777777" w:rsidR="00587C77" w:rsidRDefault="00587C77" w:rsidP="002E1C56">
      <w:pPr>
        <w:pStyle w:val="30"/>
        <w:keepNext/>
        <w:keepLines/>
        <w:shd w:val="clear" w:color="auto" w:fill="auto"/>
        <w:spacing w:before="0" w:after="0" w:line="276" w:lineRule="auto"/>
        <w:ind w:left="80" w:right="-7"/>
      </w:pPr>
    </w:p>
    <w:p w14:paraId="7D26DA5C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40"/>
      </w:pPr>
      <w:r>
        <w:t>Штандарт Начальника Управления Народной милиции Донецкой Народной Республики (далее - штандарт) состоит из полотнища, древка, скобы и навершия.</w:t>
      </w:r>
    </w:p>
    <w:p w14:paraId="5693F661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40"/>
      </w:pPr>
      <w:r>
        <w:t>Полотнище штандарта квадратное, белого цвета. В центре полотнища в медальоне красного цвета изображен военный геральдический знак - эмблема Управления Народной милиции Донецкой Народной Республики. Медальон окаймлен венком из дубовых ветвей золотистого цвета. От центра к углам полотнища расходятся лучи цветов Государственного флага Донецкой Народной Республики, формирующие диагональный крест.</w:t>
      </w:r>
    </w:p>
    <w:p w14:paraId="055FC3EE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40"/>
      </w:pPr>
      <w:r>
        <w:t>Размеры по</w:t>
      </w:r>
      <w:r w:rsidR="002E1C56">
        <w:t>лотнища штандарта - 1000 мм х 1000</w:t>
      </w:r>
      <w:r>
        <w:t xml:space="preserve"> мм.</w:t>
      </w:r>
    </w:p>
    <w:p w14:paraId="45EC2906" w14:textId="77777777" w:rsidR="004A50E0" w:rsidRDefault="00541132" w:rsidP="002E1C56">
      <w:pPr>
        <w:pStyle w:val="20"/>
        <w:shd w:val="clear" w:color="auto" w:fill="auto"/>
        <w:spacing w:before="0" w:after="0" w:line="276" w:lineRule="auto"/>
        <w:ind w:right="-7" w:firstLine="740"/>
      </w:pPr>
      <w:r>
        <w:t>Древко штандарта выполнено из дерева, окрашенного в золотистый цвет. На древке штандарта крепится скоба золотистого цвета.</w:t>
      </w:r>
    </w:p>
    <w:p w14:paraId="50B388B2" w14:textId="77777777" w:rsidR="002E1C56" w:rsidRDefault="00587C77" w:rsidP="00587C77">
      <w:pPr>
        <w:pStyle w:val="20"/>
        <w:shd w:val="clear" w:color="auto" w:fill="auto"/>
        <w:spacing w:before="0" w:after="0" w:line="276" w:lineRule="auto"/>
        <w:ind w:right="-7"/>
      </w:pPr>
      <w:bookmarkStart w:id="2" w:name="_GoBack"/>
      <w:bookmarkEnd w:id="2"/>
      <w:r>
        <w:rPr>
          <w:noProof/>
          <w:lang w:bidi="ar-SA"/>
        </w:rPr>
        <w:lastRenderedPageBreak/>
        <w:drawing>
          <wp:inline distT="0" distB="0" distL="0" distR="0" wp14:anchorId="41804B34" wp14:editId="71D1D08C">
            <wp:extent cx="5876925" cy="5467350"/>
            <wp:effectExtent l="0" t="0" r="0" b="0"/>
            <wp:docPr id="5" name="Рисунок 5" descr="C:\Users\user\Desktop\доки\постановления совета министров\20.03.2020\У 61\Ukaz_N61_19032020_P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ки\постановления совета министров\20.03.2020\У 61\Ukaz_N61_19032020_Pag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FF40D" w14:textId="77777777" w:rsidR="00587C77" w:rsidRDefault="00587C77" w:rsidP="00587C77">
      <w:pPr>
        <w:pStyle w:val="20"/>
        <w:shd w:val="clear" w:color="auto" w:fill="auto"/>
        <w:spacing w:before="0" w:after="0" w:line="276" w:lineRule="auto"/>
        <w:ind w:right="-7"/>
        <w:jc w:val="center"/>
      </w:pPr>
      <w:r>
        <w:t>________________</w:t>
      </w:r>
    </w:p>
    <w:p w14:paraId="379252F7" w14:textId="77777777" w:rsidR="002E1C56" w:rsidRDefault="002E1C56" w:rsidP="002E1C56">
      <w:pPr>
        <w:pStyle w:val="20"/>
        <w:shd w:val="clear" w:color="auto" w:fill="auto"/>
        <w:spacing w:before="0" w:after="0" w:line="276" w:lineRule="auto"/>
        <w:ind w:right="-7" w:firstLine="740"/>
      </w:pPr>
    </w:p>
    <w:sectPr w:rsidR="002E1C56" w:rsidSect="002E1C56">
      <w:pgSz w:w="11900" w:h="16840"/>
      <w:pgMar w:top="709" w:right="560" w:bottom="1526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7312" w14:textId="77777777" w:rsidR="007E0399" w:rsidRDefault="007E0399">
      <w:r>
        <w:separator/>
      </w:r>
    </w:p>
  </w:endnote>
  <w:endnote w:type="continuationSeparator" w:id="0">
    <w:p w14:paraId="4E10D70C" w14:textId="77777777" w:rsidR="007E0399" w:rsidRDefault="007E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DEAB" w14:textId="77777777" w:rsidR="007E0399" w:rsidRDefault="007E0399"/>
  </w:footnote>
  <w:footnote w:type="continuationSeparator" w:id="0">
    <w:p w14:paraId="0B380190" w14:textId="77777777" w:rsidR="007E0399" w:rsidRDefault="007E03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0730E"/>
    <w:multiLevelType w:val="multilevel"/>
    <w:tmpl w:val="69763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51D50"/>
    <w:multiLevelType w:val="multilevel"/>
    <w:tmpl w:val="6F5E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E0"/>
    <w:rsid w:val="0016333A"/>
    <w:rsid w:val="00261BD4"/>
    <w:rsid w:val="002E1C56"/>
    <w:rsid w:val="003C63F6"/>
    <w:rsid w:val="004A50E0"/>
    <w:rsid w:val="00541132"/>
    <w:rsid w:val="00587C77"/>
    <w:rsid w:val="00776691"/>
    <w:rsid w:val="007E0399"/>
    <w:rsid w:val="00B5090C"/>
    <w:rsid w:val="00C416F3"/>
    <w:rsid w:val="00CE7048"/>
    <w:rsid w:val="00F7574A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C6371"/>
  <w15:docId w15:val="{948C16DF-9B3B-4B55-9959-2018787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115pt">
    <w:name w:val="Заголовок №1 + 1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0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350" w:lineRule="exact"/>
      <w:ind w:hanging="12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6" w:lineRule="exact"/>
      <w:ind w:firstLine="7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2E1C5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C56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691"/>
    <w:rPr>
      <w:color w:val="000000"/>
    </w:rPr>
  </w:style>
  <w:style w:type="paragraph" w:styleId="ad">
    <w:name w:val="footer"/>
    <w:basedOn w:val="a"/>
    <w:link w:val="ae"/>
    <w:uiPriority w:val="99"/>
    <w:unhideWhenUsed/>
    <w:rsid w:val="00776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66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138</Words>
  <Characters>790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2020-03-20T08:40:00Z</dcterms:created>
  <dcterms:modified xsi:type="dcterms:W3CDTF">2020-07-06T13:59:00Z</dcterms:modified>
</cp:coreProperties>
</file>