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1" w:rsidRDefault="00A426E1" w:rsidP="00A426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426E1">
        <w:rPr>
          <w:rFonts w:ascii="Times New Roman" w:hAnsi="Times New Roman" w:cs="Times New Roman"/>
          <w:b w:val="0"/>
          <w:sz w:val="28"/>
          <w:szCs w:val="28"/>
        </w:rPr>
        <w:t>Структура программы подготовки специалистов среднего звена углубленной подготовки</w:t>
      </w:r>
    </w:p>
    <w:tbl>
      <w:tblPr>
        <w:tblStyle w:val="af1"/>
        <w:tblW w:w="14567" w:type="dxa"/>
        <w:tblLook w:val="04A0"/>
      </w:tblPr>
      <w:tblGrid>
        <w:gridCol w:w="1526"/>
        <w:gridCol w:w="5386"/>
        <w:gridCol w:w="1843"/>
        <w:gridCol w:w="1701"/>
        <w:gridCol w:w="2288"/>
        <w:gridCol w:w="1823"/>
      </w:tblGrid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ind w:left="-108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538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BC4" w:rsidRPr="0080001E" w:rsidRDefault="00C86BC4" w:rsidP="0053454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6BC4" w:rsidTr="00C86BC4">
        <w:tc>
          <w:tcPr>
            <w:tcW w:w="1526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C86BC4" w:rsidRPr="009231F2" w:rsidRDefault="00C86BC4" w:rsidP="00C86B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231F2">
              <w:rPr>
                <w:rFonts w:ascii="Times New Roman" w:hAnsi="Times New Roman" w:cs="Times New Roman"/>
                <w:b/>
              </w:rPr>
              <w:t>уметь: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86BC4" w:rsidRPr="009231F2" w:rsidRDefault="00C86BC4" w:rsidP="00C86BC4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231F2">
              <w:rPr>
                <w:rFonts w:ascii="Times New Roman" w:hAnsi="Times New Roman" w:cs="Times New Roman"/>
                <w:b/>
              </w:rPr>
              <w:t>знать: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C86BC4" w:rsidRPr="0080001E" w:rsidRDefault="00C86BC4" w:rsidP="00C86BC4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</w:tc>
        <w:tc>
          <w:tcPr>
            <w:tcW w:w="1843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6BC4" w:rsidRPr="0080001E" w:rsidRDefault="00C86BC4" w:rsidP="0053454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88" w:type="dxa"/>
          </w:tcPr>
          <w:p w:rsidR="00C86BC4" w:rsidRPr="0080001E" w:rsidRDefault="00C86BC4" w:rsidP="00534541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1823" w:type="dxa"/>
          </w:tcPr>
          <w:p w:rsidR="00C86BC4" w:rsidRPr="0080001E" w:rsidRDefault="00C41A1A" w:rsidP="00534541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C86BC4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</w:tbl>
    <w:p w:rsidR="00C86BC4" w:rsidRDefault="00C86BC4">
      <w:r>
        <w:br w:type="page"/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5460"/>
        <w:gridCol w:w="1787"/>
        <w:gridCol w:w="1559"/>
        <w:gridCol w:w="2552"/>
        <w:gridCol w:w="1701"/>
      </w:tblGrid>
      <w:tr w:rsidR="00BD3969" w:rsidRPr="0080001E" w:rsidTr="002A20AB">
        <w:trPr>
          <w:tblHeader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69" w:rsidRPr="0080001E" w:rsidRDefault="00BD3969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001E" w:rsidRPr="0080001E" w:rsidTr="009231F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</w:t>
            </w:r>
            <w:r w:rsidR="0076459A" w:rsidRPr="0080001E">
              <w:rPr>
                <w:rFonts w:ascii="Times New Roman" w:hAnsi="Times New Roman" w:cs="Times New Roman"/>
              </w:rPr>
              <w:t xml:space="preserve"> достижений науки, техники и технологий;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</w:tr>
      <w:tr w:rsidR="0080001E" w:rsidRPr="0080001E" w:rsidTr="009231F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B4E9B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4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уметь: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оценивать события и деятельность людей в историческом процессе с позиций общечеловеческих ценностей, ориентироваться в экономической, политической и культурной ситуации в стране и мире;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>выявлять логику и объективные закономерности исторического процесса, взаимосвязь отечественных, региональных, мировых социально-экономических, политических и культурных проблем;</w:t>
            </w:r>
          </w:p>
          <w:p w:rsidR="0080001E" w:rsidRPr="00FB4E9B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B4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знать: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закономерности социально-экономического, общественно-политического и культурного развития общества на землях Донбасса в контексте истории России с древнейших времен и до наших дней; </w:t>
            </w:r>
          </w:p>
          <w:p w:rsidR="0080001E" w:rsidRPr="0080001E" w:rsidRDefault="0080001E" w:rsidP="009231F2">
            <w:pPr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00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сущность формирования и развития общества на территории Донецкого бассейна; 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eastAsia="Arial Unicode MS" w:hAnsi="Times New Roman" w:cs="Times New Roman"/>
              </w:rPr>
              <w:t>основные процессы</w:t>
            </w:r>
            <w:r w:rsidRPr="0080001E">
              <w:rPr>
                <w:rFonts w:ascii="Times New Roman" w:eastAsia="Arial Unicode MS" w:hAnsi="Times New Roman" w:cs="Times New Roman"/>
                <w:i/>
              </w:rPr>
              <w:t xml:space="preserve"> </w:t>
            </w:r>
            <w:r w:rsidRPr="0080001E">
              <w:rPr>
                <w:rFonts w:ascii="Times New Roman" w:eastAsia="Arial Unicode MS" w:hAnsi="Times New Roman" w:cs="Times New Roman"/>
              </w:rPr>
              <w:t>межэтнического  взаимодействия представителей этносов, населяющих Донбасс в исторической ретроспективе – носителей различных культур, традиций, религий</w:t>
            </w:r>
            <w:r w:rsidRPr="0080001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ОГСЭ.02. Отечественная 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55482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55482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80001E" w:rsidRPr="00F55482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55482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24565E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4565E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80001E" w:rsidRPr="0024565E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4565E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E32C75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32C75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0001E" w:rsidRPr="00E32C75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32C75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 роли физической культуры в общекультурном, профессиональном и социальном развитии </w:t>
            </w:r>
            <w:r w:rsidRPr="0080001E">
              <w:rPr>
                <w:rFonts w:ascii="Times New Roman" w:hAnsi="Times New Roman" w:cs="Times New Roman"/>
              </w:rPr>
              <w:lastRenderedPageBreak/>
              <w:t>человека;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здорового образа жизни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2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2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3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16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6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EH.00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учебного цикла обучающийся должен: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анализировать и прогнозировать экологические последствия различных видов деятельности;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в профессиональной деятельности регламенты экологической безопасности;</w:t>
            </w:r>
          </w:p>
          <w:p w:rsidR="0080001E" w:rsidRPr="003B4AA7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B4AA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взаимодействия живых организмов и среды их обитания;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особенности взаимодействия общества и природы, основные источники техногенного воздействия на </w:t>
            </w:r>
            <w:r w:rsidRPr="0080001E">
              <w:rPr>
                <w:rFonts w:ascii="Times New Roman" w:hAnsi="Times New Roman" w:cs="Times New Roman"/>
              </w:rPr>
              <w:lastRenderedPageBreak/>
              <w:t>окружающую среду;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методы рационального природопользования;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экологического регулирования;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размещения производств различного типа;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группы отходов, их источники и масштабы образования;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понятие и принципы мониторинга окружающей среды;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правовые и социальные вопросы природопользования и экологической безопасности;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природоресурсный потенциал Донецкой Народной Республики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охраняемые природные территории.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ЕН.02. 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3312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0001E" w:rsidRPr="00E86BD1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86BD1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80001E" w:rsidRPr="00E86BD1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E86BD1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культурные растения;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их происхождение и одомашнивание;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возможности хозяйственного использования культурных растений;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традиционные и современные агротехнологии (системы обработки почвы;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зональные системы земледелия;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возделывания основных сельскохозяйственных культур;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приемы и методы растениеводства);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ОП.01. Основы агрономии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D43C3A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43C3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методы производства продукции животноводства;</w:t>
            </w:r>
          </w:p>
          <w:p w:rsidR="0080001E" w:rsidRPr="00D43C3A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43C3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и породы сельскохозяйственных животных;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научные основы разведения и кормления животных;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производства продукции животноводства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ОП.02. Основы зоотехнии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D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A3D36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A3D36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80001E" w:rsidRPr="00FA3D36" w:rsidRDefault="0080001E" w:rsidP="009231F2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A3D36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общее устройство и принцип работы тракторов, </w:t>
            </w:r>
            <w:r w:rsidRPr="0080001E">
              <w:rPr>
                <w:rFonts w:ascii="Times New Roman" w:hAnsi="Times New Roman" w:cs="Times New Roman"/>
              </w:rPr>
              <w:lastRenderedPageBreak/>
              <w:t>сельскохозяйственных машин и автомобилей, их воздействие на почву и окружающую среду;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выполнению механизированных операций в растениеводстве и животноводстве;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сведения о подготовке машин к работе и их регулировке;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контроля качества выполняемых операций;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автоматизации сельскохозяйственного производства;</w:t>
            </w:r>
          </w:p>
          <w:p w:rsidR="0080001E" w:rsidRPr="0080001E" w:rsidRDefault="0080001E" w:rsidP="009231F2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ОП.03. Основы механизации, электрификации и автоматизации сельскохозяйствен</w:t>
            </w:r>
            <w:r w:rsidR="00FA3D36">
              <w:rPr>
                <w:rFonts w:ascii="Times New Roman" w:hAnsi="Times New Roman" w:cs="Times New Roman"/>
              </w:rPr>
              <w:t>-</w:t>
            </w:r>
            <w:r w:rsidRPr="0080001E">
              <w:rPr>
                <w:rFonts w:ascii="Times New Roman" w:hAnsi="Times New Roman" w:cs="Times New Roman"/>
              </w:rPr>
              <w:t>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D54D8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5179D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179D8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читать конструкторскую и технологическую документацию по профилю специальности;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оформлять проектно-конструкторскую. технологическую и другую техническую </w:t>
            </w:r>
            <w:r w:rsidRPr="0080001E">
              <w:rPr>
                <w:rFonts w:ascii="Times New Roman" w:hAnsi="Times New Roman" w:cs="Times New Roman"/>
              </w:rPr>
              <w:lastRenderedPageBreak/>
              <w:t>документацию в соответствии с действующими нормативными правовыми актами;</w:t>
            </w:r>
          </w:p>
          <w:p w:rsidR="0080001E" w:rsidRPr="005179D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5179D8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чтения конструкторской и технологической документации;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законы, методы и приемы проекционного черчения;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государственных стандартов ЕСКД и ЕСТД;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выполнения чертежей, технических рисунков, эскизов и схем;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технику и принципы нанесения размеров;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классы точности и их обозначение на чертежах;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ОП.04. 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7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D54D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54D8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читать кинематические схемы;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расчет и проектировать детали и сборочные единицы общего назначения;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напряжения в конструкционных элементах;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расчеты элементов конструкций на прочность, жесткость и устойчивость;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передаточное отношение;</w:t>
            </w:r>
          </w:p>
          <w:p w:rsidR="0080001E" w:rsidRPr="00D54D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D54D8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машин и механизмов, принцип действия, кинематические и динамические характеристики;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типы кинематических пар;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соединений деталей и машин;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сборочные единицы и детали;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 соединения деталей и сборочных единиц;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 взаимозаменяемости;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движений и преобразующие движения механизмы;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передач;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их устройство, назначение, преимущества и недостатки, условные обозначения на схемах;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передаточное отношение и число;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ОП.05. Техническая механика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b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C266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C266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распознавать и классифицировать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конструкционные и сырьевые материалы по внешнему виду, происхождению, свойствам;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подбирать материалы по их назначению и условиям эксплуатации для выполнения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расшифровывать марки конструкционных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твердость металлов;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режимы отжига, закалки и отпуска стали;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80001E" w:rsidRPr="00010B5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10B5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конструкционных и сырьевых, металлических и неметаллических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классификацию, свойства, маркировку и область применения конструкционных материалов, </w:t>
            </w:r>
            <w:r w:rsidRPr="0080001E">
              <w:rPr>
                <w:rFonts w:ascii="Times New Roman" w:hAnsi="Times New Roman" w:cs="Times New Roman"/>
              </w:rPr>
              <w:lastRenderedPageBreak/>
              <w:t>принципы их выбора для применения в производстве;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обработки металлов и сплавов;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технологических процессов литья, сварки, обработки металлов давлением, резанием;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термообработки металлов;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защиты металлов от коррозии;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качеству обработки деталей;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 износа деталей и узлов;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строения, назначения и свойства различных групп неметаллических материалов;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топливных, смазочных, абразивных материалов и специальных жидкостей;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и марки масел;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эксплуатационные свойства различных видов топлива;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хранения топлива, смазочных материалов и специальных жидкостей;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и способы получения композиционных материалов;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ОП.06. 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455DED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455DED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455DED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077FC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77FC7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обеспечивать асептические условия работы с биоматериалами;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пользоваться микроскопической оптической техникой;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растворы дезинфицирующих и моющих средств;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дезинфицировать оборудование, инвентарь, помещения, транспорт и др.;</w:t>
            </w:r>
          </w:p>
          <w:p w:rsidR="0080001E" w:rsidRPr="00077FC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77FC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группы микроорганизмов, их классификацию;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 микроорганизмов в природе, жизни человека и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стерилизации и дезинфекции;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личной гигиены работников;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гигиены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типы пищевых отравлений и инфекций, источники возможного заражения;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ОП.07. Микробиология, санитария и гигиена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F2765A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2765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использовать результаты биотехнологических исследований и наработок в растениеводстве и </w:t>
            </w:r>
            <w:r w:rsidRPr="0080001E">
              <w:rPr>
                <w:rFonts w:ascii="Times New Roman" w:hAnsi="Times New Roman" w:cs="Times New Roman"/>
              </w:rPr>
              <w:lastRenderedPageBreak/>
              <w:t>животноводстве;</w:t>
            </w:r>
          </w:p>
          <w:p w:rsidR="0080001E" w:rsidRPr="00F2765A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2765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направления, методы и продукцию сельскохозяйственной биотехнологии;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бактериальные удобрения на основе клубеньковых бактерий;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микробную инокуляцию посадочного материала культурных растений;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биодеградацию микробных препаратов;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биотехнологии силосования кормов;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генной инженерии;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производства биофармацевтических препаратов (протеинов, ферментов, антител);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сферы применения культур растительных и животных клеток;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клонального размножения;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и значение выращивания чистых линий и гибридизации;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получения и перспективы использования трансгенных организмов;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ОП.08. Сельскохозяйственная биотехнология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 xml:space="preserve">3.1 - </w:t>
              </w:r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lastRenderedPageBreak/>
                <w:t>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612C69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12C69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в профессиональной деятельности документацию систем качества;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требования нормативных правовых актов к основным видам продукции, услуг и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оформлять документацию в соответствии с </w:t>
            </w:r>
            <w:r w:rsidRPr="0080001E">
              <w:rPr>
                <w:rFonts w:ascii="Times New Roman" w:hAnsi="Times New Roman" w:cs="Times New Roman"/>
              </w:rPr>
              <w:lastRenderedPageBreak/>
              <w:t>нормативными правовыми актами;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0001E" w:rsidRPr="00612C69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12C69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сущность основных систем управления качеством;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задачи стандартизации, ее экономическую эффективность;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положения Государственной системы стандартизации Донецкой Народной Республики и системы международных стандартов;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подтверждения качества;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ОП.09. Управление качеством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7E0305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E0305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состав трудовых ресурсов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планировать и организовывать работу коллектива исполнителей;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организовывать деловое общение подчиненных;</w:t>
            </w:r>
          </w:p>
          <w:p w:rsidR="0080001E" w:rsidRPr="007E0305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E0305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подходы к управлению персоналом;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типы кадровой политики;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подбора кадрового состава;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обеспечения оптимального функционирования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внешней и внутренней среды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этические нормы взаимоотношений с коллегами, партнерами, клиентами;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обучения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ОП.10. Управление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2D30B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D30B0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80001E" w:rsidRPr="002D30B0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2D30B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общую организацию производственного и технологического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основные технико-экономические показатели деятельности организации и методики их расчета;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способы экономии ресурсов, основные энерго- и материалосберегающие технологии;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механизмы ценообразования на продукцию (услуги);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формы оплаты труда;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ОП.11. Экономика отрасли 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7020A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A7020A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защищать свои права в соответствии с действующим законодательством Донецкой Народной Республики;</w:t>
            </w:r>
          </w:p>
          <w:p w:rsidR="0080001E" w:rsidRPr="00A7020A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A7020A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основные положения </w:t>
            </w:r>
            <w:hyperlink r:id="rId8" w:history="1">
              <w:r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Конституции</w:t>
              </w:r>
            </w:hyperlink>
            <w:r w:rsidRPr="0080001E">
              <w:rPr>
                <w:rFonts w:ascii="Times New Roman" w:hAnsi="Times New Roman" w:cs="Times New Roman"/>
              </w:rPr>
              <w:t xml:space="preserve"> Донецкой Народной Республики;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ОП.12. Правовые основы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392E3E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392E3E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конкурентные преимущества организации (предприятия);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вносить предложения по усовершенствованию товаров и услуг, организации продаж;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бизнес-план организации малого бизнеса;</w:t>
            </w:r>
          </w:p>
          <w:p w:rsidR="0080001E" w:rsidRPr="00392E3E" w:rsidRDefault="0080001E" w:rsidP="001B5B92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392E3E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организаций различных организационно-правовых форм;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способы организации продаж товаров и оказания услуг;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бизнес-планам;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ОП.13. 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A95423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95423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контролировать навыки, необходимые для достижения требуемого уровня безопасности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0001E" w:rsidRPr="0035557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5557D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управления охраной труда в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периодичность инструктирования подчиненных работников (персонала);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хранения и использования средств коллективной и индивидуальной защиты;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ОП.14. Охрана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6F383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F383B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использовать средства индивидуальной и </w:t>
            </w:r>
            <w:r w:rsidRPr="0080001E">
              <w:rPr>
                <w:rFonts w:ascii="Times New Roman" w:hAnsi="Times New Roman" w:cs="Times New Roman"/>
              </w:rPr>
              <w:lastRenderedPageBreak/>
              <w:t>коллективной защиты от оружия массового поражения;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80001E" w:rsidRPr="00886990" w:rsidRDefault="0080001E" w:rsidP="0011364C">
            <w:pPr>
              <w:pStyle w:val="ad"/>
              <w:spacing w:before="120"/>
              <w:rPr>
                <w:rFonts w:ascii="Times New Roman" w:hAnsi="Times New Roman" w:cs="Times New Roman"/>
                <w:b/>
              </w:rPr>
            </w:pPr>
            <w:r w:rsidRPr="00886990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Донецкой Народной Республики;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задачи и мероприятия по гражданской обороне, способы защиты населения от оружия массового поражения;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  <w:p w:rsidR="004D0153" w:rsidRPr="004D0153" w:rsidRDefault="004D0153" w:rsidP="004D0153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ОП.15.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483C6B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и первичная обработка продукции растениеводства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подготовки сельскохозяйственной техники к работе;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подготовки семян и посадочного материала к посеву (посадке);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реализации схем севооборотов;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возделывания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проведения агротехнических мероприятий по защите почв от эрозии и дефляции;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первичной обработки и транспортировки урожая;</w:t>
            </w:r>
          </w:p>
          <w:p w:rsidR="0080001E" w:rsidRPr="00FD315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D315D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применять технологические карты для возделывания сельскохозяйственных культур с </w:t>
            </w:r>
            <w:r w:rsidRPr="0080001E">
              <w:rPr>
                <w:rFonts w:ascii="Times New Roman" w:hAnsi="Times New Roman" w:cs="Times New Roman"/>
              </w:rPr>
              <w:lastRenderedPageBreak/>
              <w:t>учетом конкретных природно-климатических условий и имеющейся техники;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оценивать районированные сорта семенного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качество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нормы, сроки и способы посева и посадки;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полевых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и оценивать состояние производственных посевов;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биологический урожай и анализировать его структуру;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 уборки урожая;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обследование сельскохозяйственных угодий по выявлению и распространению вредителей, болезней и сорняков;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годовой план защитных мероприятий;</w:t>
            </w:r>
          </w:p>
          <w:p w:rsidR="0080001E" w:rsidRPr="007029E3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029E3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системы земледелия;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технологии производства растениеводческой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общее устройство и принципы работы сельскохозяйственных машин;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автоматизации технологических процессов сельскохозяйственного 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селекции и семеноводства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сортовым и посевным качествам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агротехники возделывания различных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закономерности роста, развития растений и формирования высококачественного урожая;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программирования урожаев;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болезни и вредителей сельскохозяйственных культур, средства защиты от них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МДК.01.01. Технологии производства продукции растениеводства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и первичная обработка продукции животноводства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производства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первичной переработки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приготовления кормов;</w:t>
            </w:r>
          </w:p>
          <w:p w:rsidR="0080001E" w:rsidRPr="007B59E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B59EB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вид, породу, упитанность, живую массу, масть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способы содержания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и заготавливать корма;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зоотехнический анализ кормов и оценивать их качество и питательность;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необходимое количество воды для поения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учет продуктивности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состояния окружающей среды и отдельные показатели микроклимата;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выявлять заболевших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выполнять несложные ветеринарные назначения;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и реализовывать технологии производства продукции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и определять градации качества продукции животноводства;</w:t>
            </w:r>
          </w:p>
          <w:p w:rsidR="0080001E" w:rsidRPr="00CE4124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CE4124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технологии содержания, кормления, ухода за сельскохозяйственными животными, их </w:t>
            </w:r>
            <w:r w:rsidRPr="0080001E">
              <w:rPr>
                <w:rFonts w:ascii="Times New Roman" w:hAnsi="Times New Roman" w:cs="Times New Roman"/>
              </w:rPr>
              <w:lastRenderedPageBreak/>
              <w:t>воспроизводства;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зоогигиенические требования и ветеринарно-санитарные правила в животноводстве;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системы нормированного и полноценного кормления животных разных видов;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 и питательность кормов, их рациональное использование;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кормления и принципы составления рационов для разных видов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кормопроизводства;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оценки качества и питательности кормов;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стандарты на корма;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профилактики заболеваний сельскохозяйственных животных;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действующие стандарты и технические условия на продукцию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методы оценки качества продукции животноводства.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МДК.02.01. Технологии производства продукции животноводства</w:t>
            </w:r>
          </w:p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МДК.02.02. Кормопроизводство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2.1 - 2.3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Хранение, транспортировка и реализация сельскохозяйственной продукции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выбора технологии хранения и переработки в </w:t>
            </w:r>
            <w:r w:rsidRPr="0080001E">
              <w:rPr>
                <w:rFonts w:ascii="Times New Roman" w:hAnsi="Times New Roman" w:cs="Times New Roman"/>
              </w:rPr>
              <w:lastRenderedPageBreak/>
              <w:t>соответствии с качеством поступающей продукции и сырья;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анализа условий хранения и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80001E" w:rsidRPr="00AB77DD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AB77DD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составлять план размещения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обслуживать оборудование и средства автоматизации;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сроки и режимы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определять качество сырья, подлежащего переработке;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учет и отчетность по сырью и готовой продукции, в том числе некондиционной;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продукцию к реализации;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80001E" w:rsidRPr="00B53B2B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B53B2B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технологии ее хранения;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характерные неисправности в работе оборудования и методы их устранения;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режимам и срокам хранения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микробиологического и санитарно-гигиенического контроля при хранении сельскохозяйственной продукции. основы технохимического контроля;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условия транспортировки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потерь при транспортировке, хранении и реализации продукции растениеводства и животноводства порядок реализации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оформлению документов.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МДК.03.01. Технологии хранения, транспортировки и реализации сельскохозяйственной продукции</w:t>
            </w:r>
          </w:p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3.1 - 3.5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r w:rsidRPr="0080001E">
              <w:rPr>
                <w:rFonts w:ascii="Times New Roman" w:hAnsi="Times New Roman" w:cs="Times New Roman"/>
              </w:rPr>
              <w:lastRenderedPageBreak/>
              <w:t>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производства сертифицированного репродуктивного материала;</w:t>
            </w:r>
          </w:p>
          <w:p w:rsidR="0080001E" w:rsidRPr="007B54F8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7B54F8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соблюдать положения по защите прав авторов сортов растений в соответствии с законодательством Донецкой Народной Республики; вести учет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вести семеноводческую документацию установленного образца;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готовить документы для проведения сертификации репродуктивного материала;</w:t>
            </w:r>
          </w:p>
          <w:p w:rsidR="0080001E" w:rsidRPr="0086388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86388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опытного дела;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основы законодательства в области семеноводства;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требования к качеству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положения сертификации репродуктивного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биологические категории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нормы сортовых и посевных качеств семян;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сортоиспытаний;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порядок лицензирования производства сертифицированных семян и посадочного материала;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права и обязанности должностных лиц органов государственного контроля (надзора);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порядок формирования и использования страхового семенного фонда.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МДК.04.01. Технологии производства сертифицированных </w:t>
            </w:r>
            <w:r w:rsidRPr="0080001E">
              <w:rPr>
                <w:rFonts w:ascii="Times New Roman" w:hAnsi="Times New Roman" w:cs="Times New Roman"/>
              </w:rPr>
              <w:lastRenderedPageBreak/>
              <w:t>семян и посадочного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4.1 - 4.3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Управление работами и деятельностью по оказанию услуг в области растениеводства и животноводства.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 результате изучения профессионального модуля обучающийся должен: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иметь практический опыт: планирования и анализа производственных показателей организации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участия в управлении трудовым коллективом;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ведения документации установленного образца;</w:t>
            </w:r>
          </w:p>
          <w:p w:rsidR="0080001E" w:rsidRPr="00F3776F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F3776F">
              <w:rPr>
                <w:rFonts w:ascii="Times New Roman" w:hAnsi="Times New Roman" w:cs="Times New Roman"/>
                <w:b/>
              </w:rPr>
              <w:t>уметь: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анализировать состояние рынка продукции и услуг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инструктировать и контролировать исполнителей на всех стадиях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 xml:space="preserve">разрабатывать и осуществлять мероприятия по </w:t>
            </w:r>
            <w:r w:rsidRPr="0080001E">
              <w:rPr>
                <w:rFonts w:ascii="Times New Roman" w:hAnsi="Times New Roman" w:cs="Times New Roman"/>
              </w:rPr>
              <w:lastRenderedPageBreak/>
              <w:t>мотивации и стимулированию персонала;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оценивать качество выполняемых работ;</w:t>
            </w:r>
          </w:p>
          <w:p w:rsidR="0080001E" w:rsidRPr="00942027" w:rsidRDefault="0080001E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42027">
              <w:rPr>
                <w:rFonts w:ascii="Times New Roman" w:hAnsi="Times New Roman" w:cs="Times New Roman"/>
                <w:b/>
              </w:rPr>
              <w:t>знать: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характеристики рынка продукции и услуг в области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организацию производственных и технологических процессов производства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структуру организации и руководимого подразделения;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характер взаимодействия с другими подразделениями;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функциональные обязанности работников и руководителей;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основные перспективы развития малого бизнеса в отрасли;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особенности структуры и функционирования малого предприятия;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производственные показатели производства продукции растениеводства и животноводства;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планирования, контроля и оценки работ исполнителей;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методы оценивания качества выполняемых работ;</w:t>
            </w:r>
          </w:p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правила первичного документооборота, учета и отчетности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lastRenderedPageBreak/>
              <w:t>ПМ.06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Всего часов обучения по учебным циклам ППССЗ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34 нед.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  <w:b/>
              </w:rPr>
            </w:pPr>
            <w:hyperlink w:anchor="sub_5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ОК 1 - 9</w:t>
              </w:r>
            </w:hyperlink>
          </w:p>
          <w:p w:rsidR="0080001E" w:rsidRPr="0080001E" w:rsidRDefault="00C41A1A" w:rsidP="00A12ECA">
            <w:pPr>
              <w:pStyle w:val="ad"/>
              <w:rPr>
                <w:rFonts w:ascii="Times New Roman" w:hAnsi="Times New Roman" w:cs="Times New Roman"/>
              </w:rPr>
            </w:pPr>
            <w:hyperlink w:anchor="sub_521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ПК 1.1 - 1.3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2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2.1 - 2.3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3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3.1 - 3.5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24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4.1 - 4.3</w:t>
              </w:r>
            </w:hyperlink>
            <w:r w:rsidR="0080001E" w:rsidRPr="0080001E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5451" w:history="1">
              <w:r w:rsidR="0080001E" w:rsidRPr="0080001E">
                <w:rPr>
                  <w:rStyle w:val="a8"/>
                  <w:rFonts w:ascii="Times New Roman" w:hAnsi="Times New Roman"/>
                  <w:b w:val="0"/>
                  <w:color w:val="auto"/>
                </w:rPr>
                <w:t>5.1 - 5.7</w:t>
              </w:r>
            </w:hyperlink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7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6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4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0001E" w:rsidRPr="0080001E" w:rsidTr="00A12EC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d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0001E">
              <w:rPr>
                <w:rFonts w:ascii="Times New Roman" w:hAnsi="Times New Roman" w:cs="Times New Roman"/>
              </w:rPr>
              <w:t>2 нед.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01E" w:rsidRPr="0080001E" w:rsidRDefault="0080001E" w:rsidP="00A12EC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D17D0" w:rsidRDefault="000D17D0"/>
    <w:p w:rsidR="000D17D0" w:rsidRDefault="000D17D0" w:rsidP="000D17D0"/>
    <w:p w:rsidR="001F7967" w:rsidRPr="000D17D0" w:rsidRDefault="001F7967" w:rsidP="000D17D0">
      <w:pPr>
        <w:jc w:val="center"/>
      </w:pPr>
    </w:p>
    <w:sectPr w:rsidR="001F7967" w:rsidRPr="000D17D0" w:rsidSect="00ED4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218" w:rsidRDefault="00F42218" w:rsidP="0061799C">
      <w:pPr>
        <w:spacing w:after="0" w:line="240" w:lineRule="auto"/>
      </w:pPr>
      <w:r>
        <w:separator/>
      </w:r>
    </w:p>
  </w:endnote>
  <w:endnote w:type="continuationSeparator" w:id="1">
    <w:p w:rsidR="00F42218" w:rsidRDefault="00F42218" w:rsidP="006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A2" w:rsidRDefault="00C00E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A2" w:rsidRDefault="00C00E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A2" w:rsidRDefault="00C00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218" w:rsidRDefault="00F42218" w:rsidP="0061799C">
      <w:pPr>
        <w:spacing w:after="0" w:line="240" w:lineRule="auto"/>
      </w:pPr>
      <w:r>
        <w:separator/>
      </w:r>
    </w:p>
  </w:footnote>
  <w:footnote w:type="continuationSeparator" w:id="1">
    <w:p w:rsidR="00F42218" w:rsidRDefault="00F42218" w:rsidP="006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A2" w:rsidRDefault="00C00E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12ECA" w:rsidRPr="00C00EA2" w:rsidRDefault="00A12ECA">
        <w:pPr>
          <w:pStyle w:val="a3"/>
          <w:jc w:val="center"/>
        </w:pPr>
        <w:r>
          <w:t xml:space="preserve">                                                                                                                                                  </w:t>
        </w:r>
        <w:r w:rsidR="00C41A1A" w:rsidRPr="00C00EA2">
          <w:rPr>
            <w:rFonts w:ascii="Times New Roman" w:hAnsi="Times New Roman" w:cs="Times New Roman"/>
          </w:rPr>
          <w:fldChar w:fldCharType="begin"/>
        </w:r>
        <w:r w:rsidRPr="00C00EA2">
          <w:rPr>
            <w:rFonts w:ascii="Times New Roman" w:hAnsi="Times New Roman" w:cs="Times New Roman"/>
          </w:rPr>
          <w:instrText xml:space="preserve"> PAGE   \* MERGEFORMAT </w:instrText>
        </w:r>
        <w:r w:rsidR="00C41A1A" w:rsidRPr="00C00EA2">
          <w:rPr>
            <w:rFonts w:ascii="Times New Roman" w:hAnsi="Times New Roman" w:cs="Times New Roman"/>
          </w:rPr>
          <w:fldChar w:fldCharType="separate"/>
        </w:r>
        <w:r w:rsidR="00185C66">
          <w:rPr>
            <w:rFonts w:ascii="Times New Roman" w:hAnsi="Times New Roman" w:cs="Times New Roman"/>
            <w:noProof/>
          </w:rPr>
          <w:t>29</w:t>
        </w:r>
        <w:r w:rsidR="00C41A1A" w:rsidRPr="00C00EA2">
          <w:rPr>
            <w:rFonts w:ascii="Times New Roman" w:hAnsi="Times New Roman" w:cs="Times New Roman"/>
          </w:rPr>
          <w:fldChar w:fldCharType="end"/>
        </w:r>
        <w:r w:rsidRPr="00C00EA2">
          <w:rPr>
            <w:rFonts w:ascii="Times New Roman" w:hAnsi="Times New Roman" w:cs="Times New Roman"/>
          </w:rPr>
          <w:t xml:space="preserve">                                                              Продолжение приложения </w:t>
        </w:r>
        <w:r w:rsidR="00B83B87" w:rsidRPr="00C00EA2">
          <w:rPr>
            <w:rFonts w:ascii="Times New Roman" w:hAnsi="Times New Roman" w:cs="Times New Roman"/>
          </w:rPr>
          <w:t>5</w:t>
        </w:r>
      </w:p>
    </w:sdtContent>
  </w:sdt>
  <w:p w:rsidR="00A12ECA" w:rsidRDefault="00A12EC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 xml:space="preserve">Приложение </w:t>
    </w:r>
    <w:r w:rsidR="008B3FC1" w:rsidRPr="00D12B5F">
      <w:rPr>
        <w:rFonts w:ascii="Times New Roman" w:hAnsi="Times New Roman" w:cs="Times New Roman"/>
      </w:rPr>
      <w:t>5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к Государственному образовательному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стандарту среднего профессионального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образования по специальности 35.02.06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Технология производства и переработки</w:t>
    </w:r>
  </w:p>
  <w:p w:rsidR="008B3FC1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сельскохозяйственной продукции</w:t>
    </w:r>
  </w:p>
  <w:p w:rsidR="00A12ECA" w:rsidRPr="00D12B5F" w:rsidRDefault="00A12ECA" w:rsidP="00185C66">
    <w:pPr>
      <w:pStyle w:val="a3"/>
      <w:ind w:firstLine="9072"/>
      <w:rPr>
        <w:rFonts w:ascii="Times New Roman" w:hAnsi="Times New Roman" w:cs="Times New Roman"/>
      </w:rPr>
    </w:pPr>
    <w:r w:rsidRPr="00D12B5F">
      <w:rPr>
        <w:rFonts w:ascii="Times New Roman" w:hAnsi="Times New Roman" w:cs="Times New Roman"/>
      </w:rPr>
      <w:t>(п</w:t>
    </w:r>
    <w:r w:rsidR="008B3FC1" w:rsidRPr="00D12B5F">
      <w:rPr>
        <w:rFonts w:ascii="Times New Roman" w:hAnsi="Times New Roman" w:cs="Times New Roman"/>
      </w:rPr>
      <w:t>ункт</w:t>
    </w:r>
    <w:r w:rsidRPr="00D12B5F">
      <w:rPr>
        <w:rFonts w:ascii="Times New Roman" w:hAnsi="Times New Roman" w:cs="Times New Roman"/>
      </w:rPr>
      <w:t xml:space="preserve"> 6.4)</w:t>
    </w:r>
  </w:p>
  <w:p w:rsidR="00A12ECA" w:rsidRDefault="00A12ECA" w:rsidP="0061799C">
    <w:pPr>
      <w:pStyle w:val="a3"/>
    </w:pPr>
  </w:p>
  <w:p w:rsidR="00A12ECA" w:rsidRDefault="00A12ECA" w:rsidP="0061799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99C"/>
    <w:rsid w:val="00010B50"/>
    <w:rsid w:val="000160D3"/>
    <w:rsid w:val="0007056A"/>
    <w:rsid w:val="00077FC7"/>
    <w:rsid w:val="0008253E"/>
    <w:rsid w:val="000D17D0"/>
    <w:rsid w:val="000E4908"/>
    <w:rsid w:val="0011364C"/>
    <w:rsid w:val="00183901"/>
    <w:rsid w:val="00185C66"/>
    <w:rsid w:val="001B5B92"/>
    <w:rsid w:val="001F7967"/>
    <w:rsid w:val="0024565E"/>
    <w:rsid w:val="002A20AB"/>
    <w:rsid w:val="002D30B0"/>
    <w:rsid w:val="003072E6"/>
    <w:rsid w:val="003339C1"/>
    <w:rsid w:val="0035557D"/>
    <w:rsid w:val="00392E3E"/>
    <w:rsid w:val="003A4E12"/>
    <w:rsid w:val="003B4AA7"/>
    <w:rsid w:val="003F20F4"/>
    <w:rsid w:val="00413B8E"/>
    <w:rsid w:val="00424C23"/>
    <w:rsid w:val="00455DED"/>
    <w:rsid w:val="00483C6B"/>
    <w:rsid w:val="004D0153"/>
    <w:rsid w:val="005179D8"/>
    <w:rsid w:val="00543083"/>
    <w:rsid w:val="00572BDF"/>
    <w:rsid w:val="00612C69"/>
    <w:rsid w:val="0061799C"/>
    <w:rsid w:val="00655339"/>
    <w:rsid w:val="006E15D3"/>
    <w:rsid w:val="006F383B"/>
    <w:rsid w:val="007029E3"/>
    <w:rsid w:val="00721F19"/>
    <w:rsid w:val="0076459A"/>
    <w:rsid w:val="007B54F8"/>
    <w:rsid w:val="007B59EB"/>
    <w:rsid w:val="007E0305"/>
    <w:rsid w:val="0080001E"/>
    <w:rsid w:val="008537C1"/>
    <w:rsid w:val="00863887"/>
    <w:rsid w:val="00886990"/>
    <w:rsid w:val="00890F8E"/>
    <w:rsid w:val="008B3FC1"/>
    <w:rsid w:val="008D42AD"/>
    <w:rsid w:val="00921C70"/>
    <w:rsid w:val="009231F2"/>
    <w:rsid w:val="00942027"/>
    <w:rsid w:val="00963B0B"/>
    <w:rsid w:val="009A6DBF"/>
    <w:rsid w:val="00A12ECA"/>
    <w:rsid w:val="00A136AB"/>
    <w:rsid w:val="00A3464E"/>
    <w:rsid w:val="00A426E1"/>
    <w:rsid w:val="00A7020A"/>
    <w:rsid w:val="00A95423"/>
    <w:rsid w:val="00AA63F2"/>
    <w:rsid w:val="00AB77DD"/>
    <w:rsid w:val="00AC2667"/>
    <w:rsid w:val="00AD6CA0"/>
    <w:rsid w:val="00AF2CCE"/>
    <w:rsid w:val="00B254FF"/>
    <w:rsid w:val="00B267B1"/>
    <w:rsid w:val="00B53B2B"/>
    <w:rsid w:val="00B83B87"/>
    <w:rsid w:val="00BD3969"/>
    <w:rsid w:val="00C00EA2"/>
    <w:rsid w:val="00C41A1A"/>
    <w:rsid w:val="00C76A82"/>
    <w:rsid w:val="00C802EE"/>
    <w:rsid w:val="00C86BC4"/>
    <w:rsid w:val="00CC3554"/>
    <w:rsid w:val="00CE4124"/>
    <w:rsid w:val="00D12B5F"/>
    <w:rsid w:val="00D43C3A"/>
    <w:rsid w:val="00D54D87"/>
    <w:rsid w:val="00D95BCD"/>
    <w:rsid w:val="00DA0062"/>
    <w:rsid w:val="00E13BDD"/>
    <w:rsid w:val="00E26992"/>
    <w:rsid w:val="00E32941"/>
    <w:rsid w:val="00E32C75"/>
    <w:rsid w:val="00E86BD1"/>
    <w:rsid w:val="00EC4EC1"/>
    <w:rsid w:val="00ED425D"/>
    <w:rsid w:val="00F2765A"/>
    <w:rsid w:val="00F3776F"/>
    <w:rsid w:val="00F42218"/>
    <w:rsid w:val="00F55482"/>
    <w:rsid w:val="00F82CC0"/>
    <w:rsid w:val="00FA3D36"/>
    <w:rsid w:val="00FB4E9B"/>
    <w:rsid w:val="00FD315D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C1"/>
  </w:style>
  <w:style w:type="paragraph" w:styleId="1">
    <w:name w:val="heading 1"/>
    <w:basedOn w:val="a"/>
    <w:next w:val="a"/>
    <w:link w:val="10"/>
    <w:uiPriority w:val="99"/>
    <w:qFormat/>
    <w:rsid w:val="00A426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99C"/>
  </w:style>
  <w:style w:type="paragraph" w:styleId="a5">
    <w:name w:val="footer"/>
    <w:basedOn w:val="a"/>
    <w:link w:val="a6"/>
    <w:uiPriority w:val="99"/>
    <w:unhideWhenUsed/>
    <w:rsid w:val="0061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99C"/>
  </w:style>
  <w:style w:type="character" w:customStyle="1" w:styleId="10">
    <w:name w:val="Заголовок 1 Знак"/>
    <w:basedOn w:val="a0"/>
    <w:link w:val="1"/>
    <w:uiPriority w:val="9"/>
    <w:rsid w:val="00A426E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A426E1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A426E1"/>
    <w:rPr>
      <w:rFonts w:cs="Times New Roman"/>
      <w:color w:val="106BBE"/>
    </w:rPr>
  </w:style>
  <w:style w:type="paragraph" w:customStyle="1" w:styleId="a9">
    <w:name w:val="Текст (справк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Комментарий"/>
    <w:basedOn w:val="a9"/>
    <w:next w:val="a"/>
    <w:uiPriority w:val="99"/>
    <w:rsid w:val="00A426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Цветовое выделение для Текст"/>
    <w:uiPriority w:val="99"/>
    <w:rsid w:val="00A426E1"/>
    <w:rPr>
      <w:rFonts w:ascii="Times New Roman CYR" w:hAnsi="Times New Roman CYR"/>
    </w:rPr>
  </w:style>
  <w:style w:type="paragraph" w:customStyle="1" w:styleId="ConsPlusNormal">
    <w:name w:val="ConsPlusNormal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extList">
    <w:name w:val="ConsPlusTextList"/>
    <w:rsid w:val="00A426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rsid w:val="00A426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A426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12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E23-601E-4919-A844-2759B3E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2019-11-08T05:35:00Z</dcterms:created>
  <dcterms:modified xsi:type="dcterms:W3CDTF">2020-02-04T09:23:00Z</dcterms:modified>
</cp:coreProperties>
</file>