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52" w:rsidRPr="007B5F78" w:rsidRDefault="00C40252" w:rsidP="00C40252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7E0CB0">
        <w:rPr>
          <w:rFonts w:ascii="Times New Roman" w:hAnsi="Times New Roman" w:cs="Times New Roman"/>
          <w:sz w:val="24"/>
          <w:szCs w:val="28"/>
          <w:lang w:eastAsia="ru-RU"/>
        </w:rPr>
        <w:t>6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9E0BEF" w:rsidRDefault="00C40252" w:rsidP="00C40252">
      <w:pPr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к Порядку оформления и содержания плановых, внеплановых и рейдовых проверок по соблюдению обязательных требований на водных объектах рыбохозяйственного значения (пункт </w:t>
      </w:r>
      <w:r w:rsidR="007E0CB0">
        <w:rPr>
          <w:rFonts w:ascii="Times New Roman" w:hAnsi="Times New Roman" w:cs="Times New Roman"/>
          <w:sz w:val="24"/>
          <w:szCs w:val="28"/>
          <w:lang w:eastAsia="ru-RU"/>
        </w:rPr>
        <w:t>2.22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>)</w:t>
      </w:r>
      <w:bookmarkStart w:id="0" w:name="_GoBack"/>
      <w:bookmarkEnd w:id="0"/>
    </w:p>
    <w:p w:rsidR="009E0BEF" w:rsidRDefault="009E0BEF" w:rsidP="0017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71D" w:rsidRDefault="0017171D" w:rsidP="0017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7171D" w:rsidRPr="0017171D" w:rsidRDefault="0017171D" w:rsidP="0017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актов проверок субъектов хозяйственной деятельности</w:t>
      </w:r>
    </w:p>
    <w:p w:rsidR="0017171D" w:rsidRPr="0017171D" w:rsidRDefault="0017171D" w:rsidP="00C219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87" w:type="dxa"/>
        <w:tblInd w:w="93" w:type="dxa"/>
        <w:tblLook w:val="04A0" w:firstRow="1" w:lastRow="0" w:firstColumn="1" w:lastColumn="0" w:noHBand="0" w:noVBand="1"/>
      </w:tblPr>
      <w:tblGrid>
        <w:gridCol w:w="752"/>
        <w:gridCol w:w="1214"/>
        <w:gridCol w:w="2396"/>
        <w:gridCol w:w="1890"/>
        <w:gridCol w:w="2694"/>
        <w:gridCol w:w="2155"/>
        <w:gridCol w:w="2046"/>
        <w:gridCol w:w="2040"/>
      </w:tblGrid>
      <w:tr w:rsidR="00D1523B" w:rsidRPr="00D1523B" w:rsidTr="00D1523B">
        <w:trPr>
          <w:trHeight w:val="14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    Акта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проверяемого субъекта хозяйствования, его местонахождение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иказ (номер, дата), сроки проверк</w:t>
            </w: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проверки (плановая, внеплановая), предмет проверки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и дата направления, результаты проверки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должностного лица , осуществляющего проверку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D1523B" w:rsidRPr="00D1523B" w:rsidTr="00D1523B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395BA7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2324C" w:rsidRPr="00D1523B" w:rsidTr="0042324C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324C" w:rsidRPr="00D1523B" w:rsidTr="0042324C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55FB" w:rsidRDefault="00F155FB"/>
    <w:sectPr w:rsidR="00F155FB" w:rsidSect="00C219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A1F"/>
    <w:rsid w:val="0017171D"/>
    <w:rsid w:val="0042324C"/>
    <w:rsid w:val="007E0CB0"/>
    <w:rsid w:val="009E0BEF"/>
    <w:rsid w:val="00B04A1F"/>
    <w:rsid w:val="00C21939"/>
    <w:rsid w:val="00C40252"/>
    <w:rsid w:val="00C60E7E"/>
    <w:rsid w:val="00D1523B"/>
    <w:rsid w:val="00EF2A9A"/>
    <w:rsid w:val="00F155FB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953D-EBAC-4733-8A28-225D877B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Resursi Ribnii</dc:creator>
  <cp:keywords/>
  <dc:description/>
  <cp:lastModifiedBy>cor4</cp:lastModifiedBy>
  <cp:revision>9</cp:revision>
  <cp:lastPrinted>2018-06-06T13:43:00Z</cp:lastPrinted>
  <dcterms:created xsi:type="dcterms:W3CDTF">2018-06-06T12:28:00Z</dcterms:created>
  <dcterms:modified xsi:type="dcterms:W3CDTF">2020-02-04T13:21:00Z</dcterms:modified>
</cp:coreProperties>
</file>