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7C94" w14:textId="430FD003" w:rsidR="008230FB" w:rsidRDefault="00027480" w:rsidP="00D000ED">
      <w:pPr>
        <w:pStyle w:val="1"/>
        <w:shd w:val="clear" w:color="auto" w:fill="auto"/>
        <w:spacing w:after="320"/>
        <w:ind w:left="5103" w:firstLine="0"/>
      </w:pPr>
      <w:r>
        <w:t>УТВЕРЖДЕН</w:t>
      </w:r>
    </w:p>
    <w:p w14:paraId="15D818A1" w14:textId="77777777" w:rsidR="008230FB" w:rsidRDefault="00027480" w:rsidP="00D000ED">
      <w:pPr>
        <w:pStyle w:val="1"/>
        <w:shd w:val="clear" w:color="auto" w:fill="auto"/>
        <w:ind w:left="5103" w:firstLine="0"/>
      </w:pPr>
      <w:r>
        <w:t>Постановлением</w:t>
      </w:r>
    </w:p>
    <w:p w14:paraId="1E358A51" w14:textId="5D2C8943" w:rsidR="008230FB" w:rsidRDefault="00027480" w:rsidP="00D000ED">
      <w:pPr>
        <w:pStyle w:val="1"/>
        <w:shd w:val="clear" w:color="auto" w:fill="auto"/>
        <w:spacing w:after="1600"/>
        <w:ind w:left="5103" w:firstLine="0"/>
      </w:pPr>
      <w:r>
        <w:t>Совета Министров Донецкой Народной Республики от 17 декабря 2016 г. № 13-5</w:t>
      </w:r>
      <w:r w:rsidR="00D000ED">
        <w:br/>
        <w:t>(</w:t>
      </w:r>
      <w:r w:rsidR="00D000ED" w:rsidRPr="00D000ED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D000ED" w:rsidRPr="00D000ED">
          <w:rPr>
            <w:rStyle w:val="a4"/>
            <w:i/>
            <w:iCs/>
            <w:color w:val="03407D" w:themeColor="hyperlink" w:themeShade="A6"/>
          </w:rPr>
          <w:t>от 16.03.2020 № 13-7</w:t>
        </w:r>
      </w:hyperlink>
      <w:bookmarkStart w:id="0" w:name="_GoBack"/>
      <w:bookmarkEnd w:id="0"/>
      <w:r w:rsidR="00D000ED">
        <w:t>)</w:t>
      </w:r>
    </w:p>
    <w:p w14:paraId="07081740" w14:textId="3AD6BE77" w:rsidR="008230FB" w:rsidRDefault="00027480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растений</w:t>
      </w:r>
      <w:r w:rsidR="00586352">
        <w:rPr>
          <w:b/>
          <w:bCs/>
        </w:rPr>
        <w:t xml:space="preserve"> и их частей,</w:t>
      </w:r>
      <w:r>
        <w:rPr>
          <w:b/>
          <w:bCs/>
        </w:rPr>
        <w:t xml:space="preserve"> содержащих наркотические средства</w:t>
      </w:r>
      <w:r>
        <w:rPr>
          <w:b/>
          <w:bCs/>
        </w:rPr>
        <w:br/>
        <w:t>или психотропные вещества либо их прекурсоры,</w:t>
      </w:r>
      <w:r>
        <w:rPr>
          <w:b/>
          <w:bCs/>
        </w:rPr>
        <w:br/>
        <w:t>подлежащих контролю в Донецкой Народной Республике</w:t>
      </w:r>
    </w:p>
    <w:p w14:paraId="5C70B33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ind w:firstLine="720"/>
      </w:pPr>
      <w:r>
        <w:t xml:space="preserve">Голубой лотос (растение вида </w:t>
      </w:r>
      <w:proofErr w:type="spellStart"/>
      <w:r>
        <w:rPr>
          <w:lang w:val="en-US" w:eastAsia="en-US" w:bidi="en-US"/>
        </w:rPr>
        <w:t>Nymphaeacaerulea</w:t>
      </w:r>
      <w:proofErr w:type="spellEnd"/>
      <w:r w:rsidRPr="005F60EF">
        <w:rPr>
          <w:lang w:eastAsia="en-US" w:bidi="en-US"/>
        </w:rPr>
        <w:t>).</w:t>
      </w:r>
    </w:p>
    <w:p w14:paraId="6A980AF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</w:pPr>
      <w:r>
        <w:t xml:space="preserve">Кактус, содержащий мескалин (растение вида </w:t>
      </w:r>
      <w:proofErr w:type="spellStart"/>
      <w:r>
        <w:rPr>
          <w:lang w:val="en-US" w:eastAsia="en-US" w:bidi="en-US"/>
        </w:rPr>
        <w:t>Lophophorawilliamsii</w:t>
      </w:r>
      <w:proofErr w:type="spellEnd"/>
      <w:r w:rsidRPr="005F60EF">
        <w:rPr>
          <w:lang w:eastAsia="en-US" w:bidi="en-US"/>
        </w:rPr>
        <w:t xml:space="preserve">) </w:t>
      </w:r>
      <w:r>
        <w:t>и другие виды кактуса, содержащие мескалин.</w:t>
      </w:r>
    </w:p>
    <w:p w14:paraId="65E9723B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Кат (растение вида </w:t>
      </w:r>
      <w:proofErr w:type="spellStart"/>
      <w:r>
        <w:rPr>
          <w:lang w:val="en-US" w:eastAsia="en-US" w:bidi="en-US"/>
        </w:rPr>
        <w:t>Cathaedulis</w:t>
      </w:r>
      <w:proofErr w:type="spellEnd"/>
      <w:r>
        <w:rPr>
          <w:lang w:val="en-US" w:eastAsia="en-US" w:bidi="en-US"/>
        </w:rPr>
        <w:t>).</w:t>
      </w:r>
    </w:p>
    <w:p w14:paraId="47D02CBB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Кокаиновый куст (растение любого вида рода </w:t>
      </w:r>
      <w:r>
        <w:rPr>
          <w:lang w:val="en-US" w:eastAsia="en-US" w:bidi="en-US"/>
        </w:rPr>
        <w:t>Erythroxylon</w:t>
      </w:r>
      <w:r w:rsidRPr="005F60EF">
        <w:rPr>
          <w:lang w:eastAsia="en-US" w:bidi="en-US"/>
        </w:rPr>
        <w:t>).</w:t>
      </w:r>
    </w:p>
    <w:p w14:paraId="1850DFF9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</w:pPr>
      <w:r>
        <w:t xml:space="preserve">Мак снотворный (растение вида </w:t>
      </w:r>
      <w:proofErr w:type="spellStart"/>
      <w:r>
        <w:rPr>
          <w:lang w:val="en-US" w:eastAsia="en-US" w:bidi="en-US"/>
        </w:rPr>
        <w:t>Papaversomniferum</w:t>
      </w:r>
      <w:proofErr w:type="spellEnd"/>
      <w:r w:rsidRPr="005F60EF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5F60EF">
        <w:rPr>
          <w:lang w:eastAsia="en-US" w:bidi="en-US"/>
        </w:rPr>
        <w:t xml:space="preserve">) </w:t>
      </w:r>
      <w:r>
        <w:t xml:space="preserve">и другие виды мака рода </w:t>
      </w:r>
      <w:r>
        <w:rPr>
          <w:lang w:val="en-US" w:eastAsia="en-US" w:bidi="en-US"/>
        </w:rPr>
        <w:t>Papaver</w:t>
      </w:r>
      <w:r w:rsidRPr="005F60EF">
        <w:rPr>
          <w:lang w:eastAsia="en-US" w:bidi="en-US"/>
        </w:rPr>
        <w:t xml:space="preserve">, </w:t>
      </w:r>
      <w:r>
        <w:t>содержащие наркотические средства.</w:t>
      </w:r>
    </w:p>
    <w:p w14:paraId="71AD055B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Конопля (растение рода </w:t>
      </w:r>
      <w:r>
        <w:rPr>
          <w:lang w:val="en-US" w:eastAsia="en-US" w:bidi="en-US"/>
        </w:rPr>
        <w:t>Cannabis).</w:t>
      </w:r>
    </w:p>
    <w:p w14:paraId="15B37337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Роза гавайская (растение вида </w:t>
      </w:r>
      <w:proofErr w:type="spellStart"/>
      <w:r>
        <w:rPr>
          <w:lang w:val="en-US" w:eastAsia="en-US" w:bidi="en-US"/>
        </w:rPr>
        <w:t>Argyreianervosa</w:t>
      </w:r>
      <w:proofErr w:type="spellEnd"/>
      <w:r w:rsidRPr="005F60EF">
        <w:rPr>
          <w:lang w:eastAsia="en-US" w:bidi="en-US"/>
        </w:rPr>
        <w:t>).</w:t>
      </w:r>
    </w:p>
    <w:p w14:paraId="2057C1E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Шалфей предсказателей (растение вида </w:t>
      </w:r>
      <w:proofErr w:type="spellStart"/>
      <w:r>
        <w:rPr>
          <w:lang w:val="en-US" w:eastAsia="en-US" w:bidi="en-US"/>
        </w:rPr>
        <w:t>Salviadivinorum</w:t>
      </w:r>
      <w:proofErr w:type="spellEnd"/>
      <w:r w:rsidRPr="005F60EF">
        <w:rPr>
          <w:lang w:eastAsia="en-US" w:bidi="en-US"/>
        </w:rPr>
        <w:t>).</w:t>
      </w:r>
    </w:p>
    <w:p w14:paraId="61B661E1" w14:textId="1A7985D4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Эфедра (растение </w:t>
      </w:r>
      <w:r>
        <w:rPr>
          <w:lang w:val="en-US" w:eastAsia="en-US" w:bidi="en-US"/>
        </w:rPr>
        <w:t>po</w:t>
      </w:r>
      <w:r w:rsidR="005F60EF">
        <w:rPr>
          <w:lang w:eastAsia="en-US" w:bidi="en-US"/>
        </w:rPr>
        <w:t>д</w:t>
      </w:r>
      <w:proofErr w:type="spellStart"/>
      <w:r>
        <w:rPr>
          <w:lang w:val="en-US" w:eastAsia="en-US" w:bidi="en-US"/>
        </w:rPr>
        <w:t>aEphedraL</w:t>
      </w:r>
      <w:proofErr w:type="spellEnd"/>
      <w:r>
        <w:rPr>
          <w:lang w:val="en-US" w:eastAsia="en-US" w:bidi="en-US"/>
        </w:rPr>
        <w:t>.).</w:t>
      </w:r>
    </w:p>
    <w:p w14:paraId="2CD5DFF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after="420"/>
        <w:ind w:firstLine="720"/>
      </w:pPr>
      <w:r>
        <w:t xml:space="preserve">Грибы любого вида, содержащие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  <w:r>
        <w:t>.</w:t>
      </w:r>
    </w:p>
    <w:sectPr w:rsidR="008230FB">
      <w:pgSz w:w="11900" w:h="16840"/>
      <w:pgMar w:top="1110" w:right="526" w:bottom="1110" w:left="1659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40D6" w14:textId="77777777" w:rsidR="00195E4A" w:rsidRDefault="00195E4A">
      <w:r>
        <w:separator/>
      </w:r>
    </w:p>
  </w:endnote>
  <w:endnote w:type="continuationSeparator" w:id="0">
    <w:p w14:paraId="1FF9A598" w14:textId="77777777" w:rsidR="00195E4A" w:rsidRDefault="0019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99EB" w14:textId="77777777" w:rsidR="00195E4A" w:rsidRDefault="00195E4A"/>
  </w:footnote>
  <w:footnote w:type="continuationSeparator" w:id="0">
    <w:p w14:paraId="78D4B488" w14:textId="77777777" w:rsidR="00195E4A" w:rsidRDefault="00195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0D7"/>
    <w:multiLevelType w:val="multilevel"/>
    <w:tmpl w:val="B51ED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FB"/>
    <w:rsid w:val="00027480"/>
    <w:rsid w:val="00195E4A"/>
    <w:rsid w:val="00586352"/>
    <w:rsid w:val="005F60EF"/>
    <w:rsid w:val="008230FB"/>
    <w:rsid w:val="00D000ED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5F06"/>
  <w15:docId w15:val="{B00D69D0-B179-4467-9494-BEE230D2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000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13-7-202003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Глав.спец.сектора гос.рег. инф. сист. НПА Сарбей В.С.</cp:lastModifiedBy>
  <cp:revision>4</cp:revision>
  <dcterms:created xsi:type="dcterms:W3CDTF">2020-03-30T12:49:00Z</dcterms:created>
  <dcterms:modified xsi:type="dcterms:W3CDTF">2020-04-01T08:11:00Z</dcterms:modified>
</cp:coreProperties>
</file>