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FC45" w14:textId="5F6DD62F" w:rsidR="008E040F" w:rsidRPr="00185B91" w:rsidRDefault="008E040F" w:rsidP="008E040F">
      <w:pPr>
        <w:ind w:left="9639" w:right="-314"/>
        <w:rPr>
          <w:rFonts w:eastAsia="Times New Roman"/>
          <w:bCs/>
          <w:sz w:val="20"/>
          <w:szCs w:val="20"/>
        </w:rPr>
      </w:pPr>
      <w:r w:rsidRPr="00185B91">
        <w:rPr>
          <w:rFonts w:eastAsia="Times New Roman"/>
          <w:bCs/>
          <w:sz w:val="20"/>
          <w:szCs w:val="20"/>
        </w:rPr>
        <w:t>Приложение 1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 xml:space="preserve">к Порядку формирования, ведения и использования лицензионных реестров, предоставления сведений из лицензионных реестров в единый лицензионный реестр 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 xml:space="preserve">(в редакции Постановления Правительства  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>Дон</w:t>
      </w:r>
      <w:r>
        <w:rPr>
          <w:rFonts w:eastAsia="Times New Roman"/>
          <w:bCs/>
          <w:sz w:val="20"/>
          <w:szCs w:val="20"/>
        </w:rPr>
        <w:t xml:space="preserve">ецкой Народной Республики  </w:t>
      </w:r>
      <w:r>
        <w:rPr>
          <w:rFonts w:eastAsia="Times New Roman"/>
          <w:bCs/>
          <w:sz w:val="20"/>
          <w:szCs w:val="20"/>
        </w:rPr>
        <w:br/>
        <w:t xml:space="preserve">от 19 июня </w:t>
      </w:r>
      <w:r w:rsidRPr="00185B91">
        <w:rPr>
          <w:rFonts w:eastAsia="Times New Roman"/>
          <w:bCs/>
          <w:sz w:val="20"/>
          <w:szCs w:val="20"/>
        </w:rPr>
        <w:t>20</w:t>
      </w:r>
      <w:r>
        <w:rPr>
          <w:rFonts w:eastAsia="Times New Roman"/>
          <w:bCs/>
          <w:sz w:val="20"/>
          <w:szCs w:val="20"/>
        </w:rPr>
        <w:t>20</w:t>
      </w:r>
      <w:r w:rsidRPr="00185B91">
        <w:rPr>
          <w:rFonts w:eastAsia="Times New Roman"/>
          <w:bCs/>
          <w:sz w:val="20"/>
          <w:szCs w:val="20"/>
        </w:rPr>
        <w:t xml:space="preserve"> г. № </w:t>
      </w:r>
      <w:r>
        <w:rPr>
          <w:rFonts w:eastAsia="Times New Roman"/>
          <w:bCs/>
          <w:sz w:val="20"/>
          <w:szCs w:val="20"/>
        </w:rPr>
        <w:t>28-7</w:t>
      </w:r>
      <w:r w:rsidRPr="00185B91">
        <w:rPr>
          <w:rFonts w:eastAsia="Times New Roman"/>
          <w:bCs/>
          <w:sz w:val="20"/>
          <w:szCs w:val="20"/>
        </w:rPr>
        <w:t>)</w:t>
      </w:r>
      <w:r>
        <w:rPr>
          <w:rFonts w:eastAsia="Times New Roman"/>
          <w:bCs/>
          <w:sz w:val="20"/>
          <w:szCs w:val="20"/>
        </w:rPr>
        <w:br/>
      </w:r>
      <w:r w:rsidRPr="00185B91">
        <w:rPr>
          <w:rFonts w:eastAsia="Times New Roman"/>
          <w:bCs/>
          <w:sz w:val="20"/>
          <w:szCs w:val="20"/>
        </w:rPr>
        <w:t>(пункт 2.2.)</w:t>
      </w:r>
    </w:p>
    <w:p w14:paraId="45A78B9A" w14:textId="77777777" w:rsidR="008E040F" w:rsidRPr="00185B91" w:rsidRDefault="008E040F" w:rsidP="008E040F">
      <w:pPr>
        <w:ind w:right="-456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БАЗА </w:t>
      </w:r>
      <w:r w:rsidRPr="00185B91">
        <w:rPr>
          <w:rFonts w:eastAsia="Times New Roman"/>
          <w:b/>
          <w:bCs/>
          <w:sz w:val="20"/>
          <w:szCs w:val="20"/>
        </w:rPr>
        <w:t>ДАННЫХ АВТОМАТИЗИРОВАННОЙ ИНФОРМАЦИОННОЙ СИСТЕМЫ</w:t>
      </w:r>
    </w:p>
    <w:tbl>
      <w:tblPr>
        <w:tblStyle w:val="2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567"/>
        <w:gridCol w:w="283"/>
        <w:gridCol w:w="284"/>
        <w:gridCol w:w="485"/>
        <w:gridCol w:w="365"/>
        <w:gridCol w:w="368"/>
        <w:gridCol w:w="592"/>
        <w:gridCol w:w="563"/>
        <w:gridCol w:w="422"/>
        <w:gridCol w:w="422"/>
        <w:gridCol w:w="422"/>
        <w:gridCol w:w="394"/>
        <w:gridCol w:w="368"/>
        <w:gridCol w:w="367"/>
        <w:gridCol w:w="367"/>
        <w:gridCol w:w="367"/>
        <w:gridCol w:w="735"/>
        <w:gridCol w:w="709"/>
        <w:gridCol w:w="709"/>
        <w:gridCol w:w="611"/>
        <w:gridCol w:w="523"/>
        <w:gridCol w:w="567"/>
        <w:gridCol w:w="567"/>
        <w:gridCol w:w="425"/>
        <w:gridCol w:w="425"/>
        <w:gridCol w:w="425"/>
        <w:gridCol w:w="426"/>
        <w:gridCol w:w="425"/>
        <w:gridCol w:w="567"/>
        <w:gridCol w:w="567"/>
      </w:tblGrid>
      <w:tr w:rsidR="008E040F" w:rsidRPr="00185B91" w14:paraId="58C9869A" w14:textId="77777777" w:rsidTr="00D91860">
        <w:trPr>
          <w:cantSplit/>
          <w:trHeight w:val="7191"/>
        </w:trPr>
        <w:tc>
          <w:tcPr>
            <w:tcW w:w="284" w:type="dxa"/>
            <w:textDirection w:val="btLr"/>
            <w:vAlign w:val="center"/>
          </w:tcPr>
          <w:p w14:paraId="47A3770D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proofErr w:type="gramStart"/>
            <w:r w:rsidRPr="00185B91">
              <w:rPr>
                <w:color w:val="000000"/>
              </w:rPr>
              <w:t>№  п</w:t>
            </w:r>
            <w:proofErr w:type="gramEnd"/>
            <w:r w:rsidRPr="00185B91">
              <w:rPr>
                <w:color w:val="000000"/>
              </w:rPr>
              <w:t>\п</w:t>
            </w:r>
          </w:p>
        </w:tc>
        <w:tc>
          <w:tcPr>
            <w:tcW w:w="284" w:type="dxa"/>
            <w:textDirection w:val="btLr"/>
            <w:vAlign w:val="center"/>
          </w:tcPr>
          <w:p w14:paraId="651AFAF9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Дата заполнения</w:t>
            </w:r>
          </w:p>
        </w:tc>
        <w:tc>
          <w:tcPr>
            <w:tcW w:w="283" w:type="dxa"/>
            <w:textDirection w:val="btLr"/>
            <w:vAlign w:val="center"/>
          </w:tcPr>
          <w:p w14:paraId="571B06B6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Идентификационный код органа лицензирования</w:t>
            </w:r>
          </w:p>
        </w:tc>
        <w:tc>
          <w:tcPr>
            <w:tcW w:w="284" w:type="dxa"/>
            <w:textDirection w:val="btLr"/>
            <w:vAlign w:val="center"/>
          </w:tcPr>
          <w:p w14:paraId="42DD4F4E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Название органа лицензирования</w:t>
            </w:r>
          </w:p>
        </w:tc>
        <w:tc>
          <w:tcPr>
            <w:tcW w:w="567" w:type="dxa"/>
            <w:textDirection w:val="btLr"/>
            <w:vAlign w:val="center"/>
          </w:tcPr>
          <w:p w14:paraId="3F383F59" w14:textId="77777777" w:rsidR="008E040F" w:rsidRPr="00185B91" w:rsidRDefault="008E040F" w:rsidP="00D91860">
            <w:pPr>
              <w:autoSpaceDE w:val="0"/>
              <w:autoSpaceDN w:val="0"/>
              <w:adjustRightInd w:val="0"/>
              <w:spacing w:line="200" w:lineRule="atLeast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 xml:space="preserve">Идентификационный код (номер) </w:t>
            </w:r>
            <w:proofErr w:type="gramStart"/>
            <w:r w:rsidRPr="00185B91">
              <w:rPr>
                <w:color w:val="000000"/>
              </w:rPr>
              <w:t>лицензиата  (</w:t>
            </w:r>
            <w:proofErr w:type="gramEnd"/>
            <w:r w:rsidRPr="00185B91">
              <w:rPr>
                <w:color w:val="000000"/>
              </w:rPr>
              <w:t>номер гражданского  паспорта  лицензиата физиче</w:t>
            </w:r>
            <w:r>
              <w:rPr>
                <w:color w:val="000000"/>
              </w:rPr>
              <w:t>ского  лица-</w:t>
            </w:r>
            <w:r w:rsidRPr="00185B91">
              <w:rPr>
                <w:color w:val="000000"/>
              </w:rPr>
              <w:t>предпринимателя)</w:t>
            </w:r>
          </w:p>
        </w:tc>
        <w:tc>
          <w:tcPr>
            <w:tcW w:w="283" w:type="dxa"/>
            <w:textDirection w:val="btLr"/>
            <w:vAlign w:val="center"/>
          </w:tcPr>
          <w:p w14:paraId="6BE31544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Организационно-правовая форма лицензиата</w:t>
            </w:r>
          </w:p>
        </w:tc>
        <w:tc>
          <w:tcPr>
            <w:tcW w:w="284" w:type="dxa"/>
            <w:textDirection w:val="btLr"/>
            <w:vAlign w:val="center"/>
          </w:tcPr>
          <w:p w14:paraId="01B3CD0A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proofErr w:type="gramStart"/>
            <w:r w:rsidRPr="00185B91">
              <w:rPr>
                <w:color w:val="000000"/>
              </w:rPr>
              <w:t>Наименование  лицензиата</w:t>
            </w:r>
            <w:proofErr w:type="gramEnd"/>
          </w:p>
        </w:tc>
        <w:tc>
          <w:tcPr>
            <w:tcW w:w="485" w:type="dxa"/>
            <w:textDirection w:val="btLr"/>
            <w:vAlign w:val="center"/>
          </w:tcPr>
          <w:p w14:paraId="69CDAB82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>Местонахождение лицензиата (</w:t>
            </w:r>
            <w:proofErr w:type="gramStart"/>
            <w:r w:rsidRPr="00185B91">
              <w:t>место  жительства</w:t>
            </w:r>
            <w:proofErr w:type="gramEnd"/>
            <w:r w:rsidRPr="00185B91">
              <w:t xml:space="preserve"> физического лица - предпринимателя)</w:t>
            </w:r>
          </w:p>
        </w:tc>
        <w:tc>
          <w:tcPr>
            <w:tcW w:w="365" w:type="dxa"/>
            <w:textDirection w:val="btLr"/>
            <w:vAlign w:val="center"/>
          </w:tcPr>
          <w:p w14:paraId="123980E2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 xml:space="preserve">Номер </w:t>
            </w:r>
            <w:proofErr w:type="gramStart"/>
            <w:r w:rsidRPr="00185B91">
              <w:t>телефона  лицензиата</w:t>
            </w:r>
            <w:proofErr w:type="gramEnd"/>
          </w:p>
        </w:tc>
        <w:tc>
          <w:tcPr>
            <w:tcW w:w="368" w:type="dxa"/>
            <w:textDirection w:val="btLr"/>
            <w:vAlign w:val="center"/>
          </w:tcPr>
          <w:p w14:paraId="431222BC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>Вид хозяйственной деятельности</w:t>
            </w:r>
            <w:r>
              <w:t xml:space="preserve"> согласно выданной лицензии</w:t>
            </w:r>
          </w:p>
        </w:tc>
        <w:tc>
          <w:tcPr>
            <w:tcW w:w="592" w:type="dxa"/>
            <w:textDirection w:val="btLr"/>
            <w:vAlign w:val="center"/>
          </w:tcPr>
          <w:p w14:paraId="29CB6ED3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 xml:space="preserve">Адрес фактического места осуществления деятельности                                </w:t>
            </w:r>
            <w:proofErr w:type="gramStart"/>
            <w:r w:rsidRPr="00185B91">
              <w:t xml:space="preserve">   (</w:t>
            </w:r>
            <w:proofErr w:type="gramEnd"/>
            <w:r w:rsidRPr="00185B91">
              <w:t>в т.ч. филиалов, других обособленных подразделений)</w:t>
            </w:r>
          </w:p>
        </w:tc>
        <w:tc>
          <w:tcPr>
            <w:tcW w:w="563" w:type="dxa"/>
            <w:textDirection w:val="btLr"/>
            <w:vAlign w:val="center"/>
          </w:tcPr>
          <w:p w14:paraId="7C675709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прекращения</w:t>
            </w:r>
            <w:proofErr w:type="gramEnd"/>
            <w:r w:rsidRPr="00185B91">
              <w:t xml:space="preserve">  осуществления  вида  деятельности  в  филиалах, других  обособленных  подразделениях</w:t>
            </w:r>
          </w:p>
        </w:tc>
        <w:tc>
          <w:tcPr>
            <w:tcW w:w="422" w:type="dxa"/>
            <w:textDirection w:val="btLr"/>
            <w:vAlign w:val="center"/>
          </w:tcPr>
          <w:p w14:paraId="2382F1ED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принятия</w:t>
            </w:r>
            <w:proofErr w:type="gramEnd"/>
            <w:r w:rsidRPr="00185B91">
              <w:t xml:space="preserve">  и номер решения  о выдаче  лицензии</w:t>
            </w:r>
          </w:p>
        </w:tc>
        <w:tc>
          <w:tcPr>
            <w:tcW w:w="422" w:type="dxa"/>
            <w:textDirection w:val="btLr"/>
            <w:vAlign w:val="center"/>
          </w:tcPr>
          <w:p w14:paraId="7187DC19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Серия  и</w:t>
            </w:r>
            <w:proofErr w:type="gramEnd"/>
            <w:r w:rsidRPr="00185B91">
              <w:t xml:space="preserve"> номер лицензии (копии, дубликата лицензии)</w:t>
            </w:r>
          </w:p>
        </w:tc>
        <w:tc>
          <w:tcPr>
            <w:tcW w:w="422" w:type="dxa"/>
            <w:textDirection w:val="btLr"/>
            <w:vAlign w:val="center"/>
          </w:tcPr>
          <w:p w14:paraId="0413A478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>Дата начала срока действия лицензии (копии, дубликата лицензии)</w:t>
            </w:r>
          </w:p>
        </w:tc>
        <w:tc>
          <w:tcPr>
            <w:tcW w:w="394" w:type="dxa"/>
            <w:textDirection w:val="btLr"/>
            <w:vAlign w:val="center"/>
          </w:tcPr>
          <w:p w14:paraId="00994CF7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 xml:space="preserve">Дата окончания срока действия </w:t>
            </w:r>
            <w:proofErr w:type="gramStart"/>
            <w:r w:rsidRPr="00185B91">
              <w:t>лицензии  (</w:t>
            </w:r>
            <w:proofErr w:type="gramEnd"/>
            <w:r w:rsidRPr="00185B91">
              <w:t>копии, дубликата лицензии)</w:t>
            </w:r>
          </w:p>
        </w:tc>
        <w:tc>
          <w:tcPr>
            <w:tcW w:w="368" w:type="dxa"/>
            <w:textDirection w:val="btLr"/>
            <w:vAlign w:val="center"/>
          </w:tcPr>
          <w:p w14:paraId="142A4A25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 xml:space="preserve">Срок действия </w:t>
            </w:r>
            <w:proofErr w:type="gramStart"/>
            <w:r w:rsidRPr="00185B91">
              <w:t>лицензии  (</w:t>
            </w:r>
            <w:proofErr w:type="gramEnd"/>
            <w:r w:rsidRPr="00185B91">
              <w:t>копии, дубликата лицензии)</w:t>
            </w:r>
          </w:p>
        </w:tc>
        <w:tc>
          <w:tcPr>
            <w:tcW w:w="367" w:type="dxa"/>
            <w:textDirection w:val="btLr"/>
            <w:vAlign w:val="center"/>
          </w:tcPr>
          <w:p w14:paraId="356B1994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>Дата и номер решения о переоформлении лицензии</w:t>
            </w:r>
          </w:p>
        </w:tc>
        <w:tc>
          <w:tcPr>
            <w:tcW w:w="367" w:type="dxa"/>
            <w:textDirection w:val="btLr"/>
            <w:vAlign w:val="center"/>
          </w:tcPr>
          <w:p w14:paraId="68C10137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и</w:t>
            </w:r>
            <w:proofErr w:type="gramEnd"/>
            <w:r w:rsidRPr="00185B91">
              <w:t xml:space="preserve"> номер решения  о выдаче дубликата  лицензии</w:t>
            </w:r>
          </w:p>
        </w:tc>
        <w:tc>
          <w:tcPr>
            <w:tcW w:w="367" w:type="dxa"/>
            <w:textDirection w:val="btLr"/>
            <w:vAlign w:val="center"/>
          </w:tcPr>
          <w:p w14:paraId="4F589736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 xml:space="preserve">Дата </w:t>
            </w:r>
            <w:proofErr w:type="gramStart"/>
            <w:r w:rsidRPr="00185B91">
              <w:t>и  номер</w:t>
            </w:r>
            <w:proofErr w:type="gramEnd"/>
            <w:r w:rsidRPr="00185B91">
              <w:t xml:space="preserve"> решения о выдаче копии лицензии</w:t>
            </w:r>
          </w:p>
        </w:tc>
        <w:tc>
          <w:tcPr>
            <w:tcW w:w="735" w:type="dxa"/>
            <w:textDirection w:val="btLr"/>
            <w:vAlign w:val="bottom"/>
          </w:tcPr>
          <w:p w14:paraId="14ADD29A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и</w:t>
            </w:r>
            <w:proofErr w:type="gramEnd"/>
            <w:r w:rsidRPr="00185B91">
              <w:t xml:space="preserve"> номер решения о продлении срока действия лицензии (копии, дубликата лицензии)</w:t>
            </w:r>
          </w:p>
        </w:tc>
        <w:tc>
          <w:tcPr>
            <w:tcW w:w="709" w:type="dxa"/>
            <w:textDirection w:val="btLr"/>
            <w:vAlign w:val="bottom"/>
          </w:tcPr>
          <w:p w14:paraId="6B752B92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окончания</w:t>
            </w:r>
            <w:proofErr w:type="gramEnd"/>
            <w:r w:rsidRPr="00185B91">
              <w:t xml:space="preserve"> срока действия  продленной лицензии (копии, дубликата лицензии)</w:t>
            </w:r>
          </w:p>
        </w:tc>
        <w:tc>
          <w:tcPr>
            <w:tcW w:w="709" w:type="dxa"/>
            <w:textDirection w:val="btLr"/>
            <w:vAlign w:val="bottom"/>
          </w:tcPr>
          <w:p w14:paraId="091560C6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приостановления</w:t>
            </w:r>
            <w:proofErr w:type="gramEnd"/>
            <w:r w:rsidRPr="00185B91">
              <w:t xml:space="preserve"> срока действия лицензии (копии, дубликата лицензии)</w:t>
            </w:r>
          </w:p>
        </w:tc>
        <w:tc>
          <w:tcPr>
            <w:tcW w:w="611" w:type="dxa"/>
            <w:textDirection w:val="btLr"/>
            <w:vAlign w:val="bottom"/>
          </w:tcPr>
          <w:p w14:paraId="142E5297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proofErr w:type="gramStart"/>
            <w:r w:rsidRPr="00185B91">
              <w:t>Дата  возобновления</w:t>
            </w:r>
            <w:proofErr w:type="gramEnd"/>
            <w:r w:rsidRPr="00185B91">
              <w:t xml:space="preserve"> срока действия лицензии (копии, дубликата лицензии)</w:t>
            </w:r>
          </w:p>
        </w:tc>
        <w:tc>
          <w:tcPr>
            <w:tcW w:w="523" w:type="dxa"/>
            <w:textDirection w:val="btLr"/>
            <w:vAlign w:val="center"/>
          </w:tcPr>
          <w:p w14:paraId="50232958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</w:pPr>
            <w:r w:rsidRPr="00185B91">
              <w:t>Основания, дата и номер решения об аннулировании лицензии (копии, дубликата лицензии)</w:t>
            </w:r>
          </w:p>
        </w:tc>
        <w:tc>
          <w:tcPr>
            <w:tcW w:w="567" w:type="dxa"/>
            <w:textDirection w:val="btLr"/>
            <w:vAlign w:val="center"/>
          </w:tcPr>
          <w:p w14:paraId="6FF6018A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Основания, дата и номер решения о признании лицензии недействительной</w:t>
            </w:r>
          </w:p>
        </w:tc>
        <w:tc>
          <w:tcPr>
            <w:tcW w:w="567" w:type="dxa"/>
            <w:textDirection w:val="btLr"/>
            <w:vAlign w:val="center"/>
          </w:tcPr>
          <w:p w14:paraId="4BA5EC8A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Основания, дата и номер распоряжения об устранении нарушений лицензионных условий</w:t>
            </w:r>
          </w:p>
        </w:tc>
        <w:tc>
          <w:tcPr>
            <w:tcW w:w="425" w:type="dxa"/>
            <w:textDirection w:val="btLr"/>
            <w:vAlign w:val="center"/>
          </w:tcPr>
          <w:p w14:paraId="37704911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proofErr w:type="gramStart"/>
            <w:r w:rsidRPr="00185B91">
              <w:rPr>
                <w:color w:val="000000"/>
              </w:rPr>
              <w:t>Статус  лицензии</w:t>
            </w:r>
            <w:proofErr w:type="gramEnd"/>
            <w:r w:rsidRPr="00185B91">
              <w:rPr>
                <w:color w:val="000000"/>
              </w:rPr>
              <w:t xml:space="preserve">  (копии, дубликата лицензии)</w:t>
            </w:r>
          </w:p>
        </w:tc>
        <w:tc>
          <w:tcPr>
            <w:tcW w:w="425" w:type="dxa"/>
            <w:textDirection w:val="btLr"/>
            <w:vAlign w:val="center"/>
          </w:tcPr>
          <w:p w14:paraId="69AFF055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Сумма, рос. руб.</w:t>
            </w:r>
          </w:p>
        </w:tc>
        <w:tc>
          <w:tcPr>
            <w:tcW w:w="425" w:type="dxa"/>
            <w:textDirection w:val="btLr"/>
            <w:vAlign w:val="center"/>
          </w:tcPr>
          <w:p w14:paraId="1DA3E0F2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Дата платежного документа</w:t>
            </w:r>
          </w:p>
        </w:tc>
        <w:tc>
          <w:tcPr>
            <w:tcW w:w="426" w:type="dxa"/>
            <w:textDirection w:val="btLr"/>
            <w:vAlign w:val="center"/>
          </w:tcPr>
          <w:p w14:paraId="32F96541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Номер платежного документа</w:t>
            </w:r>
          </w:p>
        </w:tc>
        <w:tc>
          <w:tcPr>
            <w:tcW w:w="425" w:type="dxa"/>
            <w:textDirection w:val="btLr"/>
            <w:vAlign w:val="center"/>
          </w:tcPr>
          <w:p w14:paraId="24AE3114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 xml:space="preserve">Дата выдачи лицензии (копии, </w:t>
            </w:r>
            <w:proofErr w:type="gramStart"/>
            <w:r w:rsidRPr="00185B91">
              <w:rPr>
                <w:color w:val="000000"/>
              </w:rPr>
              <w:t>дубликата  лицензии</w:t>
            </w:r>
            <w:proofErr w:type="gramEnd"/>
            <w:r w:rsidRPr="00185B91">
              <w:rPr>
                <w:color w:val="000000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14:paraId="499D8429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 xml:space="preserve">Серия и номер лицензии (копии, </w:t>
            </w:r>
            <w:proofErr w:type="gramStart"/>
            <w:r w:rsidRPr="00185B91">
              <w:rPr>
                <w:color w:val="000000"/>
              </w:rPr>
              <w:t>дубликата  лицензии</w:t>
            </w:r>
            <w:proofErr w:type="gramEnd"/>
            <w:r w:rsidRPr="00185B91">
              <w:rPr>
                <w:color w:val="000000"/>
              </w:rPr>
              <w:t>) согласно  специальному  учету  органа  лицензирования</w:t>
            </w:r>
          </w:p>
        </w:tc>
        <w:tc>
          <w:tcPr>
            <w:tcW w:w="567" w:type="dxa"/>
            <w:textDirection w:val="btLr"/>
            <w:vAlign w:val="center"/>
          </w:tcPr>
          <w:p w14:paraId="3AE40611" w14:textId="77777777" w:rsidR="008E040F" w:rsidRPr="00185B91" w:rsidRDefault="008E040F" w:rsidP="00D91860">
            <w:pPr>
              <w:autoSpaceDE w:val="0"/>
              <w:autoSpaceDN w:val="0"/>
              <w:adjustRightInd w:val="0"/>
              <w:ind w:left="113" w:right="113"/>
              <w:rPr>
                <w:color w:val="000000"/>
              </w:rPr>
            </w:pPr>
            <w:r w:rsidRPr="00185B91">
              <w:rPr>
                <w:color w:val="000000"/>
              </w:rPr>
              <w:t>Примечание</w:t>
            </w:r>
            <w:r w:rsidRPr="008E41F5">
              <w:rPr>
                <w:color w:val="000000"/>
              </w:rPr>
              <w:t>: вид работ (услуг), входящи</w:t>
            </w:r>
            <w:r>
              <w:rPr>
                <w:color w:val="000000"/>
              </w:rPr>
              <w:t>й</w:t>
            </w:r>
            <w:r w:rsidRPr="008E41F5">
              <w:rPr>
                <w:color w:val="000000"/>
              </w:rPr>
              <w:t xml:space="preserve"> в </w:t>
            </w:r>
            <w:proofErr w:type="gramStart"/>
            <w:r w:rsidRPr="008E41F5">
              <w:rPr>
                <w:color w:val="000000"/>
              </w:rPr>
              <w:t>лицензируемый  вид</w:t>
            </w:r>
            <w:proofErr w:type="gramEnd"/>
            <w:r w:rsidRPr="008E41F5">
              <w:rPr>
                <w:color w:val="000000"/>
              </w:rPr>
              <w:t xml:space="preserve">  хозяйственной деятельности </w:t>
            </w:r>
          </w:p>
        </w:tc>
      </w:tr>
      <w:tr w:rsidR="008E040F" w:rsidRPr="00185B91" w14:paraId="5429FABB" w14:textId="77777777" w:rsidTr="00D91860">
        <w:trPr>
          <w:trHeight w:val="277"/>
        </w:trPr>
        <w:tc>
          <w:tcPr>
            <w:tcW w:w="284" w:type="dxa"/>
            <w:vAlign w:val="center"/>
          </w:tcPr>
          <w:p w14:paraId="463DA646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84" w:type="dxa"/>
            <w:vAlign w:val="center"/>
          </w:tcPr>
          <w:p w14:paraId="4620AD96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83" w:type="dxa"/>
            <w:vAlign w:val="center"/>
          </w:tcPr>
          <w:p w14:paraId="6EB02B61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84" w:type="dxa"/>
            <w:vAlign w:val="center"/>
          </w:tcPr>
          <w:p w14:paraId="777D2AE9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14:paraId="17E42475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83" w:type="dxa"/>
            <w:vAlign w:val="center"/>
          </w:tcPr>
          <w:p w14:paraId="26576111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84" w:type="dxa"/>
            <w:vAlign w:val="center"/>
          </w:tcPr>
          <w:p w14:paraId="01338460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485" w:type="dxa"/>
            <w:vAlign w:val="center"/>
          </w:tcPr>
          <w:p w14:paraId="3069F705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365" w:type="dxa"/>
            <w:vAlign w:val="center"/>
          </w:tcPr>
          <w:p w14:paraId="6C3651BB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368" w:type="dxa"/>
            <w:vAlign w:val="center"/>
          </w:tcPr>
          <w:p w14:paraId="7AEA733F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92" w:type="dxa"/>
            <w:vAlign w:val="center"/>
          </w:tcPr>
          <w:p w14:paraId="0F54274F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63" w:type="dxa"/>
            <w:vAlign w:val="center"/>
          </w:tcPr>
          <w:p w14:paraId="2A74B913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22" w:type="dxa"/>
            <w:vAlign w:val="center"/>
          </w:tcPr>
          <w:p w14:paraId="5AECCA4B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22" w:type="dxa"/>
            <w:vAlign w:val="center"/>
          </w:tcPr>
          <w:p w14:paraId="49198885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22" w:type="dxa"/>
            <w:vAlign w:val="center"/>
          </w:tcPr>
          <w:p w14:paraId="73973805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394" w:type="dxa"/>
            <w:vAlign w:val="center"/>
          </w:tcPr>
          <w:p w14:paraId="0B4D12A1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368" w:type="dxa"/>
            <w:vAlign w:val="center"/>
          </w:tcPr>
          <w:p w14:paraId="26D052E0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67" w:type="dxa"/>
            <w:vAlign w:val="center"/>
          </w:tcPr>
          <w:p w14:paraId="2108318B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367" w:type="dxa"/>
            <w:vAlign w:val="center"/>
          </w:tcPr>
          <w:p w14:paraId="526176FD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367" w:type="dxa"/>
            <w:vAlign w:val="center"/>
          </w:tcPr>
          <w:p w14:paraId="001EAB6B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35" w:type="dxa"/>
            <w:vAlign w:val="center"/>
          </w:tcPr>
          <w:p w14:paraId="33A2E3BD" w14:textId="77777777" w:rsidR="008E040F" w:rsidRPr="000A6221" w:rsidRDefault="008E040F" w:rsidP="00D9186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A6221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vAlign w:val="center"/>
          </w:tcPr>
          <w:p w14:paraId="0B07A886" w14:textId="77777777" w:rsidR="008E040F" w:rsidRPr="000A6221" w:rsidRDefault="008E040F" w:rsidP="00D9186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A6221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vAlign w:val="center"/>
          </w:tcPr>
          <w:p w14:paraId="3FD8DCE5" w14:textId="77777777" w:rsidR="008E040F" w:rsidRPr="000A6221" w:rsidRDefault="008E040F" w:rsidP="00D9186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A6221">
              <w:rPr>
                <w:sz w:val="14"/>
                <w:szCs w:val="14"/>
              </w:rPr>
              <w:t>23</w:t>
            </w:r>
          </w:p>
        </w:tc>
        <w:tc>
          <w:tcPr>
            <w:tcW w:w="611" w:type="dxa"/>
            <w:vAlign w:val="center"/>
          </w:tcPr>
          <w:p w14:paraId="7D9F0A37" w14:textId="77777777" w:rsidR="008E040F" w:rsidRPr="000A6221" w:rsidRDefault="008E040F" w:rsidP="00D91860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A6221">
              <w:rPr>
                <w:sz w:val="14"/>
                <w:szCs w:val="14"/>
              </w:rPr>
              <w:t>24</w:t>
            </w:r>
          </w:p>
        </w:tc>
        <w:tc>
          <w:tcPr>
            <w:tcW w:w="523" w:type="dxa"/>
            <w:vAlign w:val="center"/>
          </w:tcPr>
          <w:p w14:paraId="5957D5B1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center"/>
          </w:tcPr>
          <w:p w14:paraId="19ADCEEE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567" w:type="dxa"/>
            <w:vAlign w:val="center"/>
          </w:tcPr>
          <w:p w14:paraId="3BE83BF4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425" w:type="dxa"/>
            <w:vAlign w:val="center"/>
          </w:tcPr>
          <w:p w14:paraId="5750E205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425" w:type="dxa"/>
            <w:vAlign w:val="center"/>
          </w:tcPr>
          <w:p w14:paraId="54FBC69D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425" w:type="dxa"/>
            <w:vAlign w:val="center"/>
          </w:tcPr>
          <w:p w14:paraId="59FF44FB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426" w:type="dxa"/>
            <w:vAlign w:val="center"/>
          </w:tcPr>
          <w:p w14:paraId="31064A1E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425" w:type="dxa"/>
            <w:vAlign w:val="center"/>
          </w:tcPr>
          <w:p w14:paraId="5956412E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567" w:type="dxa"/>
            <w:vAlign w:val="center"/>
          </w:tcPr>
          <w:p w14:paraId="5D0F6B35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567" w:type="dxa"/>
            <w:vAlign w:val="center"/>
          </w:tcPr>
          <w:p w14:paraId="3390C6DE" w14:textId="77777777" w:rsidR="008E040F" w:rsidRPr="00185B91" w:rsidRDefault="008E040F" w:rsidP="00D918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185B91">
              <w:rPr>
                <w:color w:val="000000"/>
                <w:sz w:val="14"/>
                <w:szCs w:val="14"/>
              </w:rPr>
              <w:t>34</w:t>
            </w:r>
          </w:p>
        </w:tc>
      </w:tr>
    </w:tbl>
    <w:p w14:paraId="2B700503" w14:textId="77777777" w:rsidR="00F776A9" w:rsidRPr="008E040F" w:rsidRDefault="00F776A9">
      <w:pPr>
        <w:rPr>
          <w:rFonts w:ascii="Times New Roman" w:hAnsi="Times New Roman" w:cs="Times New Roman"/>
          <w:sz w:val="24"/>
          <w:szCs w:val="24"/>
        </w:rPr>
      </w:pPr>
    </w:p>
    <w:sectPr w:rsidR="00F776A9" w:rsidRPr="008E040F" w:rsidSect="008E040F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D4C97" w14:textId="77777777" w:rsidR="00883BC9" w:rsidRDefault="00883BC9" w:rsidP="008E040F">
      <w:pPr>
        <w:spacing w:after="0" w:line="240" w:lineRule="auto"/>
      </w:pPr>
      <w:r>
        <w:separator/>
      </w:r>
    </w:p>
  </w:endnote>
  <w:endnote w:type="continuationSeparator" w:id="0">
    <w:p w14:paraId="3BAA3096" w14:textId="77777777" w:rsidR="00883BC9" w:rsidRDefault="00883BC9" w:rsidP="008E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CE18" w14:textId="77777777" w:rsidR="00883BC9" w:rsidRDefault="00883BC9" w:rsidP="008E040F">
      <w:pPr>
        <w:spacing w:after="0" w:line="240" w:lineRule="auto"/>
      </w:pPr>
      <w:r>
        <w:separator/>
      </w:r>
    </w:p>
  </w:footnote>
  <w:footnote w:type="continuationSeparator" w:id="0">
    <w:p w14:paraId="13099E92" w14:textId="77777777" w:rsidR="00883BC9" w:rsidRDefault="00883BC9" w:rsidP="008E0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F9"/>
    <w:rsid w:val="007D71F9"/>
    <w:rsid w:val="00883BC9"/>
    <w:rsid w:val="008E040F"/>
    <w:rsid w:val="00F7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7F3D"/>
  <w15:chartTrackingRefBased/>
  <w15:docId w15:val="{61C7B29D-BF19-44B6-8D63-4E488239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8E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E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2020-06-30T07:32:00Z</dcterms:created>
  <dcterms:modified xsi:type="dcterms:W3CDTF">2020-06-30T07:37:00Z</dcterms:modified>
</cp:coreProperties>
</file>