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E0DA" w14:textId="2C87DD48" w:rsidR="0089612B" w:rsidRPr="0089612B" w:rsidRDefault="0089612B" w:rsidP="0089612B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89612B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89612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89612B">
        <w:rPr>
          <w:rFonts w:ascii="Times New Roman" w:hAnsi="Times New Roman" w:cs="Times New Roman"/>
          <w:sz w:val="24"/>
          <w:szCs w:val="24"/>
        </w:rPr>
        <w:t>от 12 декабря 2(117г. №398</w:t>
      </w:r>
    </w:p>
    <w:p w14:paraId="3193A4F1" w14:textId="77777777" w:rsidR="0089612B" w:rsidRDefault="0089612B" w:rsidP="0089612B">
      <w:pPr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14:paraId="60DB56D3" w14:textId="61DFF667" w:rsidR="0089612B" w:rsidRPr="0089612B" w:rsidRDefault="0089612B" w:rsidP="008961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12B">
        <w:rPr>
          <w:rFonts w:ascii="Times New Roman" w:hAnsi="Times New Roman" w:cs="Times New Roman"/>
          <w:b/>
          <w:bCs/>
          <w:sz w:val="24"/>
          <w:szCs w:val="24"/>
        </w:rPr>
        <w:t>С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ПИСОК</w:t>
      </w:r>
      <w:r w:rsidRPr="008961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9612B">
        <w:rPr>
          <w:rFonts w:ascii="Times New Roman" w:hAnsi="Times New Roman" w:cs="Times New Roman"/>
          <w:b/>
          <w:bCs/>
          <w:sz w:val="24"/>
          <w:szCs w:val="24"/>
        </w:rPr>
        <w:t>лиц, которым объявляется Благодарность Главы Донецкой Народной Республики</w:t>
      </w:r>
    </w:p>
    <w:p w14:paraId="599EBC8F" w14:textId="77777777" w:rsidR="0089612B" w:rsidRPr="0089612B" w:rsidRDefault="0089612B" w:rsidP="0089612B">
      <w:pPr>
        <w:jc w:val="both"/>
        <w:rPr>
          <w:rFonts w:ascii="Times New Roman" w:hAnsi="Times New Roman" w:cs="Times New Roman"/>
          <w:sz w:val="24"/>
          <w:szCs w:val="24"/>
        </w:rPr>
      </w:pPr>
      <w:r w:rsidRPr="0089612B">
        <w:rPr>
          <w:rFonts w:ascii="Times New Roman" w:hAnsi="Times New Roman" w:cs="Times New Roman"/>
          <w:sz w:val="24"/>
          <w:szCs w:val="24"/>
        </w:rPr>
        <w:t>БАРЫШНИКОВА Лёля Петровна — проректор по учебной работе Государственного образовательного учреждения высшего профессионального образования «Донецкая академия управления и государственной службы при Главе Донецкой Народной Республики», доктор экономических наук;</w:t>
      </w:r>
    </w:p>
    <w:p w14:paraId="39B4A6F8" w14:textId="77777777" w:rsidR="0089612B" w:rsidRPr="0089612B" w:rsidRDefault="0089612B" w:rsidP="0089612B">
      <w:pPr>
        <w:jc w:val="both"/>
        <w:rPr>
          <w:rFonts w:ascii="Times New Roman" w:hAnsi="Times New Roman" w:cs="Times New Roman"/>
          <w:sz w:val="24"/>
          <w:szCs w:val="24"/>
        </w:rPr>
      </w:pPr>
      <w:r w:rsidRPr="0089612B">
        <w:rPr>
          <w:rFonts w:ascii="Times New Roman" w:hAnsi="Times New Roman" w:cs="Times New Roman"/>
          <w:sz w:val="24"/>
          <w:szCs w:val="24"/>
        </w:rPr>
        <w:t>ГУБЕРНАЯ Галина Константиновна - профессор кафедры теории управления и государственного администрирования Государственного образовательного учреждения высшего профессионального образования «Донецкая академия управления и государственной службы при Главе Донецкой Народной Республики», доктор экономических наук;</w:t>
      </w:r>
    </w:p>
    <w:p w14:paraId="62765CF2" w14:textId="77777777" w:rsidR="0089612B" w:rsidRPr="0089612B" w:rsidRDefault="0089612B" w:rsidP="0089612B">
      <w:pPr>
        <w:jc w:val="both"/>
        <w:rPr>
          <w:rFonts w:ascii="Times New Roman" w:hAnsi="Times New Roman" w:cs="Times New Roman"/>
          <w:sz w:val="24"/>
          <w:szCs w:val="24"/>
        </w:rPr>
      </w:pPr>
      <w:r w:rsidRPr="0089612B">
        <w:rPr>
          <w:rFonts w:ascii="Times New Roman" w:hAnsi="Times New Roman" w:cs="Times New Roman"/>
          <w:sz w:val="24"/>
          <w:szCs w:val="24"/>
        </w:rPr>
        <w:t>КОСТРОВПЦ Лариса Борисовна - ректор Государственного образовательного учреждения высшего профессионального образования «Донецкая академия управления и государственной службы при Главе Донецкой Народной Республики», доктор экономических наук;</w:t>
      </w:r>
    </w:p>
    <w:p w14:paraId="71D89C7C" w14:textId="77777777" w:rsidR="0089612B" w:rsidRPr="0089612B" w:rsidRDefault="0089612B" w:rsidP="0089612B">
      <w:pPr>
        <w:jc w:val="both"/>
        <w:rPr>
          <w:rFonts w:ascii="Times New Roman" w:hAnsi="Times New Roman" w:cs="Times New Roman"/>
          <w:sz w:val="24"/>
          <w:szCs w:val="24"/>
        </w:rPr>
      </w:pPr>
      <w:r w:rsidRPr="0089612B">
        <w:rPr>
          <w:rFonts w:ascii="Times New Roman" w:hAnsi="Times New Roman" w:cs="Times New Roman"/>
          <w:sz w:val="24"/>
          <w:szCs w:val="24"/>
        </w:rPr>
        <w:t xml:space="preserve">КОСТИНА Лариса Николаевна - проректор по учебной работе, Государственного образовательного учреждения высшего профессионального образования «Донецкая академия управления и государственной службы </w:t>
      </w:r>
      <w:proofErr w:type="gramStart"/>
      <w:r w:rsidRPr="0089612B">
        <w:rPr>
          <w:rFonts w:ascii="Times New Roman" w:hAnsi="Times New Roman" w:cs="Times New Roman"/>
          <w:sz w:val="24"/>
          <w:szCs w:val="24"/>
        </w:rPr>
        <w:t>при ]</w:t>
      </w:r>
      <w:proofErr w:type="gramEnd"/>
      <w:r w:rsidRPr="0089612B">
        <w:rPr>
          <w:rFonts w:ascii="Times New Roman" w:hAnsi="Times New Roman" w:cs="Times New Roman"/>
          <w:sz w:val="24"/>
          <w:szCs w:val="24"/>
        </w:rPr>
        <w:t xml:space="preserve"> лаве Донецкой Народной Республики», кандидат наук по государственному управлению;</w:t>
      </w:r>
    </w:p>
    <w:p w14:paraId="1DF82275" w14:textId="77777777" w:rsidR="0089612B" w:rsidRPr="0089612B" w:rsidRDefault="0089612B" w:rsidP="0089612B">
      <w:pPr>
        <w:jc w:val="both"/>
        <w:rPr>
          <w:rFonts w:ascii="Times New Roman" w:hAnsi="Times New Roman" w:cs="Times New Roman"/>
          <w:sz w:val="24"/>
          <w:szCs w:val="24"/>
        </w:rPr>
      </w:pPr>
      <w:r w:rsidRPr="0089612B">
        <w:rPr>
          <w:rFonts w:ascii="Times New Roman" w:hAnsi="Times New Roman" w:cs="Times New Roman"/>
          <w:sz w:val="24"/>
          <w:szCs w:val="24"/>
        </w:rPr>
        <w:t xml:space="preserve">ХАРЧЕНКО Виталий Витальевич - </w:t>
      </w:r>
      <w:proofErr w:type="gramStart"/>
      <w:r w:rsidRPr="0089612B">
        <w:rPr>
          <w:rFonts w:ascii="Times New Roman" w:hAnsi="Times New Roman" w:cs="Times New Roman"/>
          <w:sz w:val="24"/>
          <w:szCs w:val="24"/>
        </w:rPr>
        <w:t>проректор</w:t>
      </w:r>
      <w:proofErr w:type="gramEnd"/>
      <w:r w:rsidRPr="0089612B">
        <w:rPr>
          <w:rFonts w:ascii="Times New Roman" w:hAnsi="Times New Roman" w:cs="Times New Roman"/>
          <w:sz w:val="24"/>
          <w:szCs w:val="24"/>
        </w:rPr>
        <w:t xml:space="preserve"> но международным связям и воспитательной работе Государственного образовательного учреждения высшего профессионального образования «Донецкая академия управления и государственной службы при Главе Донецкой Народной Республики», кандидат наук по государственному управлению.</w:t>
      </w:r>
    </w:p>
    <w:p w14:paraId="0A4B6F9C" w14:textId="77777777" w:rsidR="00565246" w:rsidRDefault="00565246"/>
    <w:sectPr w:rsidR="00565246" w:rsidSect="0089612B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C4"/>
    <w:rsid w:val="00056BC4"/>
    <w:rsid w:val="00565246"/>
    <w:rsid w:val="008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CF65"/>
  <w15:chartTrackingRefBased/>
  <w15:docId w15:val="{2D9D005A-A30C-45B5-A3B1-0F2C4B3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2020-06-30T12:07:00Z</dcterms:created>
  <dcterms:modified xsi:type="dcterms:W3CDTF">2020-06-30T12:09:00Z</dcterms:modified>
</cp:coreProperties>
</file>